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3A1" w:rsidRPr="00DE33A1" w:rsidRDefault="00DE33A1">
      <w:pPr>
        <w:rPr>
          <w:rFonts w:asciiTheme="majorHAnsi" w:hAnsiTheme="majorHAnsi"/>
          <w:b/>
        </w:rPr>
      </w:pPr>
      <w:r w:rsidRPr="00DE33A1">
        <w:rPr>
          <w:rFonts w:asciiTheme="majorHAnsi" w:hAnsiTheme="majorHAnsi"/>
          <w:b/>
        </w:rPr>
        <w:t>Parallelogram Properties</w:t>
      </w:r>
    </w:p>
    <w:p w:rsidR="00DE33A1" w:rsidRPr="00DE33A1" w:rsidRDefault="00DE33A1">
      <w:pPr>
        <w:rPr>
          <w:rFonts w:asciiTheme="majorHAnsi" w:hAnsiTheme="majorHAnsi"/>
          <w:u w:val="single"/>
        </w:rPr>
      </w:pPr>
      <w:r w:rsidRPr="00DE33A1">
        <w:rPr>
          <w:rFonts w:asciiTheme="majorHAnsi" w:hAnsiTheme="majorHAnsi"/>
          <w:u w:val="single"/>
        </w:rPr>
        <w:t>Angles:</w:t>
      </w:r>
    </w:p>
    <w:p w:rsidR="00DE33A1" w:rsidRDefault="00DE33A1">
      <w:pPr>
        <w:rPr>
          <w:rFonts w:asciiTheme="majorHAnsi" w:hAnsiTheme="majorHAnsi"/>
        </w:rPr>
      </w:pPr>
      <w:r>
        <w:rPr>
          <w:rFonts w:asciiTheme="majorHAnsi" w:hAnsiTheme="majorHAnsi"/>
        </w:rPr>
        <w:t>-The opposite angles -&gt; congruent</w:t>
      </w:r>
    </w:p>
    <w:p w:rsidR="00DE33A1" w:rsidRDefault="00DE33A1">
      <w:pPr>
        <w:rPr>
          <w:rFonts w:asciiTheme="majorHAnsi" w:hAnsiTheme="majorHAnsi"/>
        </w:rPr>
      </w:pPr>
      <w:r>
        <w:rPr>
          <w:rFonts w:asciiTheme="majorHAnsi" w:hAnsiTheme="majorHAnsi"/>
        </w:rPr>
        <w:t>-The consecutive (next to each other) angles -&gt; supplementary</w:t>
      </w:r>
    </w:p>
    <w:p w:rsidR="00DE33A1" w:rsidRPr="00DE33A1" w:rsidRDefault="00DE33A1">
      <w:pPr>
        <w:rPr>
          <w:rFonts w:asciiTheme="majorHAnsi" w:hAnsiTheme="majorHAnsi"/>
          <w:u w:val="single"/>
        </w:rPr>
      </w:pPr>
      <w:r w:rsidRPr="00DE33A1">
        <w:rPr>
          <w:rFonts w:asciiTheme="majorHAnsi" w:hAnsiTheme="majorHAnsi"/>
          <w:u w:val="single"/>
        </w:rPr>
        <w:t>Sides:</w:t>
      </w:r>
    </w:p>
    <w:p w:rsidR="00DE33A1" w:rsidRDefault="00DE33A1">
      <w:pPr>
        <w:rPr>
          <w:rFonts w:asciiTheme="majorHAnsi" w:hAnsiTheme="majorHAnsi"/>
        </w:rPr>
      </w:pPr>
      <w:r>
        <w:rPr>
          <w:rFonts w:asciiTheme="majorHAnsi" w:hAnsiTheme="majorHAnsi"/>
        </w:rPr>
        <w:t>-The opposite sides -&gt; congruent</w:t>
      </w:r>
    </w:p>
    <w:p w:rsidR="00DE33A1" w:rsidRPr="00DE33A1" w:rsidRDefault="00DE33A1">
      <w:pPr>
        <w:rPr>
          <w:rFonts w:asciiTheme="majorHAnsi" w:hAnsiTheme="majorHAnsi"/>
          <w:u w:val="single"/>
        </w:rPr>
      </w:pPr>
      <w:r w:rsidRPr="00DE33A1">
        <w:rPr>
          <w:rFonts w:asciiTheme="majorHAnsi" w:hAnsiTheme="majorHAnsi"/>
          <w:u w:val="single"/>
        </w:rPr>
        <w:t>Diagonals:</w:t>
      </w:r>
    </w:p>
    <w:p w:rsidR="0011000B" w:rsidRDefault="00DE33A1">
      <w:pPr>
        <w:rPr>
          <w:rFonts w:asciiTheme="majorHAnsi" w:hAnsiTheme="majorHAnsi" w:hint="eastAsia"/>
        </w:rPr>
      </w:pPr>
      <w:r>
        <w:rPr>
          <w:rFonts w:asciiTheme="majorHAnsi" w:hAnsiTheme="majorHAnsi"/>
        </w:rPr>
        <w:t>-</w:t>
      </w:r>
      <w:proofErr w:type="gramStart"/>
      <w:r>
        <w:rPr>
          <w:rFonts w:asciiTheme="majorHAnsi" w:hAnsiTheme="majorHAnsi"/>
        </w:rPr>
        <w:t>bisect</w:t>
      </w:r>
      <w:proofErr w:type="gramEnd"/>
      <w:r>
        <w:rPr>
          <w:rFonts w:asciiTheme="majorHAnsi" w:hAnsiTheme="majorHAnsi"/>
        </w:rPr>
        <w:t xml:space="preserve"> each other </w:t>
      </w:r>
    </w:p>
    <w:p w:rsidR="0011000B" w:rsidRDefault="0011000B">
      <w:pPr>
        <w:rPr>
          <w:rFonts w:asciiTheme="majorHAnsi" w:hAnsiTheme="majorHAnsi" w:hint="eastAsia"/>
        </w:rPr>
      </w:pPr>
    </w:p>
    <w:p w:rsidR="0011000B" w:rsidRPr="00F33740" w:rsidRDefault="0011000B">
      <w:pPr>
        <w:rPr>
          <w:rFonts w:asciiTheme="majorHAnsi" w:hAnsiTheme="majorHAnsi"/>
          <w:u w:val="single"/>
        </w:rPr>
      </w:pPr>
      <w:r w:rsidRPr="00F33740">
        <w:rPr>
          <w:rFonts w:asciiTheme="majorHAnsi" w:hAnsiTheme="majorHAnsi"/>
          <w:u w:val="single"/>
        </w:rPr>
        <w:t>Prerequisites for Parallelogram</w:t>
      </w:r>
    </w:p>
    <w:p w:rsidR="0011000B" w:rsidRDefault="0011000B">
      <w:pPr>
        <w:rPr>
          <w:rFonts w:asciiTheme="majorHAnsi" w:hAnsiTheme="majorHAnsi"/>
        </w:rPr>
      </w:pPr>
      <w:r>
        <w:rPr>
          <w:rFonts w:asciiTheme="majorHAnsi" w:hAnsiTheme="majorHAnsi"/>
        </w:rPr>
        <w:t>If one of the following is true, a quadrilateral is parallelogram:</w:t>
      </w:r>
    </w:p>
    <w:p w:rsidR="0011000B" w:rsidRPr="0011000B" w:rsidRDefault="0011000B" w:rsidP="0011000B">
      <w:pPr>
        <w:pStyle w:val="a3"/>
        <w:numPr>
          <w:ilvl w:val="0"/>
          <w:numId w:val="2"/>
        </w:numPr>
        <w:ind w:leftChars="0"/>
        <w:rPr>
          <w:rFonts w:asciiTheme="majorHAnsi" w:hAnsiTheme="majorHAnsi"/>
        </w:rPr>
      </w:pPr>
      <w:r w:rsidRPr="0011000B">
        <w:rPr>
          <w:rFonts w:asciiTheme="majorHAnsi" w:hAnsiTheme="majorHAnsi"/>
        </w:rPr>
        <w:t xml:space="preserve">Both </w:t>
      </w:r>
      <w:r>
        <w:rPr>
          <w:rFonts w:asciiTheme="majorHAnsi" w:hAnsiTheme="majorHAnsi"/>
        </w:rPr>
        <w:t xml:space="preserve">pairs </w:t>
      </w:r>
      <w:r w:rsidRPr="0011000B">
        <w:rPr>
          <w:rFonts w:asciiTheme="majorHAnsi" w:hAnsiTheme="majorHAnsi"/>
        </w:rPr>
        <w:t xml:space="preserve">of the two opposite </w:t>
      </w:r>
      <w:r w:rsidR="00F33740">
        <w:rPr>
          <w:rFonts w:asciiTheme="majorHAnsi" w:hAnsiTheme="majorHAnsi"/>
        </w:rPr>
        <w:t xml:space="preserve">sides are parallel </w:t>
      </w:r>
    </w:p>
    <w:p w:rsidR="0011000B" w:rsidRDefault="0011000B" w:rsidP="0011000B">
      <w:pPr>
        <w:pStyle w:val="a3"/>
        <w:numPr>
          <w:ilvl w:val="0"/>
          <w:numId w:val="2"/>
        </w:numPr>
        <w:ind w:leftChars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Both pairs of the two opposite sides have equal lengths </w:t>
      </w:r>
    </w:p>
    <w:p w:rsidR="00F33740" w:rsidRDefault="0011000B" w:rsidP="0011000B">
      <w:pPr>
        <w:pStyle w:val="a3"/>
        <w:numPr>
          <w:ilvl w:val="0"/>
          <w:numId w:val="2"/>
        </w:numPr>
        <w:ind w:leftChars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Both pairs of the opposite angles </w:t>
      </w:r>
      <w:r w:rsidR="00F33740">
        <w:rPr>
          <w:rFonts w:asciiTheme="majorHAnsi" w:hAnsiTheme="majorHAnsi"/>
        </w:rPr>
        <w:t>are the same</w:t>
      </w:r>
    </w:p>
    <w:p w:rsidR="00F33740" w:rsidRDefault="00F33740" w:rsidP="0011000B">
      <w:pPr>
        <w:pStyle w:val="a3"/>
        <w:numPr>
          <w:ilvl w:val="0"/>
          <w:numId w:val="2"/>
        </w:numPr>
        <w:ind w:leftChars="0"/>
        <w:rPr>
          <w:rFonts w:asciiTheme="majorHAnsi" w:hAnsiTheme="majorHAnsi"/>
        </w:rPr>
      </w:pPr>
      <w:r>
        <w:rPr>
          <w:rFonts w:asciiTheme="majorHAnsi" w:hAnsiTheme="majorHAnsi"/>
        </w:rPr>
        <w:t>The diagonals bisect</w:t>
      </w:r>
    </w:p>
    <w:p w:rsidR="00DE33A1" w:rsidRPr="0011000B" w:rsidRDefault="00F33740" w:rsidP="0011000B">
      <w:pPr>
        <w:pStyle w:val="a3"/>
        <w:numPr>
          <w:ilvl w:val="0"/>
          <w:numId w:val="2"/>
        </w:numPr>
        <w:ind w:leftChars="0"/>
        <w:rPr>
          <w:rFonts w:asciiTheme="majorHAnsi" w:hAnsiTheme="majorHAnsi"/>
        </w:rPr>
      </w:pPr>
      <w:r>
        <w:rPr>
          <w:rFonts w:asciiTheme="majorHAnsi" w:hAnsiTheme="majorHAnsi"/>
        </w:rPr>
        <w:t>One pair of the opposite sides is parallel and has the same length</w:t>
      </w:r>
    </w:p>
    <w:p w:rsidR="00DE33A1" w:rsidRDefault="00DE33A1">
      <w:pPr>
        <w:rPr>
          <w:rFonts w:asciiTheme="majorHAnsi" w:hAnsiTheme="majorHAnsi"/>
        </w:rPr>
      </w:pPr>
    </w:p>
    <w:p w:rsidR="00DE33A1" w:rsidRDefault="00DE33A1">
      <w:pPr>
        <w:rPr>
          <w:rFonts w:asciiTheme="majorHAnsi" w:hAnsiTheme="majorHAnsi"/>
        </w:rPr>
      </w:pPr>
      <w:r>
        <w:rPr>
          <w:rFonts w:asciiTheme="majorHAnsi" w:hAnsiTheme="majorHAnsi"/>
        </w:rPr>
        <w:t>How GMAT could test your knowle</w:t>
      </w:r>
      <w:r w:rsidR="00894428">
        <w:rPr>
          <w:rFonts w:asciiTheme="majorHAnsi" w:hAnsiTheme="majorHAnsi"/>
        </w:rPr>
        <w:t>dge of parallelogram properties</w:t>
      </w:r>
    </w:p>
    <w:p w:rsidR="00894428" w:rsidRPr="00894428" w:rsidRDefault="00894428">
      <w:pPr>
        <w:rPr>
          <w:rFonts w:asciiTheme="majorHAnsi" w:hAnsiTheme="majorHAnsi"/>
          <w:u w:val="single"/>
        </w:rPr>
      </w:pPr>
      <w:r w:rsidRPr="00894428">
        <w:rPr>
          <w:rFonts w:asciiTheme="majorHAnsi" w:hAnsiTheme="majorHAnsi"/>
          <w:u w:val="single"/>
        </w:rPr>
        <w:t>P</w:t>
      </w:r>
      <w:r>
        <w:rPr>
          <w:rFonts w:asciiTheme="majorHAnsi" w:hAnsiTheme="majorHAnsi"/>
          <w:u w:val="single"/>
        </w:rPr>
        <w:t xml:space="preserve">roblem </w:t>
      </w:r>
      <w:r w:rsidRPr="00894428">
        <w:rPr>
          <w:rFonts w:asciiTheme="majorHAnsi" w:hAnsiTheme="majorHAnsi"/>
          <w:u w:val="single"/>
        </w:rPr>
        <w:t>S</w:t>
      </w:r>
      <w:r>
        <w:rPr>
          <w:rFonts w:asciiTheme="majorHAnsi" w:hAnsiTheme="majorHAnsi"/>
          <w:u w:val="single"/>
        </w:rPr>
        <w:t>olving</w:t>
      </w:r>
      <w:r w:rsidRPr="00894428">
        <w:rPr>
          <w:rFonts w:asciiTheme="majorHAnsi" w:hAnsiTheme="majorHAnsi"/>
          <w:u w:val="single"/>
        </w:rPr>
        <w:t>:</w:t>
      </w:r>
    </w:p>
    <w:p w:rsidR="00C83C4B" w:rsidRDefault="00DE33A1">
      <w:pPr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 w:rsidR="00C83C4B">
        <w:rPr>
          <w:rFonts w:asciiTheme="majorHAnsi" w:hAnsiTheme="majorHAnsi"/>
        </w:rPr>
        <w:t>Parallelogram ABCD is formed so that Angle A = x, and the consecutive angle, Angle D = 3x. If a straight line l cuts through the Corner B of ABCD and a point P on the side AD to form an isosceles triangle ABP where AB = BP, what is the angle BPA?</w:t>
      </w:r>
    </w:p>
    <w:p w:rsidR="00894428" w:rsidRDefault="00C83C4B">
      <w:pPr>
        <w:rPr>
          <w:rFonts w:asciiTheme="majorHAnsi" w:hAnsiTheme="majorHAnsi"/>
        </w:rPr>
      </w:pPr>
      <w:r w:rsidRPr="00894428">
        <w:rPr>
          <w:rFonts w:asciiTheme="majorHAnsi" w:hAnsiTheme="majorHAnsi"/>
          <w:b/>
        </w:rPr>
        <w:t xml:space="preserve">Answer: </w:t>
      </w:r>
      <w:r>
        <w:rPr>
          <w:rFonts w:asciiTheme="majorHAnsi" w:hAnsiTheme="majorHAnsi"/>
        </w:rPr>
        <w:t xml:space="preserve">Since Angles A and D are supplementary, A + D = 180 = x + 3x -&gt; x = 45. Since the triangle ABP is isosceles and AB = BP, Angle A = Angle D. Thus, D = 45.   </w:t>
      </w:r>
    </w:p>
    <w:p w:rsidR="00894428" w:rsidRDefault="00894428">
      <w:pPr>
        <w:rPr>
          <w:rFonts w:asciiTheme="majorHAnsi" w:hAnsiTheme="majorHAnsi"/>
          <w:u w:val="single"/>
        </w:rPr>
      </w:pPr>
      <w:r w:rsidRPr="00894428">
        <w:rPr>
          <w:rFonts w:asciiTheme="majorHAnsi" w:hAnsiTheme="majorHAnsi"/>
          <w:u w:val="single"/>
        </w:rPr>
        <w:t>D</w:t>
      </w:r>
      <w:r>
        <w:rPr>
          <w:rFonts w:asciiTheme="majorHAnsi" w:hAnsiTheme="majorHAnsi"/>
          <w:u w:val="single"/>
        </w:rPr>
        <w:t xml:space="preserve">ata </w:t>
      </w:r>
      <w:r w:rsidRPr="00894428">
        <w:rPr>
          <w:rFonts w:asciiTheme="majorHAnsi" w:hAnsiTheme="majorHAnsi"/>
          <w:u w:val="single"/>
        </w:rPr>
        <w:t>S</w:t>
      </w:r>
      <w:r>
        <w:rPr>
          <w:rFonts w:asciiTheme="majorHAnsi" w:hAnsiTheme="majorHAnsi"/>
          <w:u w:val="single"/>
        </w:rPr>
        <w:t>ufficiency</w:t>
      </w:r>
      <w:r w:rsidRPr="00894428">
        <w:rPr>
          <w:rFonts w:asciiTheme="majorHAnsi" w:hAnsiTheme="majorHAnsi"/>
          <w:u w:val="single"/>
        </w:rPr>
        <w:t>:</w:t>
      </w:r>
    </w:p>
    <w:p w:rsidR="00C8120D" w:rsidRDefault="00C8120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Is quadrilateral ABCD a parallelogram? </w:t>
      </w:r>
    </w:p>
    <w:p w:rsidR="00C8120D" w:rsidRPr="00C8120D" w:rsidRDefault="00C8120D" w:rsidP="00C8120D">
      <w:pPr>
        <w:pStyle w:val="a3"/>
        <w:numPr>
          <w:ilvl w:val="0"/>
          <w:numId w:val="1"/>
        </w:numPr>
        <w:ind w:leftChars="0"/>
        <w:rPr>
          <w:rFonts w:asciiTheme="majorHAnsi" w:hAnsiTheme="majorHAnsi"/>
        </w:rPr>
      </w:pPr>
      <w:r w:rsidRPr="00C8120D">
        <w:rPr>
          <w:rFonts w:asciiTheme="majorHAnsi" w:hAnsiTheme="majorHAnsi"/>
        </w:rPr>
        <w:t>The opposite angles of ABCD are supplementary</w:t>
      </w:r>
    </w:p>
    <w:p w:rsidR="00C8120D" w:rsidRDefault="00C8120D" w:rsidP="00C8120D">
      <w:pPr>
        <w:pStyle w:val="a3"/>
        <w:numPr>
          <w:ilvl w:val="0"/>
          <w:numId w:val="1"/>
        </w:numPr>
        <w:ind w:leftChars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The consecutive angles of ABCD are supplementary</w:t>
      </w:r>
    </w:p>
    <w:p w:rsidR="0011000B" w:rsidRPr="00C8120D" w:rsidRDefault="00C8120D" w:rsidP="00C8120D">
      <w:pPr>
        <w:rPr>
          <w:rFonts w:asciiTheme="majorHAnsi" w:hAnsiTheme="majorHAnsi"/>
        </w:rPr>
      </w:pPr>
      <w:r w:rsidRPr="00C8120D">
        <w:rPr>
          <w:rFonts w:asciiTheme="majorHAnsi" w:hAnsiTheme="majorHAnsi"/>
          <w:b/>
        </w:rPr>
        <w:t>Answer</w:t>
      </w:r>
      <w:r>
        <w:rPr>
          <w:rFonts w:asciiTheme="majorHAnsi" w:hAnsiTheme="majorHAnsi"/>
        </w:rPr>
        <w:t>: B (statement 2 is sufficient)</w:t>
      </w:r>
    </w:p>
    <w:sectPr w:rsidR="0011000B" w:rsidRPr="00C8120D" w:rsidSect="0011000B">
      <w:pgSz w:w="11900" w:h="16840"/>
      <w:pgMar w:top="1985" w:right="1701" w:bottom="1701" w:left="1701" w:header="851" w:footer="992" w:gutter="0"/>
      <w:cols w:space="425"/>
      <w:docGrid w:type="lines" w:linePitch="4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2020609040205080304"/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20B0609070205080204"/>
    <w:charset w:val="4E"/>
    <w:family w:val="auto"/>
    <w:pitch w:val="variable"/>
    <w:sig w:usb0="00000001" w:usb1="00000000" w:usb2="01000407" w:usb3="00000000" w:csb0="00020000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474AB2"/>
    <w:multiLevelType w:val="hybridMultilevel"/>
    <w:tmpl w:val="D1B0E18A"/>
    <w:lvl w:ilvl="0" w:tplc="003A2F66">
      <w:start w:val="1"/>
      <w:numFmt w:val="decimal"/>
      <w:suff w:val="space"/>
      <w:lvlText w:val="%1)"/>
      <w:lvlJc w:val="left"/>
      <w:pPr>
        <w:ind w:left="280" w:hanging="2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60" w:hanging="48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7" w:tentative="1">
      <w:start w:val="1"/>
      <w:numFmt w:val="aiueoFullWidth"/>
      <w:lvlText w:val="(%5)"/>
      <w:lvlJc w:val="left"/>
      <w:pPr>
        <w:ind w:left="2400" w:hanging="48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7" w:tentative="1">
      <w:start w:val="1"/>
      <w:numFmt w:val="aiueoFullWidth"/>
      <w:lvlText w:val="(%8)"/>
      <w:lvlJc w:val="left"/>
      <w:pPr>
        <w:ind w:left="3840" w:hanging="48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80"/>
      </w:pPr>
    </w:lvl>
  </w:abstractNum>
  <w:abstractNum w:abstractNumId="1">
    <w:nsid w:val="53DC61A6"/>
    <w:multiLevelType w:val="hybridMultilevel"/>
    <w:tmpl w:val="AD10C786"/>
    <w:lvl w:ilvl="0" w:tplc="1234AA5A">
      <w:start w:val="1"/>
      <w:numFmt w:val="decimal"/>
      <w:suff w:val="space"/>
      <w:lvlText w:val="%1)"/>
      <w:lvlJc w:val="left"/>
      <w:pPr>
        <w:ind w:left="280" w:hanging="2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60" w:hanging="48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7" w:tentative="1">
      <w:start w:val="1"/>
      <w:numFmt w:val="aiueoFullWidth"/>
      <w:lvlText w:val="(%5)"/>
      <w:lvlJc w:val="left"/>
      <w:pPr>
        <w:ind w:left="2400" w:hanging="48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7" w:tentative="1">
      <w:start w:val="1"/>
      <w:numFmt w:val="aiueoFullWidth"/>
      <w:lvlText w:val="(%8)"/>
      <w:lvlJc w:val="left"/>
      <w:pPr>
        <w:ind w:left="3840" w:hanging="48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embedSystemFonts/>
  <w:bordersDoNotSurroundHeader/>
  <w:bordersDoNotSurroundFooter/>
  <w:proofState w:spelling="clean" w:grammar="clean"/>
  <w:doNotTrackMoves/>
  <w:defaultTabStop w:val="96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doNotAutofitConstrainedTables/>
    <w:splitPgBreakAndParaMark/>
    <w:doNotVertAlignCellWithSp/>
    <w:doNotBreakConstrainedForcedTable/>
    <w:useAnsiKerningPairs/>
    <w:cachedColBalance/>
  </w:compat>
  <w:rsids>
    <w:rsidRoot w:val="00DE33A1"/>
    <w:rsid w:val="0011000B"/>
    <w:rsid w:val="00332916"/>
    <w:rsid w:val="0082520D"/>
    <w:rsid w:val="00894428"/>
    <w:rsid w:val="00C8120D"/>
    <w:rsid w:val="00C83C4B"/>
    <w:rsid w:val="00DE33A1"/>
    <w:rsid w:val="00F33740"/>
    <w:rsid w:val="00FF4B4C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C19"/>
    <w:pPr>
      <w:widowControl w:val="0"/>
      <w:jc w:val="both"/>
    </w:pPr>
  </w:style>
  <w:style w:type="character" w:default="1" w:styleId="a0">
    <w:name w:val="Default Paragraph Font"/>
    <w:semiHidden/>
    <w:unhideWhenUsed/>
  </w:style>
  <w:style w:type="table" w:default="1" w:styleId="a1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List Paragraph"/>
    <w:basedOn w:val="a"/>
    <w:uiPriority w:val="34"/>
    <w:qFormat/>
    <w:rsid w:val="00C8120D"/>
    <w:pPr>
      <w:ind w:leftChars="400" w:left="9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128</Words>
  <Characters>730</Characters>
  <Application>Microsoft Macintosh Word</Application>
  <DocSecurity>0</DocSecurity>
  <Lines>6</Lines>
  <Paragraphs>1</Paragraphs>
  <ScaleCrop>false</ScaleCrop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林 沢子</cp:lastModifiedBy>
  <cp:revision>5</cp:revision>
  <dcterms:created xsi:type="dcterms:W3CDTF">2011-02-13T04:37:00Z</dcterms:created>
  <dcterms:modified xsi:type="dcterms:W3CDTF">2011-02-13T10:33:00Z</dcterms:modified>
</cp:coreProperties>
</file>