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F6DD5" w:rsidRPr="005256AD" w:rsidRDefault="002F6DD5">
      <w:pPr>
        <w:rPr>
          <w:rFonts w:asciiTheme="majorHAnsi" w:hAnsiTheme="majorHAnsi"/>
          <w:b/>
        </w:rPr>
      </w:pPr>
      <w:r w:rsidRPr="005256AD">
        <w:rPr>
          <w:rFonts w:asciiTheme="majorHAnsi" w:hAnsiTheme="majorHAnsi"/>
          <w:b/>
        </w:rPr>
        <w:t>CIRCLES</w:t>
      </w:r>
    </w:p>
    <w:p w:rsidR="002F6DD5" w:rsidRPr="005256AD" w:rsidRDefault="002F6DD5">
      <w:pPr>
        <w:rPr>
          <w:rFonts w:asciiTheme="majorHAnsi" w:hAnsiTheme="majorHAnsi"/>
        </w:rPr>
      </w:pPr>
      <w:r w:rsidRPr="005256AD">
        <w:rPr>
          <w:rFonts w:asciiTheme="majorHAnsi" w:hAnsiTheme="majorHAnsi"/>
        </w:rPr>
        <w:t>A line forming a closed loop, every point on which is a fixe</w:t>
      </w:r>
      <w:r w:rsidR="0061670B" w:rsidRPr="005256AD">
        <w:rPr>
          <w:rFonts w:asciiTheme="majorHAnsi" w:hAnsiTheme="majorHAnsi"/>
        </w:rPr>
        <w:t>d distance from a center point</w:t>
      </w:r>
    </w:p>
    <w:p w:rsidR="00D23480" w:rsidRPr="005256AD" w:rsidRDefault="002F6DD5">
      <w:pPr>
        <w:rPr>
          <w:rFonts w:asciiTheme="majorHAnsi" w:hAnsiTheme="majorHAnsi"/>
        </w:rPr>
      </w:pPr>
      <w:r w:rsidRPr="005256AD">
        <w:rPr>
          <w:rFonts w:asciiTheme="majorHAnsi" w:hAnsiTheme="majorHAnsi"/>
        </w:rPr>
        <w:t xml:space="preserve">Circle could also be defined as the set of all points equidistant from the </w:t>
      </w:r>
      <w:r w:rsidRPr="005256AD">
        <w:rPr>
          <w:rFonts w:asciiTheme="majorHAnsi" w:hAnsiTheme="majorHAnsi"/>
          <w:b/>
        </w:rPr>
        <w:t>center</w:t>
      </w:r>
      <w:r w:rsidRPr="005256AD">
        <w:rPr>
          <w:rFonts w:asciiTheme="majorHAnsi" w:hAnsiTheme="majorHAnsi"/>
        </w:rPr>
        <w:t>.</w:t>
      </w:r>
    </w:p>
    <w:p w:rsidR="008F19CC" w:rsidRPr="005256AD" w:rsidRDefault="008F19CC">
      <w:pPr>
        <w:rPr>
          <w:rFonts w:asciiTheme="majorHAnsi" w:hAnsiTheme="majorHAnsi"/>
        </w:rPr>
      </w:pPr>
      <w:r w:rsidRPr="005256AD">
        <w:rPr>
          <w:rFonts w:asciiTheme="majorHAnsi" w:hAnsiTheme="majorHAnsi"/>
        </w:rPr>
        <w:t>To make a circle, you need three points which are not on same line</w:t>
      </w:r>
    </w:p>
    <w:p w:rsidR="002F6DD5" w:rsidRPr="005256AD" w:rsidRDefault="002F6DD5">
      <w:pPr>
        <w:rPr>
          <w:rFonts w:asciiTheme="majorHAnsi" w:hAnsiTheme="majorHAnsi"/>
        </w:rPr>
      </w:pPr>
      <w:r w:rsidRPr="005256AD">
        <w:rPr>
          <w:rFonts w:asciiTheme="majorHAnsi" w:hAnsiTheme="majorHAnsi"/>
          <w:b/>
        </w:rPr>
        <w:t>Radius:</w:t>
      </w:r>
      <w:r w:rsidRPr="005256AD">
        <w:rPr>
          <w:rFonts w:asciiTheme="majorHAnsi" w:hAnsiTheme="majorHAnsi"/>
        </w:rPr>
        <w:t xml:space="preserve"> Half the diameter, distance of any point on circle from centre: r</w:t>
      </w:r>
    </w:p>
    <w:p w:rsidR="002F6DD5" w:rsidRPr="005256AD" w:rsidRDefault="002F6DD5">
      <w:pPr>
        <w:rPr>
          <w:rFonts w:asciiTheme="majorHAnsi" w:hAnsiTheme="majorHAnsi"/>
        </w:rPr>
      </w:pPr>
      <w:r w:rsidRPr="005256AD">
        <w:rPr>
          <w:rFonts w:asciiTheme="majorHAnsi" w:hAnsiTheme="majorHAnsi"/>
          <w:b/>
        </w:rPr>
        <w:t>Diameter</w:t>
      </w:r>
      <w:r w:rsidRPr="005256AD">
        <w:rPr>
          <w:rFonts w:asciiTheme="majorHAnsi" w:hAnsiTheme="majorHAnsi"/>
        </w:rPr>
        <w:t>: Distance across circle – a chord passing through centre: 2r</w:t>
      </w:r>
    </w:p>
    <w:p w:rsidR="002F6DD5" w:rsidRPr="005256AD" w:rsidRDefault="002F6DD5">
      <w:pPr>
        <w:rPr>
          <w:rFonts w:asciiTheme="majorHAnsi" w:hAnsiTheme="majorHAnsi"/>
        </w:rPr>
      </w:pPr>
      <w:r w:rsidRPr="005256AD">
        <w:rPr>
          <w:rFonts w:asciiTheme="majorHAnsi" w:hAnsiTheme="majorHAnsi"/>
          <w:b/>
        </w:rPr>
        <w:t>Circumference</w:t>
      </w:r>
      <w:r w:rsidRPr="005256AD">
        <w:rPr>
          <w:rFonts w:asciiTheme="majorHAnsi" w:hAnsiTheme="majorHAnsi"/>
        </w:rPr>
        <w:t>: Distance around the circle</w:t>
      </w:r>
    </w:p>
    <w:p w:rsidR="002F6DD5" w:rsidRPr="005256AD" w:rsidRDefault="002F6DD5" w:rsidP="002F6DD5">
      <w:pPr>
        <w:pStyle w:val="ListParagraph"/>
        <w:numPr>
          <w:ilvl w:val="0"/>
          <w:numId w:val="3"/>
        </w:numPr>
        <w:rPr>
          <w:rFonts w:asciiTheme="majorHAnsi" w:hAnsiTheme="majorHAnsi"/>
        </w:rPr>
      </w:pPr>
      <w:r w:rsidRPr="005256AD">
        <w:rPr>
          <w:rFonts w:asciiTheme="majorHAnsi" w:hAnsiTheme="majorHAnsi"/>
        </w:rPr>
        <w:t>2πr</w:t>
      </w:r>
    </w:p>
    <w:p w:rsidR="00CC0B70" w:rsidRPr="005256AD" w:rsidRDefault="00CC0B70" w:rsidP="00CC0B70">
      <w:pPr>
        <w:pStyle w:val="ListParagraph"/>
        <w:numPr>
          <w:ilvl w:val="0"/>
          <w:numId w:val="3"/>
        </w:numPr>
        <w:rPr>
          <w:rFonts w:asciiTheme="majorHAnsi" w:hAnsiTheme="majorHAnsi"/>
        </w:rPr>
      </w:pPr>
      <w:r w:rsidRPr="005256AD">
        <w:rPr>
          <w:rFonts w:asciiTheme="majorHAnsi" w:hAnsiTheme="majorHAnsi"/>
        </w:rPr>
        <w:t>A wheel turning a full revolution, the distance covered is 2πr</w:t>
      </w:r>
    </w:p>
    <w:p w:rsidR="00CC0B70" w:rsidRPr="005256AD" w:rsidRDefault="00CC0B70" w:rsidP="00CC0B70">
      <w:pPr>
        <w:pStyle w:val="ListParagraph"/>
        <w:numPr>
          <w:ilvl w:val="0"/>
          <w:numId w:val="3"/>
        </w:numPr>
        <w:rPr>
          <w:rFonts w:asciiTheme="majorHAnsi" w:hAnsiTheme="majorHAnsi"/>
        </w:rPr>
      </w:pPr>
      <w:r w:rsidRPr="005256AD">
        <w:rPr>
          <w:rFonts w:asciiTheme="majorHAnsi" w:hAnsiTheme="majorHAnsi"/>
        </w:rPr>
        <w:t>A clock hand in an entire hour covers distance = 2πr</w:t>
      </w:r>
    </w:p>
    <w:p w:rsidR="00CC0B70" w:rsidRPr="005256AD" w:rsidRDefault="00CC0B70" w:rsidP="0061670B">
      <w:pPr>
        <w:pStyle w:val="ListParagraph"/>
        <w:rPr>
          <w:rFonts w:asciiTheme="majorHAnsi" w:hAnsiTheme="majorHAnsi"/>
        </w:rPr>
      </w:pPr>
    </w:p>
    <w:p w:rsidR="002F6DD5" w:rsidRPr="005256AD" w:rsidRDefault="002F6DD5">
      <w:pPr>
        <w:rPr>
          <w:rFonts w:asciiTheme="majorHAnsi" w:hAnsiTheme="majorHAnsi"/>
        </w:rPr>
      </w:pPr>
      <w:r w:rsidRPr="005256AD">
        <w:rPr>
          <w:rFonts w:asciiTheme="majorHAnsi" w:hAnsiTheme="majorHAnsi"/>
          <w:b/>
        </w:rPr>
        <w:t>Chord</w:t>
      </w:r>
      <w:r w:rsidRPr="005256AD">
        <w:rPr>
          <w:rFonts w:asciiTheme="majorHAnsi" w:hAnsiTheme="majorHAnsi"/>
        </w:rPr>
        <w:t>: links two points on the circle</w:t>
      </w:r>
    </w:p>
    <w:p w:rsidR="00316456" w:rsidRPr="005256AD" w:rsidRDefault="00316456" w:rsidP="00316456">
      <w:pPr>
        <w:pStyle w:val="ListParagraph"/>
        <w:numPr>
          <w:ilvl w:val="0"/>
          <w:numId w:val="3"/>
        </w:numPr>
        <w:rPr>
          <w:rFonts w:asciiTheme="majorHAnsi" w:hAnsiTheme="majorHAnsi"/>
          <w:u w:val="single"/>
        </w:rPr>
      </w:pPr>
      <w:r w:rsidRPr="005256AD">
        <w:rPr>
          <w:rFonts w:asciiTheme="majorHAnsi" w:hAnsiTheme="majorHAnsi"/>
          <w:u w:val="single"/>
        </w:rPr>
        <w:t>A radius perpendicular to the chord bisects it</w:t>
      </w:r>
    </w:p>
    <w:p w:rsidR="00316456" w:rsidRPr="005256AD" w:rsidRDefault="00316456" w:rsidP="00316456">
      <w:pPr>
        <w:pStyle w:val="ListParagraph"/>
        <w:numPr>
          <w:ilvl w:val="0"/>
          <w:numId w:val="3"/>
        </w:numPr>
        <w:rPr>
          <w:rFonts w:asciiTheme="majorHAnsi" w:hAnsiTheme="majorHAnsi"/>
        </w:rPr>
      </w:pPr>
      <w:r w:rsidRPr="005256AD">
        <w:rPr>
          <w:rFonts w:asciiTheme="majorHAnsi" w:hAnsiTheme="majorHAnsi"/>
        </w:rPr>
        <w:t>Length can be found using Pythagoras theorem- radius being the hypotenuse, and perpendicular bisector radius being one side</w:t>
      </w:r>
    </w:p>
    <w:p w:rsidR="002F6DD5" w:rsidRPr="005256AD" w:rsidRDefault="002F6DD5">
      <w:pPr>
        <w:rPr>
          <w:rFonts w:asciiTheme="majorHAnsi" w:hAnsiTheme="majorHAnsi"/>
        </w:rPr>
      </w:pPr>
      <w:r w:rsidRPr="005256AD">
        <w:rPr>
          <w:rFonts w:asciiTheme="majorHAnsi" w:hAnsiTheme="majorHAnsi"/>
          <w:b/>
        </w:rPr>
        <w:t>Tangent:</w:t>
      </w:r>
      <w:r w:rsidRPr="005256AD">
        <w:rPr>
          <w:rFonts w:asciiTheme="majorHAnsi" w:hAnsiTheme="majorHAnsi"/>
        </w:rPr>
        <w:t xml:space="preserve"> a line passing a circle touching it at a single point</w:t>
      </w:r>
    </w:p>
    <w:p w:rsidR="002F6DD5" w:rsidRPr="005256AD" w:rsidRDefault="002F6DD5" w:rsidP="002F6DD5">
      <w:pPr>
        <w:pStyle w:val="ListParagraph"/>
        <w:numPr>
          <w:ilvl w:val="0"/>
          <w:numId w:val="2"/>
        </w:numPr>
        <w:rPr>
          <w:rFonts w:asciiTheme="majorHAnsi" w:hAnsiTheme="majorHAnsi"/>
          <w:u w:val="single"/>
        </w:rPr>
      </w:pPr>
      <w:r w:rsidRPr="005256AD">
        <w:rPr>
          <w:rFonts w:asciiTheme="majorHAnsi" w:hAnsiTheme="majorHAnsi"/>
          <w:u w:val="single"/>
        </w:rPr>
        <w:t>Always perpendicular to radius</w:t>
      </w:r>
    </w:p>
    <w:p w:rsidR="002F6DD5" w:rsidRPr="005256AD" w:rsidRDefault="002F6DD5" w:rsidP="002F6DD5">
      <w:pPr>
        <w:rPr>
          <w:rFonts w:asciiTheme="majorHAnsi" w:hAnsiTheme="majorHAnsi"/>
        </w:rPr>
      </w:pPr>
      <w:r w:rsidRPr="005256AD">
        <w:rPr>
          <w:rFonts w:asciiTheme="majorHAnsi" w:hAnsiTheme="majorHAnsi"/>
          <w:b/>
        </w:rPr>
        <w:t>Secant:</w:t>
      </w:r>
      <w:r w:rsidRPr="005256AD">
        <w:rPr>
          <w:rFonts w:asciiTheme="majorHAnsi" w:hAnsiTheme="majorHAnsi"/>
        </w:rPr>
        <w:t xml:space="preserve"> a line that passes a circle at 2 points</w:t>
      </w:r>
    </w:p>
    <w:p w:rsidR="002F6DD5" w:rsidRPr="005256AD" w:rsidRDefault="002F6DD5">
      <w:r w:rsidRPr="005256AD">
        <w:rPr>
          <w:noProof/>
        </w:rPr>
        <w:lastRenderedPageBreak/>
        <w:drawing>
          <wp:inline distT="0" distB="0" distL="0" distR="0">
            <wp:extent cx="2743200" cy="2743200"/>
            <wp:effectExtent l="0" t="0" r="0" b="0"/>
            <wp:docPr id="1" name="Picture 0" descr="Math_cir_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ath_cir_2.png"/>
                    <pic:cNvPicPr/>
                  </pic:nvPicPr>
                  <pic:blipFill>
                    <a:blip r:embed="rId5" cstate="print"/>
                    <a:stretch>
                      <a:fillRect/>
                    </a:stretch>
                  </pic:blipFill>
                  <pic:spPr>
                    <a:xfrm>
                      <a:off x="0" y="0"/>
                      <a:ext cx="2743200" cy="2743200"/>
                    </a:xfrm>
                    <a:prstGeom prst="rect">
                      <a:avLst/>
                    </a:prstGeom>
                  </pic:spPr>
                </pic:pic>
              </a:graphicData>
            </a:graphic>
          </wp:inline>
        </w:drawing>
      </w:r>
    </w:p>
    <w:p w:rsidR="002F6DD5" w:rsidRPr="005256AD" w:rsidRDefault="002F6DD5">
      <w:pPr>
        <w:rPr>
          <w:rFonts w:ascii="Cambria" w:hAnsi="Cambria"/>
          <w:vertAlign w:val="superscript"/>
        </w:rPr>
      </w:pPr>
      <w:r w:rsidRPr="005256AD">
        <w:rPr>
          <w:b/>
        </w:rPr>
        <w:t xml:space="preserve">Area: </w:t>
      </w:r>
      <w:r w:rsidRPr="005256AD">
        <w:rPr>
          <w:rFonts w:asciiTheme="majorHAnsi" w:hAnsiTheme="majorHAnsi"/>
        </w:rPr>
        <w:t>πr</w:t>
      </w:r>
      <w:r w:rsidRPr="005256AD">
        <w:rPr>
          <w:rFonts w:asciiTheme="majorHAnsi" w:hAnsiTheme="majorHAnsi"/>
          <w:vertAlign w:val="superscript"/>
        </w:rPr>
        <w:t>2</w:t>
      </w:r>
    </w:p>
    <w:p w:rsidR="002F6DD5" w:rsidRPr="005256AD" w:rsidRDefault="002F6DD5" w:rsidP="002F6DD5">
      <w:pPr>
        <w:pStyle w:val="ListParagraph"/>
        <w:numPr>
          <w:ilvl w:val="0"/>
          <w:numId w:val="2"/>
        </w:numPr>
        <w:rPr>
          <w:rFonts w:ascii="Cambria" w:hAnsi="Cambria"/>
        </w:rPr>
      </w:pPr>
      <w:r w:rsidRPr="005256AD">
        <w:rPr>
          <w:rFonts w:ascii="Cambria" w:hAnsi="Cambria"/>
        </w:rPr>
        <w:t>For a given perimeter, CIRCLE has LARGEST AREA</w:t>
      </w:r>
    </w:p>
    <w:p w:rsidR="0032456B" w:rsidRPr="005256AD" w:rsidRDefault="002F6DD5" w:rsidP="0032456B">
      <w:pPr>
        <w:pStyle w:val="ListParagraph"/>
        <w:numPr>
          <w:ilvl w:val="0"/>
          <w:numId w:val="2"/>
        </w:numPr>
        <w:rPr>
          <w:rFonts w:ascii="Cambria" w:hAnsi="Cambria"/>
        </w:rPr>
      </w:pPr>
      <w:r w:rsidRPr="005256AD">
        <w:rPr>
          <w:rFonts w:ascii="Cambria" w:hAnsi="Cambria"/>
        </w:rPr>
        <w:t>For a given area, circle has LEAST PERIMETER.</w:t>
      </w:r>
    </w:p>
    <w:p w:rsidR="0032456B" w:rsidRPr="005256AD" w:rsidRDefault="0032456B" w:rsidP="0032456B">
      <w:pPr>
        <w:pStyle w:val="ListParagraph"/>
        <w:rPr>
          <w:rFonts w:ascii="Cambria" w:hAnsi="Cambria"/>
          <w:b/>
        </w:rPr>
      </w:pPr>
    </w:p>
    <w:p w:rsidR="0032456B" w:rsidRPr="005256AD" w:rsidRDefault="0032456B" w:rsidP="0032456B">
      <w:pPr>
        <w:pStyle w:val="ListParagraph"/>
        <w:ind w:left="0"/>
        <w:rPr>
          <w:rFonts w:ascii="Cambria" w:hAnsi="Cambria"/>
          <w:b/>
        </w:rPr>
      </w:pPr>
      <w:r w:rsidRPr="005256AD">
        <w:rPr>
          <w:rFonts w:ascii="Cambria" w:hAnsi="Cambria"/>
          <w:b/>
        </w:rPr>
        <w:t xml:space="preserve">Arc: </w:t>
      </w:r>
      <w:r w:rsidRPr="005256AD">
        <w:rPr>
          <w:rFonts w:ascii="Cambria" w:hAnsi="Cambria"/>
        </w:rPr>
        <w:t>Portion of circumference (major, minor)</w:t>
      </w:r>
    </w:p>
    <w:p w:rsidR="002825FE" w:rsidRPr="005256AD" w:rsidRDefault="0032456B" w:rsidP="002825FE">
      <w:pPr>
        <w:pStyle w:val="ListParagraph"/>
        <w:numPr>
          <w:ilvl w:val="0"/>
          <w:numId w:val="2"/>
        </w:numPr>
        <w:rPr>
          <w:rFonts w:ascii="Cambria" w:hAnsi="Cambria"/>
        </w:rPr>
      </w:pPr>
      <w:r w:rsidRPr="005256AD">
        <w:rPr>
          <w:rFonts w:ascii="Cambria" w:hAnsi="Cambria"/>
        </w:rPr>
        <w:t xml:space="preserve">Angle subtended: </w:t>
      </w:r>
      <w:r w:rsidR="0066577E" w:rsidRPr="005256AD">
        <w:rPr>
          <w:rFonts w:ascii="Cambria" w:hAnsi="Cambria"/>
        </w:rPr>
        <w:t>Central Angle</w:t>
      </w:r>
    </w:p>
    <w:p w:rsidR="002825FE" w:rsidRPr="005256AD" w:rsidRDefault="002825FE" w:rsidP="002825FE">
      <w:pPr>
        <w:pStyle w:val="ListParagraph"/>
        <w:numPr>
          <w:ilvl w:val="0"/>
          <w:numId w:val="2"/>
        </w:numPr>
        <w:rPr>
          <w:rFonts w:ascii="Cambria" w:hAnsi="Cambria"/>
        </w:rPr>
      </w:pPr>
      <w:r w:rsidRPr="005256AD">
        <w:rPr>
          <w:rFonts w:ascii="Cambria" w:hAnsi="Cambria"/>
        </w:rPr>
        <w:t>Length of arc= central angle/360 X 2πr</w:t>
      </w:r>
    </w:p>
    <w:p w:rsidR="002825FE" w:rsidRPr="005256AD" w:rsidRDefault="002825FE" w:rsidP="002825FE">
      <w:pPr>
        <w:pStyle w:val="ListParagraph"/>
        <w:rPr>
          <w:rFonts w:ascii="Cambria" w:hAnsi="Cambria"/>
        </w:rPr>
      </w:pPr>
    </w:p>
    <w:p w:rsidR="002825FE" w:rsidRPr="005256AD" w:rsidRDefault="002825FE" w:rsidP="002825FE">
      <w:pPr>
        <w:pStyle w:val="ListParagraph"/>
        <w:ind w:left="0"/>
        <w:rPr>
          <w:rFonts w:ascii="Cambria" w:hAnsi="Cambria"/>
          <w:b/>
        </w:rPr>
      </w:pPr>
      <w:r w:rsidRPr="005256AD">
        <w:rPr>
          <w:rFonts w:ascii="Cambria" w:hAnsi="Cambria"/>
          <w:b/>
        </w:rPr>
        <w:t>Sector:</w:t>
      </w:r>
    </w:p>
    <w:p w:rsidR="0066577E" w:rsidRPr="005256AD" w:rsidRDefault="0066577E" w:rsidP="002825FE">
      <w:pPr>
        <w:pStyle w:val="ListParagraph"/>
        <w:numPr>
          <w:ilvl w:val="0"/>
          <w:numId w:val="2"/>
        </w:numPr>
        <w:rPr>
          <w:rFonts w:ascii="Cambria" w:hAnsi="Cambria"/>
        </w:rPr>
      </w:pPr>
      <w:r w:rsidRPr="005256AD">
        <w:rPr>
          <w:rFonts w:ascii="Cambria" w:hAnsi="Cambria"/>
        </w:rPr>
        <w:t>Area enclosed</w:t>
      </w:r>
      <w:r w:rsidR="002825FE" w:rsidRPr="005256AD">
        <w:rPr>
          <w:rFonts w:ascii="Cambria" w:hAnsi="Cambria"/>
        </w:rPr>
        <w:t xml:space="preserve"> by an arc and 2 radii</w:t>
      </w:r>
      <w:r w:rsidRPr="005256AD">
        <w:rPr>
          <w:rFonts w:ascii="Cambria" w:hAnsi="Cambria"/>
        </w:rPr>
        <w:t>: Sector</w:t>
      </w:r>
    </w:p>
    <w:p w:rsidR="0032456B" w:rsidRPr="005256AD" w:rsidRDefault="0066577E" w:rsidP="0066577E">
      <w:pPr>
        <w:pStyle w:val="ListParagraph"/>
        <w:numPr>
          <w:ilvl w:val="0"/>
          <w:numId w:val="2"/>
        </w:numPr>
        <w:rPr>
          <w:rFonts w:ascii="Cambria" w:hAnsi="Cambria"/>
        </w:rPr>
      </w:pPr>
      <w:r w:rsidRPr="005256AD">
        <w:rPr>
          <w:rFonts w:ascii="Cambria" w:hAnsi="Cambria"/>
        </w:rPr>
        <w:t>Area of a sector = central angle/360 X πr</w:t>
      </w:r>
      <w:r w:rsidRPr="005256AD">
        <w:rPr>
          <w:rFonts w:ascii="Cambria" w:hAnsi="Cambria"/>
          <w:vertAlign w:val="superscript"/>
        </w:rPr>
        <w:t>2</w:t>
      </w:r>
      <w:r w:rsidRPr="005256AD">
        <w:rPr>
          <w:rFonts w:ascii="Cambria" w:hAnsi="Cambria"/>
        </w:rPr>
        <w:t xml:space="preserve"> </w:t>
      </w:r>
    </w:p>
    <w:p w:rsidR="002825FE" w:rsidRPr="005256AD" w:rsidRDefault="002825FE" w:rsidP="0066577E">
      <w:pPr>
        <w:pStyle w:val="ListParagraph"/>
        <w:numPr>
          <w:ilvl w:val="0"/>
          <w:numId w:val="2"/>
        </w:numPr>
      </w:pPr>
      <w:r w:rsidRPr="005256AD">
        <w:rPr>
          <w:rFonts w:asciiTheme="majorHAnsi" w:hAnsiTheme="majorHAnsi"/>
        </w:rPr>
        <w:t>Perimeter of a sector = arc length (</w:t>
      </w:r>
      <w:r w:rsidRPr="005256AD">
        <w:t>central angle/360 X 2πr</w:t>
      </w:r>
      <w:r w:rsidR="00D23C94" w:rsidRPr="005256AD">
        <w:t>) +</w:t>
      </w:r>
      <w:r w:rsidR="00D23C94" w:rsidRPr="005701F8">
        <w:rPr>
          <w:b/>
        </w:rPr>
        <w:t xml:space="preserve"> 2r</w:t>
      </w:r>
    </w:p>
    <w:p w:rsidR="00D23C94" w:rsidRPr="005256AD" w:rsidRDefault="00D23C94" w:rsidP="00D23C94">
      <w:pPr>
        <w:pStyle w:val="ListParagraph"/>
        <w:rPr>
          <w:rFonts w:ascii="Cambria" w:hAnsi="Cambria"/>
        </w:rPr>
      </w:pPr>
    </w:p>
    <w:p w:rsidR="0045173D" w:rsidRPr="005256AD" w:rsidRDefault="0045173D" w:rsidP="00D23C94">
      <w:pPr>
        <w:pStyle w:val="ListParagraph"/>
        <w:rPr>
          <w:rFonts w:ascii="Cambria" w:hAnsi="Cambria"/>
        </w:rPr>
      </w:pPr>
    </w:p>
    <w:p w:rsidR="00316456" w:rsidRPr="005256AD" w:rsidRDefault="00316456" w:rsidP="00316456">
      <w:pPr>
        <w:pStyle w:val="ListParagraph"/>
        <w:ind w:left="0"/>
        <w:rPr>
          <w:rFonts w:ascii="Cambria" w:hAnsi="Cambria"/>
          <w:b/>
        </w:rPr>
      </w:pPr>
      <w:r w:rsidRPr="005256AD">
        <w:rPr>
          <w:rFonts w:ascii="Cambria" w:hAnsi="Cambria"/>
          <w:b/>
        </w:rPr>
        <w:t>Semicircle: Half a circle</w:t>
      </w:r>
    </w:p>
    <w:p w:rsidR="00316456" w:rsidRPr="005256AD" w:rsidRDefault="008F19CC" w:rsidP="00316456">
      <w:pPr>
        <w:pStyle w:val="ListParagraph"/>
        <w:numPr>
          <w:ilvl w:val="0"/>
          <w:numId w:val="2"/>
        </w:numPr>
        <w:rPr>
          <w:b/>
        </w:rPr>
      </w:pPr>
      <w:r w:rsidRPr="005256AD">
        <w:rPr>
          <w:b/>
        </w:rPr>
        <w:t xml:space="preserve">Area: </w:t>
      </w:r>
      <w:r w:rsidR="00316456" w:rsidRPr="005256AD">
        <w:rPr>
          <w:rFonts w:asciiTheme="majorHAnsi" w:hAnsiTheme="majorHAnsi"/>
        </w:rPr>
        <w:t>πr</w:t>
      </w:r>
      <w:r w:rsidR="00316456" w:rsidRPr="005256AD">
        <w:rPr>
          <w:rFonts w:asciiTheme="majorHAnsi" w:hAnsiTheme="majorHAnsi"/>
          <w:vertAlign w:val="superscript"/>
        </w:rPr>
        <w:t xml:space="preserve">2 </w:t>
      </w:r>
      <w:r w:rsidR="00316456" w:rsidRPr="005256AD">
        <w:rPr>
          <w:rFonts w:asciiTheme="majorHAnsi" w:hAnsiTheme="majorHAnsi"/>
        </w:rPr>
        <w:t xml:space="preserve">/2 </w:t>
      </w:r>
      <w:r w:rsidR="00316456" w:rsidRPr="005256AD">
        <w:rPr>
          <w:rFonts w:asciiTheme="majorHAnsi" w:hAnsiTheme="majorHAnsi"/>
        </w:rPr>
        <w:tab/>
      </w:r>
    </w:p>
    <w:p w:rsidR="008F19CC" w:rsidRPr="005256AD" w:rsidRDefault="00316456" w:rsidP="00316456">
      <w:pPr>
        <w:pStyle w:val="ListParagraph"/>
        <w:numPr>
          <w:ilvl w:val="0"/>
          <w:numId w:val="2"/>
        </w:numPr>
        <w:rPr>
          <w:b/>
        </w:rPr>
      </w:pPr>
      <w:r w:rsidRPr="005256AD">
        <w:rPr>
          <w:rFonts w:asciiTheme="majorHAnsi" w:hAnsiTheme="majorHAnsi"/>
        </w:rPr>
        <w:t xml:space="preserve">Perimeter: 2πr / 2 + 2 r = πr + </w:t>
      </w:r>
      <w:r w:rsidRPr="005701F8">
        <w:rPr>
          <w:rFonts w:asciiTheme="majorHAnsi" w:hAnsiTheme="majorHAnsi"/>
          <w:b/>
        </w:rPr>
        <w:t>2r</w:t>
      </w:r>
    </w:p>
    <w:p w:rsidR="00316456" w:rsidRPr="005256AD" w:rsidRDefault="00316456" w:rsidP="00316456">
      <w:pPr>
        <w:pStyle w:val="ListParagraph"/>
        <w:numPr>
          <w:ilvl w:val="0"/>
          <w:numId w:val="2"/>
        </w:numPr>
        <w:rPr>
          <w:b/>
        </w:rPr>
      </w:pPr>
      <w:r w:rsidRPr="005256AD">
        <w:rPr>
          <w:rFonts w:asciiTheme="majorHAnsi" w:hAnsiTheme="majorHAnsi"/>
        </w:rPr>
        <w:t>Angle inscribed in a semicircle is always 90 degrees: Any diameter always subtends 90 degree at any point on the circle.</w:t>
      </w:r>
    </w:p>
    <w:p w:rsidR="00CD5CD7" w:rsidRPr="005256AD" w:rsidRDefault="00CD5CD7" w:rsidP="00316456">
      <w:pPr>
        <w:pStyle w:val="ListParagraph"/>
        <w:numPr>
          <w:ilvl w:val="0"/>
          <w:numId w:val="2"/>
        </w:numPr>
        <w:rPr>
          <w:b/>
        </w:rPr>
      </w:pPr>
      <w:r w:rsidRPr="005256AD">
        <w:rPr>
          <w:rFonts w:asciiTheme="majorHAnsi" w:hAnsiTheme="majorHAnsi"/>
        </w:rPr>
        <w:t>Therefore, a triangle with one side as diameter is always a right angled triangle.</w:t>
      </w:r>
    </w:p>
    <w:p w:rsidR="00316456" w:rsidRPr="005256AD" w:rsidRDefault="00316456" w:rsidP="008F19CC">
      <w:pPr>
        <w:pStyle w:val="ListParagraph"/>
        <w:rPr>
          <w:rFonts w:asciiTheme="majorHAnsi" w:hAnsiTheme="majorHAnsi"/>
          <w:vertAlign w:val="superscript"/>
        </w:rPr>
      </w:pPr>
    </w:p>
    <w:p w:rsidR="00316456" w:rsidRPr="005256AD" w:rsidRDefault="00316456" w:rsidP="00316456">
      <w:pPr>
        <w:pStyle w:val="ListParagraph"/>
        <w:ind w:left="0"/>
        <w:rPr>
          <w:rFonts w:asciiTheme="majorHAnsi" w:hAnsiTheme="majorHAnsi"/>
          <w:b/>
        </w:rPr>
      </w:pPr>
      <w:r w:rsidRPr="005256AD">
        <w:rPr>
          <w:rFonts w:asciiTheme="majorHAnsi" w:hAnsiTheme="majorHAnsi"/>
          <w:b/>
        </w:rPr>
        <w:lastRenderedPageBreak/>
        <w:t>Angles in a circle</w:t>
      </w:r>
    </w:p>
    <w:p w:rsidR="00316456" w:rsidRPr="005256AD" w:rsidRDefault="00316456" w:rsidP="00316456">
      <w:pPr>
        <w:pStyle w:val="ListParagraph"/>
        <w:numPr>
          <w:ilvl w:val="0"/>
          <w:numId w:val="2"/>
        </w:numPr>
        <w:rPr>
          <w:rFonts w:asciiTheme="majorHAnsi" w:hAnsiTheme="majorHAnsi"/>
        </w:rPr>
      </w:pPr>
      <w:r w:rsidRPr="005256AD">
        <w:rPr>
          <w:rFonts w:asciiTheme="majorHAnsi" w:hAnsiTheme="majorHAnsi"/>
          <w:u w:val="single"/>
        </w:rPr>
        <w:t>Inscribed angle:</w:t>
      </w:r>
      <w:r w:rsidRPr="005256AD">
        <w:rPr>
          <w:rFonts w:asciiTheme="majorHAnsi" w:hAnsiTheme="majorHAnsi"/>
        </w:rPr>
        <w:t xml:space="preserve"> Vertex on circle’s circumference</w:t>
      </w:r>
    </w:p>
    <w:p w:rsidR="00316456" w:rsidRPr="005256AD" w:rsidRDefault="00316456" w:rsidP="00316456">
      <w:pPr>
        <w:pStyle w:val="ListParagraph"/>
        <w:rPr>
          <w:rFonts w:asciiTheme="majorHAnsi" w:hAnsiTheme="majorHAnsi"/>
        </w:rPr>
      </w:pPr>
      <w:r w:rsidRPr="005256AD">
        <w:rPr>
          <w:rFonts w:asciiTheme="majorHAnsi" w:hAnsiTheme="majorHAnsi"/>
        </w:rPr>
        <w:t xml:space="preserve">For the same arc, </w:t>
      </w:r>
      <w:r w:rsidRPr="005256AD">
        <w:rPr>
          <w:rFonts w:asciiTheme="majorHAnsi" w:hAnsiTheme="majorHAnsi"/>
          <w:u w:val="single"/>
        </w:rPr>
        <w:t>all inscribed angles are equal</w:t>
      </w:r>
    </w:p>
    <w:p w:rsidR="00316456" w:rsidRPr="005256AD" w:rsidRDefault="00316456" w:rsidP="00316456">
      <w:pPr>
        <w:pStyle w:val="ListParagraph"/>
        <w:numPr>
          <w:ilvl w:val="0"/>
          <w:numId w:val="2"/>
        </w:numPr>
        <w:rPr>
          <w:rFonts w:asciiTheme="majorHAnsi" w:hAnsiTheme="majorHAnsi"/>
        </w:rPr>
      </w:pPr>
      <w:r w:rsidRPr="005256AD">
        <w:rPr>
          <w:rFonts w:asciiTheme="majorHAnsi" w:hAnsiTheme="majorHAnsi"/>
          <w:u w:val="single"/>
        </w:rPr>
        <w:t>Central angle</w:t>
      </w:r>
      <w:r w:rsidRPr="005256AD">
        <w:rPr>
          <w:rFonts w:asciiTheme="majorHAnsi" w:hAnsiTheme="majorHAnsi"/>
        </w:rPr>
        <w:t>: Vertex on centre</w:t>
      </w:r>
    </w:p>
    <w:p w:rsidR="00316456" w:rsidRPr="005256AD" w:rsidRDefault="0032456B" w:rsidP="0032456B">
      <w:pPr>
        <w:pStyle w:val="ListParagraph"/>
        <w:rPr>
          <w:rFonts w:asciiTheme="majorHAnsi" w:hAnsiTheme="majorHAnsi"/>
          <w:u w:val="single"/>
        </w:rPr>
      </w:pPr>
      <w:r w:rsidRPr="005256AD">
        <w:rPr>
          <w:rFonts w:asciiTheme="majorHAnsi" w:hAnsiTheme="majorHAnsi"/>
          <w:u w:val="single"/>
        </w:rPr>
        <w:t xml:space="preserve">Always </w:t>
      </w:r>
      <w:r w:rsidRPr="005256AD">
        <w:rPr>
          <w:rFonts w:asciiTheme="majorHAnsi" w:hAnsiTheme="majorHAnsi"/>
          <w:b/>
          <w:u w:val="single"/>
        </w:rPr>
        <w:t xml:space="preserve">double </w:t>
      </w:r>
      <w:r w:rsidRPr="005256AD">
        <w:rPr>
          <w:rFonts w:asciiTheme="majorHAnsi" w:hAnsiTheme="majorHAnsi"/>
          <w:u w:val="single"/>
        </w:rPr>
        <w:t>the inscribed angle</w:t>
      </w:r>
    </w:p>
    <w:p w:rsidR="00316456" w:rsidRPr="005256AD" w:rsidRDefault="00316456" w:rsidP="00316456">
      <w:pPr>
        <w:pStyle w:val="ListParagraph"/>
        <w:ind w:left="0"/>
        <w:rPr>
          <w:rFonts w:asciiTheme="majorHAnsi" w:hAnsiTheme="majorHAnsi"/>
          <w:b/>
          <w:noProof/>
        </w:rPr>
      </w:pPr>
    </w:p>
    <w:p w:rsidR="00316456" w:rsidRPr="005256AD" w:rsidRDefault="00316456" w:rsidP="00316456">
      <w:pPr>
        <w:pStyle w:val="ListParagraph"/>
        <w:ind w:left="0"/>
        <w:rPr>
          <w:rFonts w:asciiTheme="majorHAnsi" w:hAnsiTheme="majorHAnsi"/>
        </w:rPr>
      </w:pPr>
      <w:r w:rsidRPr="005256AD">
        <w:rPr>
          <w:rFonts w:asciiTheme="majorHAnsi" w:hAnsiTheme="majorHAnsi"/>
          <w:b/>
          <w:noProof/>
        </w:rPr>
        <w:drawing>
          <wp:inline distT="0" distB="0" distL="0" distR="0">
            <wp:extent cx="2011680" cy="2011680"/>
            <wp:effectExtent l="0" t="0" r="0" b="0"/>
            <wp:docPr id="3" name="Picture 2" descr="Math_cir_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ath_cir_8.png"/>
                    <pic:cNvPicPr/>
                  </pic:nvPicPr>
                  <pic:blipFill>
                    <a:blip r:embed="rId6" cstate="print"/>
                    <a:stretch>
                      <a:fillRect/>
                    </a:stretch>
                  </pic:blipFill>
                  <pic:spPr>
                    <a:xfrm>
                      <a:off x="0" y="0"/>
                      <a:ext cx="2011680" cy="2011680"/>
                    </a:xfrm>
                    <a:prstGeom prst="rect">
                      <a:avLst/>
                    </a:prstGeom>
                  </pic:spPr>
                </pic:pic>
              </a:graphicData>
            </a:graphic>
          </wp:inline>
        </w:drawing>
      </w:r>
      <w:r w:rsidR="0032456B" w:rsidRPr="005256AD">
        <w:rPr>
          <w:rFonts w:asciiTheme="majorHAnsi" w:hAnsiTheme="majorHAnsi"/>
        </w:rPr>
        <w:t>That is why angle subtended by a diameter (semicircle) is 90 degree (half of 180)</w:t>
      </w:r>
    </w:p>
    <w:p w:rsidR="00316456" w:rsidRPr="005256AD" w:rsidRDefault="00316456" w:rsidP="008F19CC">
      <w:pPr>
        <w:pStyle w:val="ListParagraph"/>
        <w:rPr>
          <w:b/>
        </w:rPr>
      </w:pPr>
    </w:p>
    <w:p w:rsidR="002F6DD5" w:rsidRPr="005256AD" w:rsidRDefault="00C31C12">
      <w:pPr>
        <w:rPr>
          <w:b/>
        </w:rPr>
      </w:pPr>
      <w:r w:rsidRPr="005256AD">
        <w:rPr>
          <w:b/>
        </w:rPr>
        <w:t>Secant/ Tangent</w:t>
      </w:r>
    </w:p>
    <w:p w:rsidR="00C31C12" w:rsidRPr="005256AD" w:rsidRDefault="00C31C12">
      <w:r w:rsidRPr="005256AD">
        <w:rPr>
          <w:u w:val="single"/>
        </w:rPr>
        <w:t>PA*PD = PC* PB= constant</w:t>
      </w:r>
      <w:r w:rsidRPr="005256AD">
        <w:t xml:space="preserve"> (product of distances of 1</w:t>
      </w:r>
      <w:r w:rsidRPr="005256AD">
        <w:rPr>
          <w:vertAlign w:val="superscript"/>
        </w:rPr>
        <w:t>st</w:t>
      </w:r>
      <w:r w:rsidRPr="005256AD">
        <w:t xml:space="preserve"> and second interaction constant)</w:t>
      </w:r>
    </w:p>
    <w:p w:rsidR="00C31C12" w:rsidRPr="005256AD" w:rsidRDefault="00C31C12">
      <w:r w:rsidRPr="005256AD">
        <w:t>Applicable inside circles to chords too</w:t>
      </w:r>
    </w:p>
    <w:p w:rsidR="00C31C12" w:rsidRPr="005256AD" w:rsidRDefault="00C31C12">
      <w:pPr>
        <w:rPr>
          <w:b/>
          <w:noProof/>
        </w:rPr>
      </w:pPr>
      <w:r w:rsidRPr="005256AD">
        <w:rPr>
          <w:b/>
          <w:noProof/>
        </w:rPr>
        <w:drawing>
          <wp:inline distT="0" distB="0" distL="0" distR="0">
            <wp:extent cx="1828800" cy="1828800"/>
            <wp:effectExtent l="0" t="0" r="0" b="0"/>
            <wp:docPr id="4" name="Picture 3" descr="Math_cir_1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ath_cir_10.png"/>
                    <pic:cNvPicPr/>
                  </pic:nvPicPr>
                  <pic:blipFill>
                    <a:blip r:embed="rId7" cstate="print"/>
                    <a:stretch>
                      <a:fillRect/>
                    </a:stretch>
                  </pic:blipFill>
                  <pic:spPr>
                    <a:xfrm>
                      <a:off x="0" y="0"/>
                      <a:ext cx="1828800" cy="1828800"/>
                    </a:xfrm>
                    <a:prstGeom prst="rect">
                      <a:avLst/>
                    </a:prstGeom>
                  </pic:spPr>
                </pic:pic>
              </a:graphicData>
            </a:graphic>
          </wp:inline>
        </w:drawing>
      </w:r>
      <w:r w:rsidRPr="005256AD">
        <w:rPr>
          <w:b/>
        </w:rPr>
        <w:t xml:space="preserve">     </w:t>
      </w:r>
      <w:r w:rsidRPr="005256AD">
        <w:rPr>
          <w:b/>
          <w:noProof/>
        </w:rPr>
        <w:drawing>
          <wp:inline distT="0" distB="0" distL="0" distR="0">
            <wp:extent cx="1737360" cy="1737360"/>
            <wp:effectExtent l="0" t="0" r="0" b="0"/>
            <wp:docPr id="5" name="Picture 4" descr="Math_cir_1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ath_cir_11.png"/>
                    <pic:cNvPicPr/>
                  </pic:nvPicPr>
                  <pic:blipFill>
                    <a:blip r:embed="rId8" cstate="print"/>
                    <a:stretch>
                      <a:fillRect/>
                    </a:stretch>
                  </pic:blipFill>
                  <pic:spPr>
                    <a:xfrm>
                      <a:off x="0" y="0"/>
                      <a:ext cx="1737360" cy="1737360"/>
                    </a:xfrm>
                    <a:prstGeom prst="rect">
                      <a:avLst/>
                    </a:prstGeom>
                  </pic:spPr>
                </pic:pic>
              </a:graphicData>
            </a:graphic>
          </wp:inline>
        </w:drawing>
      </w:r>
    </w:p>
    <w:p w:rsidR="00C31C12" w:rsidRPr="005256AD" w:rsidRDefault="00C31C12">
      <w:pPr>
        <w:rPr>
          <w:noProof/>
        </w:rPr>
      </w:pPr>
      <w:r w:rsidRPr="005256AD">
        <w:rPr>
          <w:noProof/>
        </w:rPr>
        <w:t>Applicable to tangents and secants, and tangents only too</w:t>
      </w:r>
    </w:p>
    <w:p w:rsidR="00C31C12" w:rsidRPr="005256AD" w:rsidRDefault="00C31C12">
      <w:pPr>
        <w:rPr>
          <w:b/>
        </w:rPr>
      </w:pPr>
      <w:r w:rsidRPr="005256AD">
        <w:rPr>
          <w:b/>
          <w:noProof/>
        </w:rPr>
        <w:lastRenderedPageBreak/>
        <w:drawing>
          <wp:inline distT="0" distB="0" distL="0" distR="0">
            <wp:extent cx="1920240" cy="1920240"/>
            <wp:effectExtent l="0" t="0" r="0" b="0"/>
            <wp:docPr id="8" name="Picture 7" descr="Math_cir_1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ath_cir_12.png"/>
                    <pic:cNvPicPr/>
                  </pic:nvPicPr>
                  <pic:blipFill>
                    <a:blip r:embed="rId9" cstate="print"/>
                    <a:stretch>
                      <a:fillRect/>
                    </a:stretch>
                  </pic:blipFill>
                  <pic:spPr>
                    <a:xfrm>
                      <a:off x="0" y="0"/>
                      <a:ext cx="1920240" cy="1920240"/>
                    </a:xfrm>
                    <a:prstGeom prst="rect">
                      <a:avLst/>
                    </a:prstGeom>
                  </pic:spPr>
                </pic:pic>
              </a:graphicData>
            </a:graphic>
          </wp:inline>
        </w:drawing>
      </w:r>
      <w:r w:rsidRPr="005256AD">
        <w:rPr>
          <w:b/>
          <w:noProof/>
        </w:rPr>
        <w:drawing>
          <wp:inline distT="0" distB="0" distL="0" distR="0">
            <wp:extent cx="1828800" cy="1828800"/>
            <wp:effectExtent l="0" t="0" r="0" b="0"/>
            <wp:docPr id="7" name="Picture 5" descr="Math_cir_1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ath_cir_13.png"/>
                    <pic:cNvPicPr/>
                  </pic:nvPicPr>
                  <pic:blipFill>
                    <a:blip r:embed="rId10" cstate="print"/>
                    <a:stretch>
                      <a:fillRect/>
                    </a:stretch>
                  </pic:blipFill>
                  <pic:spPr>
                    <a:xfrm>
                      <a:off x="0" y="0"/>
                      <a:ext cx="1828800" cy="1828800"/>
                    </a:xfrm>
                    <a:prstGeom prst="rect">
                      <a:avLst/>
                    </a:prstGeom>
                  </pic:spPr>
                </pic:pic>
              </a:graphicData>
            </a:graphic>
          </wp:inline>
        </w:drawing>
      </w:r>
    </w:p>
    <w:p w:rsidR="00C31C12" w:rsidRPr="005256AD" w:rsidRDefault="00C31C12">
      <w:r w:rsidRPr="005256AD">
        <w:t>PC*PB=PA</w:t>
      </w:r>
      <w:r w:rsidRPr="005256AD">
        <w:rPr>
          <w:vertAlign w:val="superscript"/>
        </w:rPr>
        <w:t>2</w:t>
      </w:r>
      <w:r w:rsidRPr="005256AD">
        <w:tab/>
      </w:r>
      <w:r w:rsidRPr="005256AD">
        <w:tab/>
      </w:r>
      <w:r w:rsidRPr="005256AD">
        <w:tab/>
      </w:r>
      <w:r w:rsidRPr="005256AD">
        <w:tab/>
        <w:t>PA*PD=PB*PC or PA=PB</w:t>
      </w:r>
    </w:p>
    <w:p w:rsidR="00CC0B70" w:rsidRPr="005256AD" w:rsidRDefault="00CC0B70">
      <w:pPr>
        <w:rPr>
          <w:b/>
        </w:rPr>
      </w:pPr>
    </w:p>
    <w:p w:rsidR="00C31C12" w:rsidRPr="005256AD" w:rsidRDefault="00CC0B70">
      <w:pPr>
        <w:rPr>
          <w:rFonts w:asciiTheme="majorHAnsi" w:hAnsiTheme="majorHAnsi"/>
        </w:rPr>
      </w:pPr>
      <w:r w:rsidRPr="005256AD">
        <w:t>Assume</w:t>
      </w:r>
      <w:r w:rsidRPr="005256AD">
        <w:rPr>
          <w:b/>
        </w:rPr>
        <w:t xml:space="preserve"> </w:t>
      </w:r>
      <w:r w:rsidRPr="005256AD">
        <w:rPr>
          <w:rFonts w:asciiTheme="majorHAnsi" w:hAnsiTheme="majorHAnsi"/>
        </w:rPr>
        <w:t>π to be 3 to eliminate choices which are too large or small.</w:t>
      </w:r>
    </w:p>
    <w:p w:rsidR="00AA7AB6" w:rsidRPr="005256AD" w:rsidRDefault="00AA7AB6">
      <w:pPr>
        <w:rPr>
          <w:rFonts w:asciiTheme="majorHAnsi" w:hAnsiTheme="majorHAnsi"/>
          <w:b/>
        </w:rPr>
      </w:pPr>
      <w:r w:rsidRPr="005256AD">
        <w:rPr>
          <w:rFonts w:asciiTheme="majorHAnsi" w:hAnsiTheme="majorHAnsi"/>
          <w:b/>
        </w:rPr>
        <w:t>POLYGONS</w:t>
      </w:r>
    </w:p>
    <w:p w:rsidR="00AA7AB6" w:rsidRPr="005256AD" w:rsidRDefault="002E35E0">
      <w:r w:rsidRPr="005256AD">
        <w:t>Closed shape formed by line segments</w:t>
      </w:r>
    </w:p>
    <w:p w:rsidR="002E35E0" w:rsidRPr="005256AD" w:rsidRDefault="002E35E0">
      <w:r w:rsidRPr="005256AD">
        <w:t>Regular: all sides and interior angle same</w:t>
      </w:r>
    </w:p>
    <w:p w:rsidR="002E35E0" w:rsidRPr="005256AD" w:rsidRDefault="002E35E0">
      <w:r w:rsidRPr="005256AD">
        <w:t>Sum of interior angles = 180 (n-2) where n is number of sides</w:t>
      </w:r>
    </w:p>
    <w:p w:rsidR="002E35E0" w:rsidRPr="005256AD" w:rsidRDefault="002E35E0">
      <w:r w:rsidRPr="005256AD">
        <w:t>Each interior angle = 180 (n-2)/n</w:t>
      </w:r>
    </w:p>
    <w:p w:rsidR="0042622B" w:rsidRPr="005256AD" w:rsidRDefault="0042622B">
      <w:r w:rsidRPr="005256AD">
        <w:t>Number of diagonals in a polygon of n sides= n*(n-3)/2</w:t>
      </w:r>
    </w:p>
    <w:p w:rsidR="002E35E0" w:rsidRPr="005256AD" w:rsidRDefault="002E35E0">
      <w:r w:rsidRPr="005256AD">
        <w:t>Radius of in-circle for a polygon = length form centre to the midpoint of any side (also called apothem)</w:t>
      </w:r>
    </w:p>
    <w:p w:rsidR="002E35E0" w:rsidRPr="005256AD" w:rsidRDefault="005908E1" w:rsidP="002E35E0">
      <w:r w:rsidRPr="005256AD">
        <w:t>Radius of a polygon = length f</w:t>
      </w:r>
      <w:r w:rsidR="002E35E0" w:rsidRPr="005256AD">
        <w:t>r</w:t>
      </w:r>
      <w:r w:rsidRPr="005256AD">
        <w:t>o</w:t>
      </w:r>
      <w:r w:rsidR="002E35E0" w:rsidRPr="005256AD">
        <w:t xml:space="preserve">m centre </w:t>
      </w:r>
      <w:r w:rsidRPr="005256AD">
        <w:t xml:space="preserve">to any vertex </w:t>
      </w:r>
      <w:r w:rsidR="005701F8">
        <w:t>(also circum-</w:t>
      </w:r>
      <w:r w:rsidR="002E35E0" w:rsidRPr="005256AD">
        <w:t xml:space="preserve"> radius)</w:t>
      </w:r>
    </w:p>
    <w:p w:rsidR="002E35E0" w:rsidRPr="005256AD" w:rsidRDefault="002E35E0">
      <w:r w:rsidRPr="005256AD">
        <w:t>Perimeter: Distance around the polygon =sum of all sides; amount of fence required</w:t>
      </w:r>
    </w:p>
    <w:tbl>
      <w:tblPr>
        <w:tblStyle w:val="TableGrid"/>
        <w:tblW w:w="5000" w:type="pct"/>
        <w:tblLook w:val="04A0"/>
      </w:tblPr>
      <w:tblGrid>
        <w:gridCol w:w="2246"/>
        <w:gridCol w:w="2532"/>
        <w:gridCol w:w="2388"/>
        <w:gridCol w:w="2531"/>
        <w:gridCol w:w="2388"/>
        <w:gridCol w:w="2531"/>
      </w:tblGrid>
      <w:tr w:rsidR="00A9020B" w:rsidRPr="005256AD" w:rsidTr="0061670B">
        <w:tc>
          <w:tcPr>
            <w:tcW w:w="768" w:type="pct"/>
          </w:tcPr>
          <w:p w:rsidR="002E35E0" w:rsidRPr="005256AD" w:rsidRDefault="002E35E0"/>
        </w:tc>
        <w:tc>
          <w:tcPr>
            <w:tcW w:w="866" w:type="pct"/>
          </w:tcPr>
          <w:p w:rsidR="002E35E0" w:rsidRPr="005256AD" w:rsidRDefault="002E35E0">
            <w:pPr>
              <w:rPr>
                <w:b/>
              </w:rPr>
            </w:pPr>
            <w:r w:rsidRPr="005256AD">
              <w:rPr>
                <w:b/>
              </w:rPr>
              <w:t>Parallelogram</w:t>
            </w:r>
          </w:p>
        </w:tc>
        <w:tc>
          <w:tcPr>
            <w:tcW w:w="817" w:type="pct"/>
          </w:tcPr>
          <w:p w:rsidR="002E35E0" w:rsidRPr="005256AD" w:rsidRDefault="002E35E0">
            <w:pPr>
              <w:rPr>
                <w:b/>
              </w:rPr>
            </w:pPr>
            <w:r w:rsidRPr="005256AD">
              <w:rPr>
                <w:b/>
              </w:rPr>
              <w:t>Rectangle</w:t>
            </w:r>
          </w:p>
        </w:tc>
        <w:tc>
          <w:tcPr>
            <w:tcW w:w="866" w:type="pct"/>
          </w:tcPr>
          <w:p w:rsidR="002E35E0" w:rsidRPr="005256AD" w:rsidRDefault="002E35E0">
            <w:pPr>
              <w:rPr>
                <w:b/>
              </w:rPr>
            </w:pPr>
            <w:r w:rsidRPr="005256AD">
              <w:rPr>
                <w:b/>
              </w:rPr>
              <w:t>Rhombus</w:t>
            </w:r>
          </w:p>
        </w:tc>
        <w:tc>
          <w:tcPr>
            <w:tcW w:w="817" w:type="pct"/>
          </w:tcPr>
          <w:p w:rsidR="002E35E0" w:rsidRPr="005256AD" w:rsidRDefault="002E35E0">
            <w:pPr>
              <w:rPr>
                <w:b/>
              </w:rPr>
            </w:pPr>
            <w:r w:rsidRPr="005256AD">
              <w:rPr>
                <w:b/>
              </w:rPr>
              <w:t>Square</w:t>
            </w:r>
          </w:p>
        </w:tc>
        <w:tc>
          <w:tcPr>
            <w:tcW w:w="866" w:type="pct"/>
          </w:tcPr>
          <w:p w:rsidR="002E35E0" w:rsidRPr="005256AD" w:rsidRDefault="002E35E0">
            <w:pPr>
              <w:rPr>
                <w:b/>
              </w:rPr>
            </w:pPr>
            <w:r w:rsidRPr="005256AD">
              <w:rPr>
                <w:b/>
              </w:rPr>
              <w:t>Trapezium</w:t>
            </w:r>
          </w:p>
        </w:tc>
      </w:tr>
      <w:tr w:rsidR="00A9020B" w:rsidRPr="005256AD" w:rsidTr="0061670B">
        <w:tc>
          <w:tcPr>
            <w:tcW w:w="768" w:type="pct"/>
          </w:tcPr>
          <w:p w:rsidR="002E35E0" w:rsidRPr="005256AD" w:rsidRDefault="002E35E0">
            <w:r w:rsidRPr="005256AD">
              <w:t>Sides</w:t>
            </w:r>
          </w:p>
        </w:tc>
        <w:tc>
          <w:tcPr>
            <w:tcW w:w="866" w:type="pct"/>
          </w:tcPr>
          <w:p w:rsidR="002E35E0" w:rsidRPr="005256AD" w:rsidRDefault="002E35E0" w:rsidP="002E35E0">
            <w:r w:rsidRPr="005256AD">
              <w:t>Opposites equal and ||</w:t>
            </w:r>
          </w:p>
        </w:tc>
        <w:tc>
          <w:tcPr>
            <w:tcW w:w="817" w:type="pct"/>
          </w:tcPr>
          <w:p w:rsidR="002E35E0" w:rsidRPr="005256AD" w:rsidRDefault="002E35E0" w:rsidP="002E35E0">
            <w:r w:rsidRPr="005256AD">
              <w:t>Opposites equal and ||; adjacent perpendicular</w:t>
            </w:r>
          </w:p>
        </w:tc>
        <w:tc>
          <w:tcPr>
            <w:tcW w:w="866" w:type="pct"/>
          </w:tcPr>
          <w:p w:rsidR="002E35E0" w:rsidRPr="005256AD" w:rsidRDefault="005908E1" w:rsidP="002E35E0">
            <w:r w:rsidRPr="005256AD">
              <w:t xml:space="preserve">All </w:t>
            </w:r>
            <w:r w:rsidR="002E35E0" w:rsidRPr="005256AD">
              <w:t xml:space="preserve">equal and </w:t>
            </w:r>
            <w:r w:rsidRPr="005256AD">
              <w:t xml:space="preserve">opposites </w:t>
            </w:r>
            <w:r w:rsidR="002E35E0" w:rsidRPr="005256AD">
              <w:t>||</w:t>
            </w:r>
          </w:p>
        </w:tc>
        <w:tc>
          <w:tcPr>
            <w:tcW w:w="817" w:type="pct"/>
          </w:tcPr>
          <w:p w:rsidR="002E35E0" w:rsidRPr="005256AD" w:rsidRDefault="005908E1" w:rsidP="002E35E0">
            <w:r w:rsidRPr="005256AD">
              <w:t>All</w:t>
            </w:r>
            <w:r w:rsidR="002E35E0" w:rsidRPr="005256AD">
              <w:t xml:space="preserve"> equal and </w:t>
            </w:r>
            <w:r w:rsidRPr="005256AD">
              <w:t xml:space="preserve">opposites </w:t>
            </w:r>
            <w:r w:rsidR="002E35E0" w:rsidRPr="005256AD">
              <w:t>||; adjacent perpendicular</w:t>
            </w:r>
          </w:p>
        </w:tc>
        <w:tc>
          <w:tcPr>
            <w:tcW w:w="866" w:type="pct"/>
          </w:tcPr>
          <w:p w:rsidR="002E35E0" w:rsidRPr="005256AD" w:rsidRDefault="002E35E0">
            <w:r w:rsidRPr="005256AD">
              <w:t>Two opposite sides ||</w:t>
            </w:r>
            <w:r w:rsidR="00B46698" w:rsidRPr="005256AD">
              <w:t>, other non parallel sides called legs- if equal- isosceles trap</w:t>
            </w:r>
          </w:p>
        </w:tc>
      </w:tr>
      <w:tr w:rsidR="00A9020B" w:rsidRPr="005256AD" w:rsidTr="0061670B">
        <w:tc>
          <w:tcPr>
            <w:tcW w:w="768" w:type="pct"/>
          </w:tcPr>
          <w:p w:rsidR="002E35E0" w:rsidRPr="005256AD" w:rsidRDefault="0007354B">
            <w:r w:rsidRPr="005256AD">
              <w:lastRenderedPageBreak/>
              <w:t>Angles</w:t>
            </w:r>
          </w:p>
        </w:tc>
        <w:tc>
          <w:tcPr>
            <w:tcW w:w="866" w:type="pct"/>
          </w:tcPr>
          <w:p w:rsidR="002E35E0" w:rsidRPr="005256AD" w:rsidRDefault="0007354B" w:rsidP="0007354B">
            <w:r w:rsidRPr="005256AD">
              <w:t>Opposite equal, consecutive supplementary</w:t>
            </w:r>
          </w:p>
        </w:tc>
        <w:tc>
          <w:tcPr>
            <w:tcW w:w="817" w:type="pct"/>
          </w:tcPr>
          <w:p w:rsidR="002E35E0" w:rsidRPr="005256AD" w:rsidRDefault="00EE1DFF">
            <w:r w:rsidRPr="005256AD">
              <w:t xml:space="preserve">All angles 90 </w:t>
            </w:r>
          </w:p>
        </w:tc>
        <w:tc>
          <w:tcPr>
            <w:tcW w:w="866" w:type="pct"/>
          </w:tcPr>
          <w:p w:rsidR="002E35E0" w:rsidRPr="005256AD" w:rsidRDefault="00A9020B">
            <w:r w:rsidRPr="005256AD">
              <w:t>Opposite equal, consecutive supplementary</w:t>
            </w:r>
          </w:p>
        </w:tc>
        <w:tc>
          <w:tcPr>
            <w:tcW w:w="817" w:type="pct"/>
          </w:tcPr>
          <w:p w:rsidR="002E35E0" w:rsidRPr="005256AD" w:rsidRDefault="00A9020B">
            <w:r w:rsidRPr="005256AD">
              <w:t>All angles 90</w:t>
            </w:r>
          </w:p>
        </w:tc>
        <w:tc>
          <w:tcPr>
            <w:tcW w:w="866" w:type="pct"/>
          </w:tcPr>
          <w:p w:rsidR="002E35E0" w:rsidRPr="005256AD" w:rsidRDefault="0061670B">
            <w:r w:rsidRPr="005256AD">
              <w:t>Adjacent supplementary</w:t>
            </w:r>
          </w:p>
        </w:tc>
      </w:tr>
      <w:tr w:rsidR="00A9020B" w:rsidRPr="005256AD" w:rsidTr="0061670B">
        <w:tc>
          <w:tcPr>
            <w:tcW w:w="768" w:type="pct"/>
          </w:tcPr>
          <w:p w:rsidR="002E35E0" w:rsidRPr="005256AD" w:rsidRDefault="0007354B">
            <w:r w:rsidRPr="005256AD">
              <w:t>Diag</w:t>
            </w:r>
            <w:r w:rsidR="00EE1DFF" w:rsidRPr="005256AD">
              <w:t>ona</w:t>
            </w:r>
            <w:r w:rsidRPr="005256AD">
              <w:t>ls</w:t>
            </w:r>
          </w:p>
        </w:tc>
        <w:tc>
          <w:tcPr>
            <w:tcW w:w="866" w:type="pct"/>
          </w:tcPr>
          <w:p w:rsidR="002E35E0" w:rsidRDefault="0007354B">
            <w:r w:rsidRPr="005256AD">
              <w:t>Not equal, but bisect each other</w:t>
            </w:r>
          </w:p>
          <w:p w:rsidR="00124816" w:rsidRPr="005256AD" w:rsidRDefault="00124816" w:rsidP="00124816">
            <w:r w:rsidRPr="005256AD">
              <w:t>Bisect the angles</w:t>
            </w:r>
          </w:p>
          <w:p w:rsidR="00124816" w:rsidRPr="005256AD" w:rsidRDefault="00124816"/>
        </w:tc>
        <w:tc>
          <w:tcPr>
            <w:tcW w:w="817" w:type="pct"/>
          </w:tcPr>
          <w:p w:rsidR="00A9020B" w:rsidRPr="005256AD" w:rsidRDefault="00EE1DFF">
            <w:r w:rsidRPr="005256AD">
              <w:t>Equal. Bisect each other</w:t>
            </w:r>
            <w:r w:rsidR="00A9020B" w:rsidRPr="005256AD">
              <w:t xml:space="preserve">. </w:t>
            </w:r>
            <w:r w:rsidR="00124816" w:rsidRPr="005256AD">
              <w:t>Bisect the angles</w:t>
            </w:r>
          </w:p>
          <w:p w:rsidR="002E35E0" w:rsidRPr="005256AD" w:rsidRDefault="00A9020B" w:rsidP="00A9020B">
            <w:r w:rsidRPr="005256AD">
              <w:t>Divide rectangle into 2 congruent right triangles (same area) Hypotenuse of right triangle</w:t>
            </w:r>
          </w:p>
        </w:tc>
        <w:tc>
          <w:tcPr>
            <w:tcW w:w="866" w:type="pct"/>
          </w:tcPr>
          <w:p w:rsidR="002E35E0" w:rsidRPr="005256AD" w:rsidRDefault="0007354B">
            <w:r w:rsidRPr="005256AD">
              <w:t>Not equal, but bisect each other</w:t>
            </w:r>
            <w:r w:rsidR="00A9020B" w:rsidRPr="005256AD">
              <w:t>.</w:t>
            </w:r>
          </w:p>
          <w:p w:rsidR="00A9020B" w:rsidRDefault="00A9020B">
            <w:pPr>
              <w:rPr>
                <w:b/>
              </w:rPr>
            </w:pPr>
            <w:r w:rsidRPr="005256AD">
              <w:rPr>
                <w:b/>
              </w:rPr>
              <w:t>Always bisect each other at 90 degrees</w:t>
            </w:r>
          </w:p>
          <w:p w:rsidR="00124816" w:rsidRPr="005256AD" w:rsidRDefault="00124816" w:rsidP="00124816">
            <w:r w:rsidRPr="005256AD">
              <w:t>Bisect the angles</w:t>
            </w:r>
          </w:p>
          <w:p w:rsidR="00124816" w:rsidRPr="005256AD" w:rsidRDefault="00124816">
            <w:pPr>
              <w:rPr>
                <w:b/>
              </w:rPr>
            </w:pPr>
          </w:p>
        </w:tc>
        <w:tc>
          <w:tcPr>
            <w:tcW w:w="817" w:type="pct"/>
          </w:tcPr>
          <w:p w:rsidR="002E35E0" w:rsidRPr="005256AD" w:rsidRDefault="00A9020B">
            <w:r w:rsidRPr="005256AD">
              <w:t>Equal – length side*root 2 times the side</w:t>
            </w:r>
          </w:p>
          <w:p w:rsidR="00A9020B" w:rsidRPr="005256AD" w:rsidRDefault="00A9020B">
            <w:r w:rsidRPr="005256AD">
              <w:t>Bisect each other</w:t>
            </w:r>
          </w:p>
          <w:p w:rsidR="00A9020B" w:rsidRPr="005256AD" w:rsidRDefault="00A9020B">
            <w:r w:rsidRPr="005256AD">
              <w:t>Bisect the angles</w:t>
            </w:r>
          </w:p>
          <w:p w:rsidR="00A9020B" w:rsidRPr="005256AD" w:rsidRDefault="00A9020B">
            <w:r w:rsidRPr="005256AD">
              <w:t>Are perpendicular</w:t>
            </w:r>
          </w:p>
        </w:tc>
        <w:tc>
          <w:tcPr>
            <w:tcW w:w="866" w:type="pct"/>
          </w:tcPr>
          <w:p w:rsidR="002E35E0" w:rsidRPr="005256AD" w:rsidRDefault="002E35E0"/>
        </w:tc>
      </w:tr>
      <w:tr w:rsidR="00A9020B" w:rsidRPr="005256AD" w:rsidTr="0061670B">
        <w:tc>
          <w:tcPr>
            <w:tcW w:w="768" w:type="pct"/>
          </w:tcPr>
          <w:p w:rsidR="002E35E0" w:rsidRPr="005256AD" w:rsidRDefault="0007354B">
            <w:r w:rsidRPr="005256AD">
              <w:t>Area</w:t>
            </w:r>
          </w:p>
        </w:tc>
        <w:tc>
          <w:tcPr>
            <w:tcW w:w="866" w:type="pct"/>
          </w:tcPr>
          <w:p w:rsidR="002E35E0" w:rsidRPr="005256AD" w:rsidRDefault="0007354B">
            <w:r w:rsidRPr="005256AD">
              <w:t>Base X height</w:t>
            </w:r>
          </w:p>
          <w:p w:rsidR="00B46698" w:rsidRPr="005256AD" w:rsidRDefault="00B46698">
            <w:r w:rsidRPr="005256AD">
              <w:t>2 * Area of a triangle by diagonals</w:t>
            </w:r>
          </w:p>
        </w:tc>
        <w:tc>
          <w:tcPr>
            <w:tcW w:w="817" w:type="pct"/>
          </w:tcPr>
          <w:p w:rsidR="002E35E0" w:rsidRPr="005256AD" w:rsidRDefault="00A9020B">
            <w:r w:rsidRPr="005256AD">
              <w:t>Width * Length</w:t>
            </w:r>
          </w:p>
        </w:tc>
        <w:tc>
          <w:tcPr>
            <w:tcW w:w="866" w:type="pct"/>
          </w:tcPr>
          <w:p w:rsidR="002E35E0" w:rsidRPr="005256AD" w:rsidRDefault="00A9020B">
            <w:r w:rsidRPr="005256AD">
              <w:t>Base* height, or</w:t>
            </w:r>
          </w:p>
          <w:p w:rsidR="00A9020B" w:rsidRPr="005256AD" w:rsidRDefault="00A9020B">
            <w:r w:rsidRPr="005256AD">
              <w:t>Product of diagonals/2</w:t>
            </w:r>
          </w:p>
        </w:tc>
        <w:tc>
          <w:tcPr>
            <w:tcW w:w="817" w:type="pct"/>
          </w:tcPr>
          <w:p w:rsidR="002E35E0" w:rsidRPr="005256AD" w:rsidRDefault="00A9020B">
            <w:pPr>
              <w:rPr>
                <w:vertAlign w:val="superscript"/>
              </w:rPr>
            </w:pPr>
            <w:r w:rsidRPr="005256AD">
              <w:t>Side</w:t>
            </w:r>
            <w:r w:rsidRPr="005256AD">
              <w:rPr>
                <w:vertAlign w:val="superscript"/>
              </w:rPr>
              <w:t>2</w:t>
            </w:r>
          </w:p>
          <w:p w:rsidR="00A9020B" w:rsidRPr="005256AD" w:rsidRDefault="00A9020B">
            <w:r w:rsidRPr="005256AD">
              <w:t>or</w:t>
            </w:r>
          </w:p>
          <w:p w:rsidR="00A9020B" w:rsidRPr="005256AD" w:rsidRDefault="00A9020B">
            <w:r w:rsidRPr="005256AD">
              <w:t>product of diagonals/2</w:t>
            </w:r>
          </w:p>
        </w:tc>
        <w:tc>
          <w:tcPr>
            <w:tcW w:w="866" w:type="pct"/>
          </w:tcPr>
          <w:p w:rsidR="002E35E0" w:rsidRPr="005256AD" w:rsidRDefault="00B46698">
            <w:r w:rsidRPr="005256AD">
              <w:t>Average of parallel sides X height (distance between parallel sides)</w:t>
            </w:r>
          </w:p>
        </w:tc>
      </w:tr>
      <w:tr w:rsidR="00A9020B" w:rsidRPr="005256AD" w:rsidTr="0061670B">
        <w:tc>
          <w:tcPr>
            <w:tcW w:w="768" w:type="pct"/>
          </w:tcPr>
          <w:p w:rsidR="002E35E0" w:rsidRPr="005256AD" w:rsidRDefault="00EE1DFF">
            <w:r w:rsidRPr="005256AD">
              <w:t>Remarks</w:t>
            </w:r>
          </w:p>
        </w:tc>
        <w:tc>
          <w:tcPr>
            <w:tcW w:w="866" w:type="pct"/>
          </w:tcPr>
          <w:p w:rsidR="002E35E0" w:rsidRPr="005256AD" w:rsidRDefault="00EE1DFF">
            <w:r w:rsidRPr="005256AD">
              <w:t>Basic Quadrilateral – father of all (formed by restrictions)</w:t>
            </w:r>
          </w:p>
        </w:tc>
        <w:tc>
          <w:tcPr>
            <w:tcW w:w="817" w:type="pct"/>
          </w:tcPr>
          <w:p w:rsidR="002E35E0" w:rsidRPr="005256AD" w:rsidRDefault="00EE1DFF">
            <w:r w:rsidRPr="005256AD">
              <w:t>A parallelogram with angles fixed at 90</w:t>
            </w:r>
          </w:p>
        </w:tc>
        <w:tc>
          <w:tcPr>
            <w:tcW w:w="866" w:type="pct"/>
          </w:tcPr>
          <w:p w:rsidR="002E35E0" w:rsidRPr="005256AD" w:rsidRDefault="00EE1DFF">
            <w:r w:rsidRPr="005256AD">
              <w:t>A parallelogram with all sides equal</w:t>
            </w:r>
          </w:p>
        </w:tc>
        <w:tc>
          <w:tcPr>
            <w:tcW w:w="817" w:type="pct"/>
          </w:tcPr>
          <w:p w:rsidR="002E35E0" w:rsidRPr="005256AD" w:rsidRDefault="00EE1DFF">
            <w:r w:rsidRPr="005256AD">
              <w:t>A parallelogram with equal sides and angle fixed at 90; thus a rhombus and rectangle too</w:t>
            </w:r>
          </w:p>
        </w:tc>
        <w:tc>
          <w:tcPr>
            <w:tcW w:w="866" w:type="pct"/>
          </w:tcPr>
          <w:p w:rsidR="002E35E0" w:rsidRPr="005256AD" w:rsidRDefault="00B46698">
            <w:r w:rsidRPr="005256AD">
              <w:t>Median is line joining midpoints of two legs</w:t>
            </w:r>
          </w:p>
          <w:p w:rsidR="00B46698" w:rsidRPr="005256AD" w:rsidRDefault="00B46698">
            <w:r w:rsidRPr="005256AD">
              <w:t>Parallel to bases</w:t>
            </w:r>
          </w:p>
          <w:p w:rsidR="00B46698" w:rsidRPr="005256AD" w:rsidRDefault="00B46698">
            <w:r w:rsidRPr="005256AD">
              <w:t>Length = average of parallel sides</w:t>
            </w:r>
          </w:p>
          <w:p w:rsidR="00B46698" w:rsidRPr="005256AD" w:rsidRDefault="00B46698">
            <w:r w:rsidRPr="005256AD">
              <w:t>Is halfway between bases</w:t>
            </w:r>
          </w:p>
          <w:p w:rsidR="00B46698" w:rsidRPr="005256AD" w:rsidRDefault="00B46698" w:rsidP="00B46698">
            <w:r w:rsidRPr="005256AD">
              <w:t xml:space="preserve">Divides trap into 2 traps with half height </w:t>
            </w:r>
          </w:p>
        </w:tc>
      </w:tr>
    </w:tbl>
    <w:p w:rsidR="002E35E0" w:rsidRPr="005256AD" w:rsidRDefault="002E35E0"/>
    <w:p w:rsidR="00454EA2" w:rsidRPr="005256AD" w:rsidRDefault="001046F4" w:rsidP="00454EA2">
      <w:pPr>
        <w:pStyle w:val="ListParagraph"/>
        <w:numPr>
          <w:ilvl w:val="0"/>
          <w:numId w:val="4"/>
        </w:numPr>
        <w:jc w:val="both"/>
        <w:rPr>
          <w:rFonts w:ascii="Cambria" w:hAnsi="Cambria"/>
          <w:bCs/>
          <w:color w:val="323D4F"/>
          <w:szCs w:val="24"/>
        </w:rPr>
      </w:pPr>
      <w:r w:rsidRPr="005256AD">
        <w:rPr>
          <w:rFonts w:ascii="Cambria" w:hAnsi="Cambria"/>
          <w:bCs/>
          <w:color w:val="323D4F"/>
          <w:szCs w:val="24"/>
        </w:rPr>
        <w:t xml:space="preserve">If the diagonals of a rhombus are equal, then that rhombus must be a square. </w:t>
      </w:r>
    </w:p>
    <w:p w:rsidR="00454EA2" w:rsidRPr="005256AD" w:rsidRDefault="001046F4" w:rsidP="00454EA2">
      <w:pPr>
        <w:pStyle w:val="ListParagraph"/>
        <w:numPr>
          <w:ilvl w:val="0"/>
          <w:numId w:val="4"/>
        </w:numPr>
        <w:jc w:val="both"/>
        <w:rPr>
          <w:rFonts w:ascii="Cambria" w:hAnsi="Cambria"/>
          <w:bCs/>
          <w:color w:val="323D4F"/>
          <w:szCs w:val="24"/>
        </w:rPr>
      </w:pPr>
      <w:r w:rsidRPr="005256AD">
        <w:rPr>
          <w:rFonts w:ascii="Cambria" w:hAnsi="Cambria"/>
          <w:bCs/>
          <w:color w:val="323D4F"/>
          <w:szCs w:val="24"/>
        </w:rPr>
        <w:t>A square can also be defined as a rectangle with all sides equal, or a rhombus with all angles equal, or a parallelogram with equal diagonals that bisect the angles.</w:t>
      </w:r>
    </w:p>
    <w:p w:rsidR="001046F4" w:rsidRPr="005256AD" w:rsidRDefault="001046F4" w:rsidP="00454EA2">
      <w:pPr>
        <w:pStyle w:val="ListParagraph"/>
        <w:numPr>
          <w:ilvl w:val="0"/>
          <w:numId w:val="4"/>
        </w:numPr>
        <w:jc w:val="both"/>
        <w:rPr>
          <w:rFonts w:ascii="Cambria" w:hAnsi="Cambria"/>
          <w:bCs/>
          <w:color w:val="323D4F"/>
          <w:szCs w:val="24"/>
        </w:rPr>
      </w:pPr>
      <w:r w:rsidRPr="005256AD">
        <w:rPr>
          <w:rFonts w:ascii="Cambria" w:hAnsi="Cambria"/>
          <w:bCs/>
          <w:color w:val="323D4F"/>
          <w:szCs w:val="24"/>
        </w:rPr>
        <w:t>If a figure is both a rectangle (right angles) and a rhombus (equal edge lengths), then it is a square. (Rectangle (four equal angles) + Rhombus (four equal sides) = Square)</w:t>
      </w:r>
    </w:p>
    <w:p w:rsidR="00454EA2" w:rsidRDefault="00454EA2" w:rsidP="00454EA2">
      <w:pPr>
        <w:pStyle w:val="ListParagraph"/>
        <w:numPr>
          <w:ilvl w:val="0"/>
          <w:numId w:val="4"/>
        </w:numPr>
        <w:jc w:val="both"/>
        <w:rPr>
          <w:rFonts w:ascii="Cambria" w:hAnsi="Cambria"/>
          <w:szCs w:val="24"/>
        </w:rPr>
      </w:pPr>
      <w:r w:rsidRPr="005256AD">
        <w:rPr>
          <w:rFonts w:ascii="Cambria" w:hAnsi="Cambria"/>
          <w:szCs w:val="24"/>
        </w:rPr>
        <w:t xml:space="preserve">A square has a </w:t>
      </w:r>
      <w:r w:rsidRPr="005256AD">
        <w:rPr>
          <w:rFonts w:ascii="Cambria" w:hAnsi="Cambria"/>
          <w:b/>
          <w:szCs w:val="24"/>
        </w:rPr>
        <w:t>larger area</w:t>
      </w:r>
      <w:r w:rsidRPr="005256AD">
        <w:rPr>
          <w:rFonts w:ascii="Cambria" w:hAnsi="Cambria"/>
          <w:szCs w:val="24"/>
        </w:rPr>
        <w:t xml:space="preserve"> than any other quadrilateral with the same perimeter.</w:t>
      </w:r>
    </w:p>
    <w:p w:rsidR="006C6FDE" w:rsidRPr="006C6FDE" w:rsidRDefault="006C6FDE" w:rsidP="006C6FDE">
      <w:pPr>
        <w:pStyle w:val="ListParagraph"/>
        <w:numPr>
          <w:ilvl w:val="0"/>
          <w:numId w:val="4"/>
        </w:numPr>
        <w:shd w:val="clear" w:color="auto" w:fill="FFFFFF"/>
        <w:spacing w:after="0" w:line="240" w:lineRule="auto"/>
        <w:rPr>
          <w:rFonts w:ascii="Verdana" w:eastAsia="Times New Roman" w:hAnsi="Verdana" w:cs="Times New Roman"/>
          <w:b/>
          <w:sz w:val="21"/>
          <w:szCs w:val="21"/>
        </w:rPr>
      </w:pPr>
      <w:r w:rsidRPr="006C6FDE">
        <w:rPr>
          <w:rFonts w:ascii="Verdana" w:eastAsia="Times New Roman" w:hAnsi="Verdana" w:cs="Times New Roman"/>
          <w:b/>
          <w:sz w:val="21"/>
          <w:szCs w:val="21"/>
        </w:rPr>
        <w:t xml:space="preserve">Is quadrilateral </w:t>
      </w:r>
      <w:r w:rsidRPr="006C6FDE">
        <w:rPr>
          <w:rFonts w:ascii="Verdana" w:eastAsia="Times New Roman" w:hAnsi="Verdana" w:cs="Times New Roman"/>
          <w:b/>
          <w:i/>
          <w:iCs/>
          <w:sz w:val="21"/>
        </w:rPr>
        <w:t xml:space="preserve">ABCD </w:t>
      </w:r>
      <w:r w:rsidRPr="006C6FDE">
        <w:rPr>
          <w:rFonts w:ascii="Verdana" w:eastAsia="Times New Roman" w:hAnsi="Verdana" w:cs="Times New Roman"/>
          <w:b/>
          <w:sz w:val="21"/>
          <w:szCs w:val="21"/>
        </w:rPr>
        <w:t xml:space="preserve">a rectangle?   </w:t>
      </w:r>
    </w:p>
    <w:p w:rsidR="006C6FDE" w:rsidRPr="006C6FDE" w:rsidRDefault="006C6FDE" w:rsidP="006C6FDE">
      <w:pPr>
        <w:pStyle w:val="ListParagraph"/>
        <w:shd w:val="clear" w:color="auto" w:fill="FFFFFF"/>
        <w:spacing w:before="100" w:beforeAutospacing="1" w:after="100" w:afterAutospacing="1" w:line="240" w:lineRule="auto"/>
        <w:rPr>
          <w:rFonts w:ascii="Verdana" w:eastAsia="Times New Roman" w:hAnsi="Verdana" w:cs="Times New Roman"/>
          <w:sz w:val="21"/>
          <w:szCs w:val="21"/>
        </w:rPr>
      </w:pPr>
      <w:r w:rsidRPr="006C6FDE">
        <w:rPr>
          <w:rFonts w:ascii="Verdana" w:eastAsia="Times New Roman" w:hAnsi="Verdana" w:cs="Times New Roman"/>
          <w:sz w:val="21"/>
          <w:szCs w:val="21"/>
        </w:rPr>
        <w:t xml:space="preserve">(1) Line segments </w:t>
      </w:r>
      <w:r w:rsidRPr="006C6FDE">
        <w:rPr>
          <w:rFonts w:ascii="Verdana" w:eastAsia="Times New Roman" w:hAnsi="Verdana" w:cs="Times New Roman"/>
          <w:i/>
          <w:iCs/>
          <w:sz w:val="21"/>
        </w:rPr>
        <w:t>AC</w:t>
      </w:r>
      <w:r w:rsidRPr="006C6FDE">
        <w:rPr>
          <w:rFonts w:ascii="Verdana" w:eastAsia="Times New Roman" w:hAnsi="Verdana" w:cs="Times New Roman"/>
          <w:sz w:val="21"/>
          <w:szCs w:val="21"/>
        </w:rPr>
        <w:t xml:space="preserve"> and </w:t>
      </w:r>
      <w:r w:rsidRPr="006C6FDE">
        <w:rPr>
          <w:rFonts w:ascii="Verdana" w:eastAsia="Times New Roman" w:hAnsi="Verdana" w:cs="Times New Roman"/>
          <w:i/>
          <w:iCs/>
          <w:sz w:val="21"/>
        </w:rPr>
        <w:t>BD</w:t>
      </w:r>
      <w:r w:rsidRPr="006C6FDE">
        <w:rPr>
          <w:rFonts w:ascii="Verdana" w:eastAsia="Times New Roman" w:hAnsi="Verdana" w:cs="Times New Roman"/>
          <w:sz w:val="21"/>
          <w:szCs w:val="21"/>
        </w:rPr>
        <w:t xml:space="preserve"> bisect one another.</w:t>
      </w:r>
      <w:r w:rsidRPr="006C6FDE">
        <w:rPr>
          <w:rFonts w:ascii="Verdana" w:eastAsia="Times New Roman" w:hAnsi="Verdana" w:cs="Times New Roman"/>
          <w:sz w:val="21"/>
          <w:szCs w:val="21"/>
        </w:rPr>
        <w:br/>
      </w:r>
      <w:r w:rsidRPr="006C6FDE">
        <w:rPr>
          <w:rFonts w:ascii="Verdana" w:eastAsia="Times New Roman" w:hAnsi="Verdana" w:cs="Times New Roman"/>
          <w:sz w:val="21"/>
          <w:szCs w:val="21"/>
        </w:rPr>
        <w:br/>
        <w:t>(2) Angle ABC is a right angle</w:t>
      </w:r>
    </w:p>
    <w:p w:rsidR="006C6FDE" w:rsidRDefault="006C6FDE" w:rsidP="006C6FDE">
      <w:pPr>
        <w:pStyle w:val="NormalWeb"/>
        <w:shd w:val="clear" w:color="auto" w:fill="FFFFFF"/>
        <w:ind w:left="720"/>
        <w:rPr>
          <w:rFonts w:ascii="Verdana" w:hAnsi="Verdana"/>
          <w:sz w:val="21"/>
          <w:szCs w:val="21"/>
        </w:rPr>
      </w:pPr>
      <w:r>
        <w:rPr>
          <w:rFonts w:ascii="Verdana" w:hAnsi="Verdana"/>
          <w:sz w:val="21"/>
          <w:szCs w:val="21"/>
        </w:rPr>
        <w:t xml:space="preserve">(1) INSUFFICIENT: The diagonals of a parallelogram bisect one another.  Knowing that the diagonals of quadrilateral </w:t>
      </w:r>
      <w:r>
        <w:rPr>
          <w:rStyle w:val="Emphasis"/>
          <w:rFonts w:ascii="Verdana" w:hAnsi="Verdana"/>
          <w:sz w:val="21"/>
          <w:szCs w:val="21"/>
        </w:rPr>
        <w:t>ABCD</w:t>
      </w:r>
      <w:r>
        <w:rPr>
          <w:rFonts w:ascii="Verdana" w:hAnsi="Verdana"/>
          <w:sz w:val="21"/>
          <w:szCs w:val="21"/>
        </w:rPr>
        <w:t xml:space="preserve"> (i.e. </w:t>
      </w:r>
      <w:r>
        <w:rPr>
          <w:rStyle w:val="Emphasis"/>
          <w:rFonts w:ascii="Verdana" w:hAnsi="Verdana"/>
          <w:sz w:val="21"/>
          <w:szCs w:val="21"/>
        </w:rPr>
        <w:t>AC</w:t>
      </w:r>
      <w:r>
        <w:rPr>
          <w:rFonts w:ascii="Verdana" w:hAnsi="Verdana"/>
          <w:sz w:val="21"/>
          <w:szCs w:val="21"/>
        </w:rPr>
        <w:t xml:space="preserve"> and </w:t>
      </w:r>
      <w:r>
        <w:rPr>
          <w:rStyle w:val="Emphasis"/>
          <w:rFonts w:ascii="Verdana" w:hAnsi="Verdana"/>
          <w:sz w:val="21"/>
          <w:szCs w:val="21"/>
        </w:rPr>
        <w:t>BD</w:t>
      </w:r>
      <w:r>
        <w:rPr>
          <w:rFonts w:ascii="Verdana" w:hAnsi="Verdana"/>
          <w:sz w:val="21"/>
          <w:szCs w:val="21"/>
        </w:rPr>
        <w:t xml:space="preserve">) bisect one another establishes that </w:t>
      </w:r>
      <w:r>
        <w:rPr>
          <w:rStyle w:val="Emphasis"/>
          <w:rFonts w:ascii="Verdana" w:hAnsi="Verdana"/>
          <w:sz w:val="21"/>
          <w:szCs w:val="21"/>
        </w:rPr>
        <w:t>ABCD</w:t>
      </w:r>
      <w:r>
        <w:rPr>
          <w:rFonts w:ascii="Verdana" w:hAnsi="Verdana"/>
          <w:sz w:val="21"/>
          <w:szCs w:val="21"/>
        </w:rPr>
        <w:t xml:space="preserve"> is a parallelogram, but not necessarily a rectangle. </w:t>
      </w:r>
    </w:p>
    <w:p w:rsidR="006C6FDE" w:rsidRDefault="006C6FDE" w:rsidP="006C6FDE">
      <w:pPr>
        <w:pStyle w:val="NormalWeb"/>
        <w:shd w:val="clear" w:color="auto" w:fill="FFFFFF"/>
        <w:spacing w:after="240" w:afterAutospacing="0"/>
        <w:ind w:left="720"/>
        <w:rPr>
          <w:rFonts w:ascii="Verdana" w:hAnsi="Verdana"/>
          <w:sz w:val="21"/>
          <w:szCs w:val="21"/>
        </w:rPr>
      </w:pPr>
      <w:r>
        <w:rPr>
          <w:rFonts w:ascii="Verdana" w:hAnsi="Verdana"/>
          <w:sz w:val="21"/>
          <w:szCs w:val="21"/>
        </w:rPr>
        <w:t xml:space="preserve">(2) INSUFFICIENT: Having one right </w:t>
      </w:r>
      <w:proofErr w:type="spellStart"/>
      <w:r>
        <w:rPr>
          <w:rFonts w:ascii="Verdana" w:hAnsi="Verdana"/>
          <w:sz w:val="21"/>
          <w:szCs w:val="21"/>
        </w:rPr>
        <w:t>right</w:t>
      </w:r>
      <w:proofErr w:type="spellEnd"/>
      <w:r>
        <w:rPr>
          <w:rFonts w:ascii="Verdana" w:hAnsi="Verdana"/>
          <w:sz w:val="21"/>
          <w:szCs w:val="21"/>
        </w:rPr>
        <w:t xml:space="preserve"> angle is not enough to establish a quadrilateral as a rectangle.  </w:t>
      </w:r>
    </w:p>
    <w:p w:rsidR="006C6FDE" w:rsidRPr="006C6FDE" w:rsidRDefault="006C6FDE" w:rsidP="006C6FDE">
      <w:pPr>
        <w:pStyle w:val="ListParagraph"/>
        <w:shd w:val="clear" w:color="auto" w:fill="FFFFFF"/>
        <w:spacing w:before="100" w:beforeAutospacing="1" w:after="100" w:afterAutospacing="1" w:line="240" w:lineRule="auto"/>
        <w:rPr>
          <w:rFonts w:ascii="Verdana" w:eastAsia="Times New Roman" w:hAnsi="Verdana" w:cs="Times New Roman"/>
          <w:sz w:val="21"/>
          <w:szCs w:val="21"/>
        </w:rPr>
      </w:pPr>
      <w:r w:rsidRPr="006C6FDE">
        <w:rPr>
          <w:rFonts w:ascii="Verdana" w:hAnsi="Verdana"/>
          <w:sz w:val="21"/>
          <w:szCs w:val="21"/>
        </w:rPr>
        <w:lastRenderedPageBreak/>
        <w:t xml:space="preserve">(1) AND (2) SUFFICIENT: According to statement (1), quadrilateral </w:t>
      </w:r>
      <w:r w:rsidRPr="006C6FDE">
        <w:rPr>
          <w:rStyle w:val="Emphasis"/>
          <w:rFonts w:ascii="Verdana" w:hAnsi="Verdana"/>
          <w:sz w:val="21"/>
          <w:szCs w:val="21"/>
        </w:rPr>
        <w:t>ABCD</w:t>
      </w:r>
      <w:r w:rsidRPr="006C6FDE">
        <w:rPr>
          <w:rFonts w:ascii="Verdana" w:hAnsi="Verdana"/>
          <w:sz w:val="21"/>
          <w:szCs w:val="21"/>
        </w:rPr>
        <w:t xml:space="preserve"> is a parallelogram. If a parallelogram has one right angle, all of its angles are right angles (in a parallelogram opposite angles are equal and adjacent angles add up to 180), therefore the parallelogram is a rectangle</w:t>
      </w:r>
    </w:p>
    <w:p w:rsidR="006C6FDE" w:rsidRPr="006C6FDE" w:rsidRDefault="006C6FDE" w:rsidP="006C6FDE">
      <w:pPr>
        <w:pStyle w:val="NormalWeb"/>
        <w:numPr>
          <w:ilvl w:val="0"/>
          <w:numId w:val="4"/>
        </w:numPr>
        <w:shd w:val="clear" w:color="auto" w:fill="FFFFFF"/>
        <w:rPr>
          <w:rFonts w:ascii="Verdana" w:hAnsi="Verdana"/>
          <w:b/>
          <w:sz w:val="21"/>
          <w:szCs w:val="21"/>
        </w:rPr>
      </w:pPr>
      <w:r w:rsidRPr="006C6FDE">
        <w:rPr>
          <w:rFonts w:ascii="Verdana" w:hAnsi="Verdana"/>
          <w:b/>
          <w:sz w:val="21"/>
          <w:szCs w:val="21"/>
        </w:rPr>
        <w:t xml:space="preserve">Is quadrilateral </w:t>
      </w:r>
      <w:r w:rsidRPr="006C6FDE">
        <w:rPr>
          <w:rStyle w:val="Emphasis"/>
          <w:rFonts w:ascii="Verdana" w:hAnsi="Verdana"/>
          <w:b/>
          <w:sz w:val="21"/>
          <w:szCs w:val="21"/>
        </w:rPr>
        <w:t>ABCD</w:t>
      </w:r>
      <w:r w:rsidRPr="006C6FDE">
        <w:rPr>
          <w:rFonts w:ascii="Verdana" w:hAnsi="Verdana"/>
          <w:b/>
          <w:sz w:val="21"/>
          <w:szCs w:val="21"/>
        </w:rPr>
        <w:t xml:space="preserve"> a rhombus?</w:t>
      </w:r>
    </w:p>
    <w:p w:rsidR="006C6FDE" w:rsidRDefault="006C6FDE" w:rsidP="006C6FDE">
      <w:pPr>
        <w:pStyle w:val="NormalWeb"/>
        <w:shd w:val="clear" w:color="auto" w:fill="FFFFFF"/>
        <w:ind w:left="720"/>
        <w:rPr>
          <w:rStyle w:val="Emphasis"/>
          <w:rFonts w:ascii="Verdana" w:hAnsi="Verdana"/>
          <w:sz w:val="21"/>
          <w:szCs w:val="21"/>
        </w:rPr>
      </w:pPr>
      <w:r>
        <w:rPr>
          <w:rFonts w:ascii="Verdana" w:hAnsi="Verdana"/>
          <w:sz w:val="21"/>
          <w:szCs w:val="21"/>
        </w:rPr>
        <w:t xml:space="preserve">(1)  Line segments </w:t>
      </w:r>
      <w:r>
        <w:rPr>
          <w:rStyle w:val="Emphasis"/>
          <w:rFonts w:ascii="Verdana" w:hAnsi="Verdana"/>
          <w:sz w:val="21"/>
          <w:szCs w:val="21"/>
        </w:rPr>
        <w:t>AC</w:t>
      </w:r>
      <w:r>
        <w:rPr>
          <w:rFonts w:ascii="Verdana" w:hAnsi="Verdana"/>
          <w:sz w:val="21"/>
          <w:szCs w:val="21"/>
        </w:rPr>
        <w:t xml:space="preserve"> and </w:t>
      </w:r>
      <w:r>
        <w:rPr>
          <w:rStyle w:val="Emphasis"/>
          <w:rFonts w:ascii="Verdana" w:hAnsi="Verdana"/>
          <w:sz w:val="21"/>
          <w:szCs w:val="21"/>
        </w:rPr>
        <w:t>BD</w:t>
      </w:r>
      <w:r>
        <w:rPr>
          <w:rFonts w:ascii="Verdana" w:hAnsi="Verdana"/>
          <w:sz w:val="21"/>
          <w:szCs w:val="21"/>
        </w:rPr>
        <w:t xml:space="preserve"> are perpendicular bisectors of each other.</w:t>
      </w:r>
      <w:r>
        <w:rPr>
          <w:rFonts w:ascii="Verdana" w:hAnsi="Verdana"/>
          <w:sz w:val="21"/>
          <w:szCs w:val="21"/>
        </w:rPr>
        <w:br/>
      </w:r>
      <w:r>
        <w:rPr>
          <w:rFonts w:ascii="Verdana" w:hAnsi="Verdana"/>
          <w:sz w:val="21"/>
          <w:szCs w:val="21"/>
        </w:rPr>
        <w:br/>
        <w:t xml:space="preserve">(2)  </w:t>
      </w:r>
      <w:r>
        <w:rPr>
          <w:rStyle w:val="Emphasis"/>
          <w:rFonts w:ascii="Verdana" w:hAnsi="Verdana"/>
          <w:sz w:val="21"/>
          <w:szCs w:val="21"/>
        </w:rPr>
        <w:t>AB</w:t>
      </w:r>
      <w:r>
        <w:rPr>
          <w:rFonts w:ascii="Verdana" w:hAnsi="Verdana"/>
          <w:sz w:val="21"/>
          <w:szCs w:val="21"/>
        </w:rPr>
        <w:t xml:space="preserve"> = </w:t>
      </w:r>
      <w:r>
        <w:rPr>
          <w:rStyle w:val="Emphasis"/>
          <w:rFonts w:ascii="Verdana" w:hAnsi="Verdana"/>
          <w:sz w:val="21"/>
          <w:szCs w:val="21"/>
        </w:rPr>
        <w:t>BC</w:t>
      </w:r>
      <w:r>
        <w:rPr>
          <w:rFonts w:ascii="Verdana" w:hAnsi="Verdana"/>
          <w:sz w:val="21"/>
          <w:szCs w:val="21"/>
        </w:rPr>
        <w:t xml:space="preserve"> = </w:t>
      </w:r>
      <w:r>
        <w:rPr>
          <w:rStyle w:val="Emphasis"/>
          <w:rFonts w:ascii="Verdana" w:hAnsi="Verdana"/>
          <w:sz w:val="21"/>
          <w:szCs w:val="21"/>
        </w:rPr>
        <w:t>CD</w:t>
      </w:r>
      <w:r>
        <w:rPr>
          <w:rFonts w:ascii="Verdana" w:hAnsi="Verdana"/>
          <w:sz w:val="21"/>
          <w:szCs w:val="21"/>
        </w:rPr>
        <w:t xml:space="preserve"> = </w:t>
      </w:r>
      <w:r>
        <w:rPr>
          <w:rStyle w:val="Emphasis"/>
          <w:rFonts w:ascii="Verdana" w:hAnsi="Verdana"/>
          <w:sz w:val="21"/>
          <w:szCs w:val="21"/>
        </w:rPr>
        <w:t>AD</w:t>
      </w:r>
    </w:p>
    <w:p w:rsidR="006C6FDE" w:rsidRDefault="006C6FDE" w:rsidP="006C6FDE">
      <w:pPr>
        <w:pStyle w:val="NormalWeb"/>
        <w:shd w:val="clear" w:color="auto" w:fill="FFFFFF"/>
        <w:ind w:left="720"/>
        <w:rPr>
          <w:rFonts w:ascii="Verdana" w:hAnsi="Verdana"/>
          <w:sz w:val="21"/>
          <w:szCs w:val="21"/>
        </w:rPr>
      </w:pPr>
      <w:r>
        <w:rPr>
          <w:rFonts w:ascii="Verdana" w:hAnsi="Verdana"/>
          <w:sz w:val="21"/>
          <w:szCs w:val="21"/>
        </w:rPr>
        <w:t>(1) SUFFICIENT: The diagonals of a rhombus are perpendicular bisectors of one another.  This is in fact enough information to prove that a quadrilateral is a rhombus.</w:t>
      </w:r>
      <w:r>
        <w:rPr>
          <w:rFonts w:ascii="Verdana" w:hAnsi="Verdana"/>
          <w:sz w:val="21"/>
          <w:szCs w:val="21"/>
        </w:rPr>
        <w:br/>
      </w:r>
      <w:r>
        <w:rPr>
          <w:rFonts w:ascii="Verdana" w:hAnsi="Verdana"/>
          <w:sz w:val="21"/>
          <w:szCs w:val="21"/>
        </w:rPr>
        <w:br/>
        <w:t>(2) SUFFICIENT:  A quadrilateral with four equal sides is by definition a rhombus</w:t>
      </w:r>
    </w:p>
    <w:p w:rsidR="006C6FDE" w:rsidRPr="006C6FDE" w:rsidRDefault="006C6FDE" w:rsidP="006C6FDE">
      <w:pPr>
        <w:pStyle w:val="NormalWeb"/>
        <w:numPr>
          <w:ilvl w:val="0"/>
          <w:numId w:val="4"/>
        </w:numPr>
        <w:shd w:val="clear" w:color="auto" w:fill="FFFFFF"/>
        <w:rPr>
          <w:rFonts w:ascii="Verdana" w:hAnsi="Verdana"/>
          <w:b/>
          <w:sz w:val="21"/>
          <w:szCs w:val="21"/>
        </w:rPr>
      </w:pPr>
      <w:r w:rsidRPr="006C6FDE">
        <w:rPr>
          <w:rFonts w:ascii="Verdana" w:hAnsi="Verdana"/>
          <w:b/>
          <w:sz w:val="21"/>
          <w:szCs w:val="21"/>
        </w:rPr>
        <w:t xml:space="preserve">Is quadrilateral </w:t>
      </w:r>
      <w:r w:rsidRPr="006C6FDE">
        <w:rPr>
          <w:b/>
          <w:i/>
          <w:iCs/>
        </w:rPr>
        <w:t>ABCD</w:t>
      </w:r>
      <w:r w:rsidRPr="006C6FDE">
        <w:rPr>
          <w:rFonts w:ascii="Verdana" w:hAnsi="Verdana"/>
          <w:b/>
          <w:sz w:val="21"/>
          <w:szCs w:val="21"/>
        </w:rPr>
        <w:t xml:space="preserve"> a square?</w:t>
      </w:r>
    </w:p>
    <w:p w:rsidR="006C6FDE" w:rsidRDefault="006C6FDE" w:rsidP="006C6FDE">
      <w:pPr>
        <w:pStyle w:val="NormalWeb"/>
        <w:shd w:val="clear" w:color="auto" w:fill="FFFFFF"/>
        <w:ind w:left="720"/>
        <w:rPr>
          <w:i/>
          <w:iCs/>
        </w:rPr>
      </w:pPr>
      <w:r>
        <w:rPr>
          <w:rFonts w:ascii="Verdana" w:hAnsi="Verdana"/>
          <w:sz w:val="21"/>
          <w:szCs w:val="21"/>
        </w:rPr>
        <w:t xml:space="preserve">(1) </w:t>
      </w:r>
      <w:r w:rsidRPr="006C6FDE">
        <w:rPr>
          <w:i/>
          <w:iCs/>
        </w:rPr>
        <w:t>ABCD</w:t>
      </w:r>
      <w:r>
        <w:rPr>
          <w:rFonts w:ascii="Verdana" w:hAnsi="Verdana"/>
          <w:sz w:val="21"/>
          <w:szCs w:val="21"/>
        </w:rPr>
        <w:t xml:space="preserve"> is a rectangle.</w:t>
      </w:r>
      <w:r>
        <w:rPr>
          <w:rFonts w:ascii="Verdana" w:hAnsi="Verdana"/>
          <w:sz w:val="21"/>
          <w:szCs w:val="21"/>
        </w:rPr>
        <w:br/>
      </w:r>
      <w:r>
        <w:rPr>
          <w:rFonts w:ascii="Verdana" w:hAnsi="Verdana"/>
          <w:sz w:val="21"/>
          <w:szCs w:val="21"/>
        </w:rPr>
        <w:br/>
        <w:t xml:space="preserve">(2) </w:t>
      </w:r>
      <w:r w:rsidRPr="006C6FDE">
        <w:rPr>
          <w:i/>
          <w:iCs/>
        </w:rPr>
        <w:t>AB</w:t>
      </w:r>
      <w:r>
        <w:rPr>
          <w:rFonts w:ascii="Verdana" w:hAnsi="Verdana"/>
          <w:sz w:val="21"/>
          <w:szCs w:val="21"/>
        </w:rPr>
        <w:t xml:space="preserve"> = </w:t>
      </w:r>
      <w:r w:rsidRPr="006C6FDE">
        <w:rPr>
          <w:i/>
          <w:iCs/>
        </w:rPr>
        <w:t>BC</w:t>
      </w:r>
    </w:p>
    <w:p w:rsidR="006C6FDE" w:rsidRDefault="006C6FDE" w:rsidP="002A0B45">
      <w:pPr>
        <w:pStyle w:val="NormalWeb"/>
        <w:shd w:val="clear" w:color="auto" w:fill="FFFFFF"/>
        <w:ind w:left="720"/>
        <w:rPr>
          <w:rFonts w:ascii="Verdana" w:hAnsi="Verdana"/>
          <w:sz w:val="21"/>
          <w:szCs w:val="21"/>
        </w:rPr>
      </w:pPr>
      <w:r>
        <w:rPr>
          <w:rFonts w:ascii="Verdana" w:hAnsi="Verdana"/>
          <w:sz w:val="21"/>
          <w:szCs w:val="21"/>
        </w:rPr>
        <w:t>1) INSUFFICIENT: Not all rectangles are squares.</w:t>
      </w:r>
    </w:p>
    <w:p w:rsidR="006C6FDE" w:rsidRDefault="006C6FDE" w:rsidP="002A0B45">
      <w:pPr>
        <w:pStyle w:val="NormalWeb"/>
        <w:shd w:val="clear" w:color="auto" w:fill="FFFFFF"/>
        <w:ind w:left="720"/>
        <w:rPr>
          <w:rFonts w:ascii="Verdana" w:hAnsi="Verdana"/>
          <w:sz w:val="21"/>
          <w:szCs w:val="21"/>
        </w:rPr>
      </w:pPr>
      <w:r>
        <w:rPr>
          <w:rFonts w:ascii="Verdana" w:hAnsi="Verdana"/>
          <w:sz w:val="21"/>
          <w:szCs w:val="21"/>
        </w:rPr>
        <w:t>(2) INSUFFICIENT: Not every quadrilateral with two adjacent sides that are equal is a square. (For example, you can easily draw a quadrilateral with two adjacent sides of length 5, but with the third and fourth sides not being of length 5.)</w:t>
      </w:r>
      <w:r>
        <w:rPr>
          <w:rFonts w:ascii="Verdana" w:hAnsi="Verdana"/>
          <w:sz w:val="21"/>
          <w:szCs w:val="21"/>
        </w:rPr>
        <w:br/>
      </w:r>
      <w:r>
        <w:rPr>
          <w:rFonts w:ascii="Verdana" w:hAnsi="Verdana"/>
          <w:sz w:val="21"/>
          <w:szCs w:val="21"/>
        </w:rPr>
        <w:br/>
        <w:t xml:space="preserve">(1) AND (2) SUFFICIENT: </w:t>
      </w:r>
      <w:r w:rsidRPr="002A0B45">
        <w:rPr>
          <w:rFonts w:ascii="Verdana" w:hAnsi="Verdana"/>
          <w:sz w:val="21"/>
          <w:szCs w:val="21"/>
        </w:rPr>
        <w:t>ABCD</w:t>
      </w:r>
      <w:r>
        <w:rPr>
          <w:rFonts w:ascii="Verdana" w:hAnsi="Verdana"/>
          <w:sz w:val="21"/>
          <w:szCs w:val="21"/>
        </w:rPr>
        <w:t xml:space="preserve"> is a rectangle with two adjacent sides that are equal. This implies that all four sides of </w:t>
      </w:r>
      <w:r w:rsidRPr="002A0B45">
        <w:rPr>
          <w:rFonts w:ascii="Verdana" w:hAnsi="Verdana"/>
          <w:sz w:val="21"/>
          <w:szCs w:val="21"/>
        </w:rPr>
        <w:t>ABCD</w:t>
      </w:r>
      <w:r>
        <w:rPr>
          <w:rFonts w:ascii="Verdana" w:hAnsi="Verdana"/>
          <w:sz w:val="21"/>
          <w:szCs w:val="21"/>
        </w:rPr>
        <w:t xml:space="preserve"> are equal, since opposite sides of a rectangle are always equal. Saying that </w:t>
      </w:r>
      <w:r w:rsidRPr="002A0B45">
        <w:rPr>
          <w:rFonts w:ascii="Verdana" w:hAnsi="Verdana"/>
          <w:sz w:val="21"/>
          <w:szCs w:val="21"/>
        </w:rPr>
        <w:t>ABCD</w:t>
      </w:r>
      <w:r>
        <w:rPr>
          <w:rFonts w:ascii="Verdana" w:hAnsi="Verdana"/>
          <w:sz w:val="21"/>
          <w:szCs w:val="21"/>
        </w:rPr>
        <w:t xml:space="preserve"> is a rectangle with four equal s</w:t>
      </w:r>
      <w:r w:rsidRPr="006C6FDE">
        <w:rPr>
          <w:rFonts w:ascii="Verdana" w:hAnsi="Verdana"/>
          <w:sz w:val="21"/>
          <w:szCs w:val="21"/>
        </w:rPr>
        <w:t xml:space="preserve"> </w:t>
      </w:r>
      <w:r>
        <w:rPr>
          <w:rFonts w:ascii="Verdana" w:hAnsi="Verdana"/>
          <w:sz w:val="21"/>
          <w:szCs w:val="21"/>
        </w:rPr>
        <w:t>des is the same as saying that ABCD is a square.</w:t>
      </w:r>
    </w:p>
    <w:p w:rsidR="006C6FDE" w:rsidRPr="0009725D" w:rsidRDefault="00AF0B2F" w:rsidP="00AF0B2F">
      <w:pPr>
        <w:pStyle w:val="NormalWeb"/>
        <w:numPr>
          <w:ilvl w:val="0"/>
          <w:numId w:val="4"/>
        </w:numPr>
        <w:shd w:val="clear" w:color="auto" w:fill="FFFFFF"/>
        <w:rPr>
          <w:rFonts w:ascii="Verdana" w:hAnsi="Verdana"/>
          <w:sz w:val="21"/>
          <w:szCs w:val="21"/>
        </w:rPr>
      </w:pPr>
      <w:r w:rsidRPr="0009725D">
        <w:rPr>
          <w:rFonts w:ascii="Verdana" w:hAnsi="Verdana"/>
          <w:sz w:val="21"/>
          <w:szCs w:val="21"/>
        </w:rPr>
        <w:t>For a given diagonal length for a rectangle, there can be infinite combinations of lengths of the sides. But for given diagonal length of a square there can be only one length of the side.</w:t>
      </w:r>
      <w:r>
        <w:rPr>
          <w:rFonts w:ascii="Verdana" w:hAnsi="Verdana"/>
          <w:b/>
          <w:sz w:val="21"/>
          <w:szCs w:val="21"/>
        </w:rPr>
        <w:t xml:space="preserve"> </w:t>
      </w:r>
    </w:p>
    <w:p w:rsidR="0009725D" w:rsidRDefault="0009725D" w:rsidP="00AF0B2F">
      <w:pPr>
        <w:pStyle w:val="NormalWeb"/>
        <w:numPr>
          <w:ilvl w:val="0"/>
          <w:numId w:val="4"/>
        </w:numPr>
        <w:shd w:val="clear" w:color="auto" w:fill="FFFFFF"/>
        <w:rPr>
          <w:rFonts w:ascii="Verdana" w:hAnsi="Verdana"/>
          <w:sz w:val="21"/>
          <w:szCs w:val="21"/>
        </w:rPr>
      </w:pPr>
      <w:r w:rsidRPr="0009725D">
        <w:rPr>
          <w:rFonts w:ascii="Verdana" w:hAnsi="Verdana"/>
          <w:sz w:val="21"/>
          <w:szCs w:val="21"/>
        </w:rPr>
        <w:t>Height of a trapezium can be shifted as the two sides sandwiching it are parallel</w:t>
      </w:r>
      <w:r>
        <w:rPr>
          <w:rFonts w:ascii="Verdana" w:hAnsi="Verdana"/>
          <w:sz w:val="21"/>
          <w:szCs w:val="21"/>
        </w:rPr>
        <w:t xml:space="preserve">. Doesn’t have to begin from a vertex. </w:t>
      </w:r>
    </w:p>
    <w:p w:rsidR="001046F4" w:rsidRPr="005256AD" w:rsidRDefault="001046F4" w:rsidP="001046F4">
      <w:pPr>
        <w:jc w:val="both"/>
        <w:rPr>
          <w:rFonts w:ascii="Cambria" w:hAnsi="Cambria"/>
          <w:b/>
          <w:bCs/>
          <w:color w:val="323D4F"/>
          <w:szCs w:val="24"/>
        </w:rPr>
      </w:pPr>
      <w:r w:rsidRPr="005256AD">
        <w:rPr>
          <w:rFonts w:ascii="Cambria" w:hAnsi="Cambria"/>
          <w:b/>
          <w:bCs/>
          <w:color w:val="323D4F"/>
          <w:szCs w:val="24"/>
        </w:rPr>
        <w:t>Circles and squares</w:t>
      </w:r>
    </w:p>
    <w:p w:rsidR="00454EA2" w:rsidRPr="005256AD" w:rsidRDefault="001046F4" w:rsidP="001046F4">
      <w:pPr>
        <w:pStyle w:val="ListParagraph"/>
        <w:numPr>
          <w:ilvl w:val="0"/>
          <w:numId w:val="5"/>
        </w:numPr>
        <w:jc w:val="both"/>
        <w:rPr>
          <w:rFonts w:ascii="Cambria" w:hAnsi="Cambria"/>
          <w:szCs w:val="24"/>
        </w:rPr>
      </w:pPr>
      <w:r w:rsidRPr="005256AD">
        <w:rPr>
          <w:rFonts w:ascii="Cambria" w:hAnsi="Cambria"/>
          <w:szCs w:val="24"/>
        </w:rPr>
        <w:t xml:space="preserve">If a circle is circumscribed around a square, the area of the circle is </w:t>
      </w:r>
      <w:r w:rsidR="00FD0C87" w:rsidRPr="005256AD">
        <w:rPr>
          <w:rFonts w:ascii="Cambria" w:hAnsi="Cambria"/>
          <w:szCs w:val="24"/>
        </w:rPr>
        <w:t xml:space="preserve">π/2 </w:t>
      </w:r>
      <w:r w:rsidRPr="005256AD">
        <w:rPr>
          <w:rFonts w:ascii="Cambria" w:hAnsi="Cambria"/>
          <w:szCs w:val="24"/>
        </w:rPr>
        <w:t>(about 1.57) times the area of the square.</w:t>
      </w:r>
    </w:p>
    <w:p w:rsidR="001046F4" w:rsidRPr="005256AD" w:rsidRDefault="001046F4" w:rsidP="001046F4">
      <w:pPr>
        <w:pStyle w:val="ListParagraph"/>
        <w:numPr>
          <w:ilvl w:val="0"/>
          <w:numId w:val="5"/>
        </w:numPr>
        <w:jc w:val="both"/>
        <w:rPr>
          <w:rFonts w:ascii="Cambria" w:hAnsi="Cambria"/>
          <w:szCs w:val="24"/>
        </w:rPr>
      </w:pPr>
      <w:r w:rsidRPr="005256AD">
        <w:rPr>
          <w:rFonts w:ascii="Cambria" w:hAnsi="Cambria"/>
          <w:szCs w:val="24"/>
        </w:rPr>
        <w:t xml:space="preserve">If a circle is inscribed in the square, the area of the circle is </w:t>
      </w:r>
      <w:r w:rsidR="00FD0C87" w:rsidRPr="005256AD">
        <w:rPr>
          <w:rFonts w:ascii="Cambria" w:hAnsi="Cambria"/>
          <w:szCs w:val="24"/>
        </w:rPr>
        <w:t>π/4</w:t>
      </w:r>
      <w:r w:rsidRPr="005256AD">
        <w:rPr>
          <w:rFonts w:ascii="Cambria" w:hAnsi="Cambria"/>
          <w:szCs w:val="24"/>
        </w:rPr>
        <w:t xml:space="preserve"> (about 0.79) times the area of the square.</w:t>
      </w:r>
    </w:p>
    <w:p w:rsidR="0042622B" w:rsidRPr="005256AD" w:rsidRDefault="0042622B" w:rsidP="0042622B">
      <w:pPr>
        <w:jc w:val="both"/>
        <w:rPr>
          <w:rFonts w:ascii="Cambria" w:hAnsi="Cambria"/>
          <w:szCs w:val="24"/>
        </w:rPr>
      </w:pPr>
    </w:p>
    <w:p w:rsidR="0042622B" w:rsidRDefault="0042622B" w:rsidP="0042622B">
      <w:pPr>
        <w:jc w:val="both"/>
        <w:rPr>
          <w:rFonts w:ascii="Cambria" w:hAnsi="Cambria"/>
          <w:szCs w:val="24"/>
        </w:rPr>
      </w:pPr>
    </w:p>
    <w:p w:rsidR="00D00944" w:rsidRPr="005256AD" w:rsidRDefault="00D00944" w:rsidP="0042622B">
      <w:pPr>
        <w:jc w:val="both"/>
        <w:rPr>
          <w:rFonts w:ascii="Cambria" w:hAnsi="Cambria"/>
          <w:szCs w:val="24"/>
        </w:rPr>
      </w:pPr>
    </w:p>
    <w:p w:rsidR="0042622B" w:rsidRPr="005256AD" w:rsidRDefault="0042622B" w:rsidP="0042622B">
      <w:pPr>
        <w:jc w:val="both"/>
        <w:rPr>
          <w:rFonts w:ascii="Cambria" w:hAnsi="Cambria"/>
          <w:b/>
          <w:szCs w:val="24"/>
          <w:u w:val="single"/>
        </w:rPr>
      </w:pPr>
      <w:r w:rsidRPr="005256AD">
        <w:rPr>
          <w:rFonts w:ascii="Cambria" w:hAnsi="Cambria"/>
          <w:b/>
          <w:szCs w:val="24"/>
          <w:u w:val="single"/>
        </w:rPr>
        <w:t>TRIANGLES</w:t>
      </w:r>
    </w:p>
    <w:p w:rsidR="0042622B" w:rsidRPr="005256AD" w:rsidRDefault="00CB1B03" w:rsidP="0042622B">
      <w:pPr>
        <w:jc w:val="both"/>
        <w:rPr>
          <w:rFonts w:ascii="Cambria" w:hAnsi="Cambria"/>
          <w:szCs w:val="24"/>
        </w:rPr>
      </w:pPr>
      <w:r w:rsidRPr="005256AD">
        <w:rPr>
          <w:rFonts w:ascii="Cambria" w:hAnsi="Cambria"/>
          <w:szCs w:val="24"/>
        </w:rPr>
        <w:t>3 sided polygon</w:t>
      </w:r>
    </w:p>
    <w:p w:rsidR="00CB1B03" w:rsidRPr="005256AD" w:rsidRDefault="00CB1B03" w:rsidP="0042622B">
      <w:pPr>
        <w:jc w:val="both"/>
        <w:rPr>
          <w:rFonts w:ascii="Cambria" w:hAnsi="Cambria"/>
          <w:szCs w:val="24"/>
        </w:rPr>
      </w:pPr>
      <w:r w:rsidRPr="005256AD">
        <w:rPr>
          <w:rFonts w:ascii="Cambria" w:hAnsi="Cambria"/>
          <w:b/>
          <w:szCs w:val="24"/>
        </w:rPr>
        <w:t>Vertex:</w:t>
      </w:r>
      <w:r w:rsidRPr="005256AD">
        <w:rPr>
          <w:rFonts w:ascii="Cambria" w:hAnsi="Cambria"/>
          <w:szCs w:val="24"/>
        </w:rPr>
        <w:t xml:space="preserve"> corner</w:t>
      </w:r>
    </w:p>
    <w:p w:rsidR="00CB1B03" w:rsidRPr="005256AD" w:rsidRDefault="00CB1B03" w:rsidP="0042622B">
      <w:pPr>
        <w:jc w:val="both"/>
        <w:rPr>
          <w:rFonts w:ascii="Cambria" w:hAnsi="Cambria"/>
          <w:szCs w:val="24"/>
        </w:rPr>
      </w:pPr>
      <w:r w:rsidRPr="005256AD">
        <w:rPr>
          <w:rFonts w:ascii="Cambria" w:hAnsi="Cambria"/>
          <w:b/>
          <w:szCs w:val="24"/>
        </w:rPr>
        <w:t>Base:</w:t>
      </w:r>
      <w:r w:rsidRPr="005256AD">
        <w:rPr>
          <w:rFonts w:ascii="Cambria" w:hAnsi="Cambria"/>
          <w:szCs w:val="24"/>
        </w:rPr>
        <w:t xml:space="preserve"> any of the three sides (usually taken to be unequal side for isosceles triangle)</w:t>
      </w:r>
      <w:r w:rsidR="00EE57EA" w:rsidRPr="005256AD">
        <w:rPr>
          <w:rFonts w:ascii="Cambria" w:hAnsi="Cambria"/>
          <w:szCs w:val="24"/>
        </w:rPr>
        <w:t xml:space="preserve">. </w:t>
      </w:r>
    </w:p>
    <w:p w:rsidR="00EE57EA" w:rsidRPr="005256AD" w:rsidRDefault="00EE57EA" w:rsidP="0042622B">
      <w:pPr>
        <w:jc w:val="both"/>
        <w:rPr>
          <w:rFonts w:ascii="Cambria" w:hAnsi="Cambria"/>
          <w:szCs w:val="24"/>
        </w:rPr>
      </w:pPr>
      <w:r w:rsidRPr="005256AD">
        <w:rPr>
          <w:rFonts w:ascii="Cambria" w:hAnsi="Cambria"/>
          <w:szCs w:val="24"/>
        </w:rPr>
        <w:t>Be able to see any side as the base not just horizontal side. Altitude/height might lie outside the triangle – extended base.</w:t>
      </w:r>
    </w:p>
    <w:p w:rsidR="00C25243" w:rsidRPr="005256AD" w:rsidRDefault="00CB1B03" w:rsidP="00C25243">
      <w:pPr>
        <w:spacing w:after="0"/>
        <w:jc w:val="both"/>
        <w:rPr>
          <w:rFonts w:ascii="Cambria" w:hAnsi="Cambria"/>
          <w:szCs w:val="24"/>
        </w:rPr>
      </w:pPr>
      <w:r w:rsidRPr="005256AD">
        <w:rPr>
          <w:rFonts w:ascii="Cambria" w:hAnsi="Cambria"/>
          <w:b/>
          <w:szCs w:val="24"/>
        </w:rPr>
        <w:t>Altitude:</w:t>
      </w:r>
      <w:r w:rsidRPr="005256AD">
        <w:rPr>
          <w:rFonts w:ascii="Cambria" w:hAnsi="Cambria"/>
          <w:szCs w:val="24"/>
        </w:rPr>
        <w:t xml:space="preserve"> Perpendicular from one vertex to opposite side</w:t>
      </w:r>
    </w:p>
    <w:p w:rsidR="00CB1B03" w:rsidRPr="005256AD" w:rsidRDefault="00CB1B03" w:rsidP="00C25243">
      <w:pPr>
        <w:pStyle w:val="ListParagraph"/>
        <w:numPr>
          <w:ilvl w:val="0"/>
          <w:numId w:val="2"/>
        </w:numPr>
        <w:spacing w:after="0"/>
        <w:jc w:val="both"/>
        <w:rPr>
          <w:rFonts w:ascii="Cambria" w:hAnsi="Cambria"/>
          <w:szCs w:val="24"/>
        </w:rPr>
      </w:pPr>
      <w:r w:rsidRPr="005256AD">
        <w:rPr>
          <w:rFonts w:ascii="Cambria" w:hAnsi="Cambria"/>
          <w:szCs w:val="24"/>
        </w:rPr>
        <w:t>Three altitudes intersect at a single point – orthocenter</w:t>
      </w:r>
    </w:p>
    <w:p w:rsidR="00C25243" w:rsidRPr="005256AD" w:rsidRDefault="00C25243" w:rsidP="00C25243">
      <w:pPr>
        <w:pStyle w:val="ListParagraph"/>
        <w:spacing w:after="0"/>
        <w:jc w:val="both"/>
        <w:rPr>
          <w:rFonts w:ascii="Cambria" w:hAnsi="Cambria"/>
          <w:szCs w:val="24"/>
        </w:rPr>
      </w:pPr>
    </w:p>
    <w:p w:rsidR="00CB1B03" w:rsidRPr="005256AD" w:rsidRDefault="00CB1B03" w:rsidP="00CB1B03">
      <w:pPr>
        <w:pStyle w:val="ListParagraph"/>
        <w:ind w:hanging="720"/>
        <w:jc w:val="both"/>
        <w:rPr>
          <w:rFonts w:ascii="Cambria" w:hAnsi="Cambria"/>
          <w:szCs w:val="24"/>
        </w:rPr>
      </w:pPr>
      <w:r w:rsidRPr="005256AD">
        <w:rPr>
          <w:rFonts w:ascii="Cambria" w:hAnsi="Cambria"/>
          <w:b/>
          <w:szCs w:val="24"/>
        </w:rPr>
        <w:t>Median:</w:t>
      </w:r>
      <w:r w:rsidRPr="005256AD">
        <w:rPr>
          <w:rFonts w:ascii="Cambria" w:hAnsi="Cambria"/>
          <w:szCs w:val="24"/>
        </w:rPr>
        <w:t xml:space="preserve"> Line from vertex to midpoint of opposite side</w:t>
      </w:r>
    </w:p>
    <w:p w:rsidR="00CB1B03" w:rsidRPr="005256AD" w:rsidRDefault="00CB1B03" w:rsidP="00CB1B03">
      <w:pPr>
        <w:pStyle w:val="ListParagraph"/>
        <w:numPr>
          <w:ilvl w:val="0"/>
          <w:numId w:val="2"/>
        </w:numPr>
        <w:jc w:val="both"/>
        <w:rPr>
          <w:rFonts w:ascii="Cambria" w:hAnsi="Cambria"/>
          <w:szCs w:val="24"/>
        </w:rPr>
      </w:pPr>
      <w:r w:rsidRPr="005256AD">
        <w:rPr>
          <w:rFonts w:ascii="Cambria" w:hAnsi="Cambria"/>
          <w:szCs w:val="24"/>
        </w:rPr>
        <w:t xml:space="preserve">Three </w:t>
      </w:r>
      <w:r w:rsidR="00C25243" w:rsidRPr="005256AD">
        <w:rPr>
          <w:rFonts w:ascii="Cambria" w:hAnsi="Cambria"/>
          <w:szCs w:val="24"/>
        </w:rPr>
        <w:t>medians</w:t>
      </w:r>
      <w:r w:rsidRPr="005256AD">
        <w:rPr>
          <w:rFonts w:ascii="Cambria" w:hAnsi="Cambria"/>
          <w:szCs w:val="24"/>
        </w:rPr>
        <w:t xml:space="preserve"> intersect at a single point – </w:t>
      </w:r>
      <w:proofErr w:type="spellStart"/>
      <w:r w:rsidR="003F1102" w:rsidRPr="005256AD">
        <w:rPr>
          <w:rFonts w:ascii="Cambria" w:hAnsi="Cambria"/>
          <w:szCs w:val="24"/>
        </w:rPr>
        <w:t>C</w:t>
      </w:r>
      <w:r w:rsidR="00C25243" w:rsidRPr="005256AD">
        <w:rPr>
          <w:rFonts w:ascii="Cambria" w:hAnsi="Cambria"/>
          <w:szCs w:val="24"/>
        </w:rPr>
        <w:t>entroid</w:t>
      </w:r>
      <w:proofErr w:type="spellEnd"/>
    </w:p>
    <w:p w:rsidR="00C25243" w:rsidRPr="005256AD" w:rsidRDefault="00C25243" w:rsidP="00CB1B03">
      <w:pPr>
        <w:pStyle w:val="ListParagraph"/>
        <w:numPr>
          <w:ilvl w:val="0"/>
          <w:numId w:val="2"/>
        </w:numPr>
        <w:jc w:val="both"/>
        <w:rPr>
          <w:rFonts w:ascii="Cambria" w:hAnsi="Cambria"/>
          <w:szCs w:val="24"/>
        </w:rPr>
      </w:pPr>
      <w:r w:rsidRPr="005256AD">
        <w:rPr>
          <w:rFonts w:ascii="Cambria" w:hAnsi="Cambria"/>
          <w:szCs w:val="24"/>
        </w:rPr>
        <w:t>Each median divides triangle into 2 triangles with equal areas. Three medians divide it into six small triangles of equal area</w:t>
      </w:r>
    </w:p>
    <w:p w:rsidR="00C25243" w:rsidRPr="005256AD" w:rsidRDefault="00C25243" w:rsidP="00CB1B03">
      <w:pPr>
        <w:pStyle w:val="ListParagraph"/>
        <w:numPr>
          <w:ilvl w:val="0"/>
          <w:numId w:val="2"/>
        </w:numPr>
        <w:jc w:val="both"/>
        <w:rPr>
          <w:rFonts w:ascii="Cambria" w:hAnsi="Cambria"/>
          <w:szCs w:val="24"/>
        </w:rPr>
      </w:pPr>
      <w:r w:rsidRPr="005256AD">
        <w:rPr>
          <w:rFonts w:ascii="Trebuchet MS" w:hAnsi="Trebuchet MS"/>
          <w:b/>
          <w:bCs/>
          <w:color w:val="323D4F"/>
          <w:sz w:val="18"/>
          <w:szCs w:val="20"/>
        </w:rPr>
        <w:t>Two-thirds of the length of each median</w:t>
      </w:r>
      <w:r w:rsidR="003F1102" w:rsidRPr="005256AD">
        <w:rPr>
          <w:rFonts w:ascii="Trebuchet MS" w:hAnsi="Trebuchet MS"/>
          <w:b/>
          <w:bCs/>
          <w:color w:val="323D4F"/>
          <w:sz w:val="18"/>
          <w:szCs w:val="20"/>
        </w:rPr>
        <w:t xml:space="preserve"> is between the vertex and the </w:t>
      </w:r>
      <w:proofErr w:type="spellStart"/>
      <w:r w:rsidR="003F1102" w:rsidRPr="005256AD">
        <w:rPr>
          <w:rFonts w:ascii="Trebuchet MS" w:hAnsi="Trebuchet MS"/>
          <w:b/>
          <w:bCs/>
          <w:color w:val="323D4F"/>
          <w:sz w:val="18"/>
          <w:szCs w:val="20"/>
        </w:rPr>
        <w:t>C</w:t>
      </w:r>
      <w:r w:rsidRPr="005256AD">
        <w:rPr>
          <w:rFonts w:ascii="Trebuchet MS" w:hAnsi="Trebuchet MS"/>
          <w:b/>
          <w:bCs/>
          <w:color w:val="323D4F"/>
          <w:sz w:val="18"/>
          <w:szCs w:val="20"/>
        </w:rPr>
        <w:t>entroid</w:t>
      </w:r>
      <w:proofErr w:type="spellEnd"/>
      <w:r w:rsidRPr="005256AD">
        <w:rPr>
          <w:rFonts w:ascii="Trebuchet MS" w:hAnsi="Trebuchet MS"/>
          <w:b/>
          <w:bCs/>
          <w:color w:val="323D4F"/>
          <w:sz w:val="18"/>
          <w:szCs w:val="20"/>
        </w:rPr>
        <w:t xml:space="preserve">, while one-third is between the </w:t>
      </w:r>
      <w:proofErr w:type="spellStart"/>
      <w:r w:rsidR="00832B7D" w:rsidRPr="005256AD">
        <w:rPr>
          <w:rFonts w:ascii="Trebuchet MS" w:hAnsi="Trebuchet MS"/>
          <w:b/>
          <w:bCs/>
          <w:color w:val="323D4F"/>
          <w:sz w:val="18"/>
          <w:szCs w:val="20"/>
        </w:rPr>
        <w:t>C</w:t>
      </w:r>
      <w:r w:rsidRPr="005256AD">
        <w:rPr>
          <w:rFonts w:ascii="Trebuchet MS" w:hAnsi="Trebuchet MS"/>
          <w:b/>
          <w:bCs/>
          <w:color w:val="323D4F"/>
          <w:sz w:val="18"/>
          <w:szCs w:val="20"/>
        </w:rPr>
        <w:t>entroid</w:t>
      </w:r>
      <w:proofErr w:type="spellEnd"/>
      <w:r w:rsidRPr="005256AD">
        <w:rPr>
          <w:rFonts w:ascii="Trebuchet MS" w:hAnsi="Trebuchet MS"/>
          <w:b/>
          <w:bCs/>
          <w:color w:val="323D4F"/>
          <w:sz w:val="18"/>
          <w:szCs w:val="20"/>
        </w:rPr>
        <w:t xml:space="preserve"> and the midpoint of the opposite side</w:t>
      </w:r>
    </w:p>
    <w:p w:rsidR="00C25243" w:rsidRPr="005256AD" w:rsidRDefault="00C25243" w:rsidP="00CB1B03">
      <w:pPr>
        <w:pStyle w:val="ListParagraph"/>
        <w:numPr>
          <w:ilvl w:val="0"/>
          <w:numId w:val="2"/>
        </w:numPr>
        <w:jc w:val="both"/>
        <w:rPr>
          <w:rFonts w:ascii="Cambria" w:hAnsi="Cambria"/>
          <w:szCs w:val="24"/>
        </w:rPr>
      </w:pPr>
      <w:r w:rsidRPr="005256AD">
        <w:rPr>
          <w:rFonts w:ascii="Trebuchet MS" w:hAnsi="Trebuchet MS"/>
          <w:b/>
          <w:bCs/>
          <w:color w:val="323D4F"/>
          <w:sz w:val="18"/>
          <w:szCs w:val="20"/>
        </w:rPr>
        <w:t xml:space="preserve">Length of median = </w:t>
      </w:r>
      <w:proofErr w:type="spellStart"/>
      <w:r w:rsidRPr="005256AD">
        <w:rPr>
          <w:rFonts w:ascii="Trebuchet MS" w:hAnsi="Trebuchet MS"/>
          <w:b/>
          <w:bCs/>
          <w:color w:val="323D4F"/>
          <w:sz w:val="18"/>
          <w:szCs w:val="20"/>
        </w:rPr>
        <w:t>sqrt</w:t>
      </w:r>
      <w:proofErr w:type="spellEnd"/>
      <w:r w:rsidRPr="005256AD">
        <w:rPr>
          <w:rFonts w:ascii="Trebuchet MS" w:hAnsi="Trebuchet MS"/>
          <w:b/>
          <w:bCs/>
          <w:color w:val="323D4F"/>
          <w:sz w:val="18"/>
          <w:szCs w:val="20"/>
        </w:rPr>
        <w:t>{(2b</w:t>
      </w:r>
      <w:r w:rsidRPr="005256AD">
        <w:rPr>
          <w:rFonts w:ascii="Trebuchet MS" w:hAnsi="Trebuchet MS"/>
          <w:b/>
          <w:bCs/>
          <w:color w:val="323D4F"/>
          <w:sz w:val="18"/>
          <w:szCs w:val="20"/>
          <w:vertAlign w:val="superscript"/>
        </w:rPr>
        <w:t>2</w:t>
      </w:r>
      <w:r w:rsidRPr="005256AD">
        <w:rPr>
          <w:rFonts w:ascii="Trebuchet MS" w:hAnsi="Trebuchet MS"/>
          <w:b/>
          <w:bCs/>
          <w:color w:val="323D4F"/>
          <w:sz w:val="18"/>
          <w:szCs w:val="20"/>
        </w:rPr>
        <w:t xml:space="preserve"> + 2c</w:t>
      </w:r>
      <w:r w:rsidRPr="005256AD">
        <w:rPr>
          <w:rFonts w:ascii="Trebuchet MS" w:hAnsi="Trebuchet MS"/>
          <w:b/>
          <w:bCs/>
          <w:color w:val="323D4F"/>
          <w:sz w:val="18"/>
          <w:szCs w:val="20"/>
          <w:vertAlign w:val="superscript"/>
        </w:rPr>
        <w:t>2</w:t>
      </w:r>
      <w:r w:rsidRPr="005256AD">
        <w:rPr>
          <w:rFonts w:ascii="Trebuchet MS" w:hAnsi="Trebuchet MS"/>
          <w:b/>
          <w:bCs/>
          <w:color w:val="323D4F"/>
          <w:sz w:val="18"/>
          <w:szCs w:val="20"/>
        </w:rPr>
        <w:t xml:space="preserve"> – a</w:t>
      </w:r>
      <w:r w:rsidRPr="005256AD">
        <w:rPr>
          <w:rFonts w:ascii="Trebuchet MS" w:hAnsi="Trebuchet MS"/>
          <w:b/>
          <w:bCs/>
          <w:color w:val="323D4F"/>
          <w:sz w:val="18"/>
          <w:szCs w:val="20"/>
          <w:vertAlign w:val="superscript"/>
        </w:rPr>
        <w:t>2</w:t>
      </w:r>
      <w:r w:rsidRPr="005256AD">
        <w:rPr>
          <w:rFonts w:ascii="Trebuchet MS" w:hAnsi="Trebuchet MS"/>
          <w:b/>
          <w:bCs/>
          <w:color w:val="323D4F"/>
          <w:sz w:val="18"/>
          <w:szCs w:val="20"/>
        </w:rPr>
        <w:t>)/4} a is the side with midpoint</w:t>
      </w:r>
    </w:p>
    <w:p w:rsidR="00CB1B03" w:rsidRPr="005256AD" w:rsidRDefault="00CB1B03" w:rsidP="00CB1B03">
      <w:pPr>
        <w:pStyle w:val="ListParagraph"/>
        <w:ind w:hanging="720"/>
        <w:jc w:val="both"/>
        <w:rPr>
          <w:rFonts w:ascii="Cambria" w:hAnsi="Cambria"/>
          <w:szCs w:val="24"/>
        </w:rPr>
      </w:pPr>
    </w:p>
    <w:p w:rsidR="00CB1B03" w:rsidRPr="005256AD" w:rsidRDefault="00832B7D" w:rsidP="00CB1B03">
      <w:pPr>
        <w:pStyle w:val="ListParagraph"/>
        <w:ind w:hanging="720"/>
        <w:jc w:val="both"/>
        <w:rPr>
          <w:rFonts w:ascii="Cambria" w:hAnsi="Cambria"/>
          <w:b/>
          <w:szCs w:val="24"/>
        </w:rPr>
      </w:pPr>
      <w:r w:rsidRPr="005256AD">
        <w:rPr>
          <w:rFonts w:ascii="Cambria" w:hAnsi="Cambria"/>
          <w:b/>
          <w:szCs w:val="24"/>
        </w:rPr>
        <w:t>Area:</w:t>
      </w:r>
    </w:p>
    <w:p w:rsidR="00832B7D" w:rsidRPr="005256AD" w:rsidRDefault="00832B7D" w:rsidP="00832B7D">
      <w:pPr>
        <w:pStyle w:val="ListParagraph"/>
        <w:numPr>
          <w:ilvl w:val="0"/>
          <w:numId w:val="2"/>
        </w:numPr>
        <w:jc w:val="both"/>
        <w:rPr>
          <w:rFonts w:ascii="Cambria" w:hAnsi="Cambria"/>
          <w:szCs w:val="24"/>
        </w:rPr>
      </w:pPr>
      <w:r w:rsidRPr="005256AD">
        <w:rPr>
          <w:rFonts w:ascii="Cambria" w:hAnsi="Cambria"/>
          <w:szCs w:val="24"/>
        </w:rPr>
        <w:t>If  you know one side and its altitude</w:t>
      </w:r>
    </w:p>
    <w:p w:rsidR="00832B7D" w:rsidRPr="005256AD" w:rsidRDefault="00832B7D" w:rsidP="00832B7D">
      <w:pPr>
        <w:pStyle w:val="ListParagraph"/>
        <w:jc w:val="both"/>
        <w:rPr>
          <w:rFonts w:ascii="Cambria" w:hAnsi="Cambria"/>
          <w:szCs w:val="24"/>
        </w:rPr>
      </w:pPr>
      <w:r w:rsidRPr="005256AD">
        <w:rPr>
          <w:rFonts w:ascii="Cambria" w:hAnsi="Cambria"/>
          <w:szCs w:val="24"/>
        </w:rPr>
        <w:t>½ * base * height</w:t>
      </w:r>
    </w:p>
    <w:p w:rsidR="00832B7D" w:rsidRPr="005256AD" w:rsidRDefault="00832B7D" w:rsidP="00832B7D">
      <w:pPr>
        <w:pStyle w:val="ListParagraph"/>
        <w:numPr>
          <w:ilvl w:val="0"/>
          <w:numId w:val="2"/>
        </w:numPr>
        <w:jc w:val="both"/>
        <w:rPr>
          <w:rFonts w:ascii="Cambria" w:hAnsi="Cambria"/>
          <w:szCs w:val="24"/>
        </w:rPr>
      </w:pPr>
      <w:r w:rsidRPr="005256AD">
        <w:rPr>
          <w:rFonts w:ascii="Cambria" w:hAnsi="Cambria"/>
          <w:szCs w:val="24"/>
        </w:rPr>
        <w:t>If you know all the sides:</w:t>
      </w:r>
    </w:p>
    <w:p w:rsidR="00832B7D" w:rsidRPr="005256AD" w:rsidRDefault="00832B7D" w:rsidP="00832B7D">
      <w:pPr>
        <w:pStyle w:val="ListParagraph"/>
        <w:jc w:val="both"/>
        <w:rPr>
          <w:rFonts w:ascii="Cambria" w:hAnsi="Cambria"/>
          <w:szCs w:val="24"/>
        </w:rPr>
      </w:pPr>
      <w:proofErr w:type="spellStart"/>
      <w:r w:rsidRPr="005256AD">
        <w:rPr>
          <w:rFonts w:ascii="Cambria" w:hAnsi="Cambria"/>
          <w:szCs w:val="24"/>
        </w:rPr>
        <w:t>Sqrt</w:t>
      </w:r>
      <w:proofErr w:type="spellEnd"/>
      <w:r w:rsidRPr="005256AD">
        <w:rPr>
          <w:rFonts w:ascii="Cambria" w:hAnsi="Cambria"/>
          <w:szCs w:val="24"/>
        </w:rPr>
        <w:t xml:space="preserve"> {s(s-a</w:t>
      </w:r>
      <w:proofErr w:type="gramStart"/>
      <w:r w:rsidRPr="005256AD">
        <w:rPr>
          <w:rFonts w:ascii="Cambria" w:hAnsi="Cambria"/>
          <w:szCs w:val="24"/>
        </w:rPr>
        <w:t>)(</w:t>
      </w:r>
      <w:proofErr w:type="gramEnd"/>
      <w:r w:rsidRPr="005256AD">
        <w:rPr>
          <w:rFonts w:ascii="Cambria" w:hAnsi="Cambria"/>
          <w:szCs w:val="24"/>
        </w:rPr>
        <w:t xml:space="preserve">s-b)(s-c)} where a b c are three sides of triangle, s =semi perimeter = </w:t>
      </w:r>
      <w:proofErr w:type="spellStart"/>
      <w:r w:rsidRPr="005256AD">
        <w:rPr>
          <w:rFonts w:ascii="Cambria" w:hAnsi="Cambria"/>
          <w:szCs w:val="24"/>
        </w:rPr>
        <w:t>a+b+c</w:t>
      </w:r>
      <w:proofErr w:type="spellEnd"/>
      <w:r w:rsidRPr="005256AD">
        <w:rPr>
          <w:rFonts w:ascii="Cambria" w:hAnsi="Cambria"/>
          <w:szCs w:val="24"/>
        </w:rPr>
        <w:t>/2</w:t>
      </w:r>
    </w:p>
    <w:p w:rsidR="00832B7D" w:rsidRPr="005256AD" w:rsidRDefault="00832B7D" w:rsidP="00832B7D">
      <w:pPr>
        <w:pStyle w:val="ListParagraph"/>
        <w:numPr>
          <w:ilvl w:val="0"/>
          <w:numId w:val="2"/>
        </w:numPr>
        <w:jc w:val="both"/>
        <w:rPr>
          <w:rFonts w:ascii="Cambria" w:hAnsi="Cambria"/>
          <w:szCs w:val="24"/>
        </w:rPr>
      </w:pPr>
      <w:r w:rsidRPr="005256AD">
        <w:rPr>
          <w:rFonts w:ascii="Cambria" w:hAnsi="Cambria"/>
          <w:szCs w:val="24"/>
        </w:rPr>
        <w:t>If you know the in-radius and perimeter</w:t>
      </w:r>
    </w:p>
    <w:p w:rsidR="00832B7D" w:rsidRPr="005256AD" w:rsidRDefault="0024267A" w:rsidP="00832B7D">
      <w:pPr>
        <w:pStyle w:val="ListParagraph"/>
        <w:jc w:val="both"/>
        <w:rPr>
          <w:rFonts w:ascii="Cambria" w:hAnsi="Cambria"/>
          <w:szCs w:val="24"/>
        </w:rPr>
      </w:pPr>
      <w:r w:rsidRPr="005256AD">
        <w:rPr>
          <w:rFonts w:ascii="Cambria" w:hAnsi="Cambria"/>
          <w:szCs w:val="24"/>
        </w:rPr>
        <w:t>(a</w:t>
      </w:r>
      <w:r w:rsidR="00D00944">
        <w:rPr>
          <w:rFonts w:ascii="Cambria" w:hAnsi="Cambria"/>
          <w:szCs w:val="24"/>
        </w:rPr>
        <w:t xml:space="preserve"> </w:t>
      </w:r>
      <w:r w:rsidRPr="005256AD">
        <w:rPr>
          <w:rFonts w:ascii="Cambria" w:hAnsi="Cambria"/>
          <w:szCs w:val="24"/>
        </w:rPr>
        <w:t>+</w:t>
      </w:r>
      <w:r w:rsidR="00D00944">
        <w:rPr>
          <w:rFonts w:ascii="Cambria" w:hAnsi="Cambria"/>
          <w:szCs w:val="24"/>
        </w:rPr>
        <w:t xml:space="preserve"> </w:t>
      </w:r>
      <w:r w:rsidRPr="005256AD">
        <w:rPr>
          <w:rFonts w:ascii="Cambria" w:hAnsi="Cambria"/>
          <w:szCs w:val="24"/>
        </w:rPr>
        <w:t>b</w:t>
      </w:r>
      <w:r w:rsidR="00D00944">
        <w:rPr>
          <w:rFonts w:ascii="Cambria" w:hAnsi="Cambria"/>
          <w:szCs w:val="24"/>
        </w:rPr>
        <w:t xml:space="preserve"> </w:t>
      </w:r>
      <w:r w:rsidRPr="005256AD">
        <w:rPr>
          <w:rFonts w:ascii="Cambria" w:hAnsi="Cambria"/>
          <w:szCs w:val="24"/>
        </w:rPr>
        <w:t>+</w:t>
      </w:r>
      <w:r w:rsidR="00D00944">
        <w:rPr>
          <w:rFonts w:ascii="Cambria" w:hAnsi="Cambria"/>
          <w:szCs w:val="24"/>
        </w:rPr>
        <w:t xml:space="preserve"> </w:t>
      </w:r>
      <w:r w:rsidRPr="005256AD">
        <w:rPr>
          <w:rFonts w:ascii="Cambria" w:hAnsi="Cambria"/>
          <w:szCs w:val="24"/>
        </w:rPr>
        <w:t>c)</w:t>
      </w:r>
      <w:r w:rsidR="00832B7D" w:rsidRPr="005256AD">
        <w:rPr>
          <w:rFonts w:ascii="Cambria" w:hAnsi="Cambria"/>
          <w:szCs w:val="24"/>
        </w:rPr>
        <w:t>*r/2</w:t>
      </w:r>
    </w:p>
    <w:p w:rsidR="00832B7D" w:rsidRPr="005256AD" w:rsidRDefault="00832B7D" w:rsidP="00832B7D">
      <w:pPr>
        <w:pStyle w:val="ListParagraph"/>
        <w:jc w:val="both"/>
        <w:rPr>
          <w:rFonts w:ascii="Cambria" w:hAnsi="Cambria"/>
          <w:szCs w:val="24"/>
        </w:rPr>
      </w:pPr>
      <w:r w:rsidRPr="005256AD">
        <w:rPr>
          <w:rFonts w:ascii="Cambria" w:hAnsi="Cambria"/>
          <w:szCs w:val="24"/>
        </w:rPr>
        <w:t>If you know the circum-radius and all three sides</w:t>
      </w:r>
    </w:p>
    <w:p w:rsidR="00832B7D" w:rsidRPr="005256AD" w:rsidRDefault="0024267A" w:rsidP="00832B7D">
      <w:pPr>
        <w:pStyle w:val="ListParagraph"/>
        <w:jc w:val="both"/>
        <w:rPr>
          <w:rFonts w:ascii="Cambria" w:hAnsi="Cambria"/>
          <w:szCs w:val="24"/>
        </w:rPr>
      </w:pPr>
      <w:proofErr w:type="spellStart"/>
      <w:proofErr w:type="gramStart"/>
      <w:r w:rsidRPr="005256AD">
        <w:rPr>
          <w:rFonts w:ascii="Cambria" w:hAnsi="Cambria"/>
          <w:szCs w:val="24"/>
        </w:rPr>
        <w:t>abc</w:t>
      </w:r>
      <w:proofErr w:type="spellEnd"/>
      <w:proofErr w:type="gramEnd"/>
      <w:r w:rsidRPr="005256AD">
        <w:rPr>
          <w:rFonts w:ascii="Cambria" w:hAnsi="Cambria"/>
          <w:szCs w:val="24"/>
        </w:rPr>
        <w:t xml:space="preserve"> </w:t>
      </w:r>
      <w:r w:rsidR="00832B7D" w:rsidRPr="005256AD">
        <w:rPr>
          <w:rFonts w:ascii="Cambria" w:hAnsi="Cambria"/>
          <w:szCs w:val="24"/>
        </w:rPr>
        <w:t>/4R</w:t>
      </w:r>
    </w:p>
    <w:p w:rsidR="00CB1B03" w:rsidRPr="005256AD" w:rsidRDefault="00CB1B03" w:rsidP="00CB1B03">
      <w:pPr>
        <w:pStyle w:val="ListParagraph"/>
        <w:jc w:val="both"/>
        <w:rPr>
          <w:rFonts w:ascii="Cambria" w:hAnsi="Cambria"/>
          <w:szCs w:val="24"/>
        </w:rPr>
      </w:pPr>
    </w:p>
    <w:p w:rsidR="00AB627D" w:rsidRPr="005256AD" w:rsidRDefault="00AB627D" w:rsidP="00AB627D">
      <w:pPr>
        <w:pStyle w:val="ListParagraph"/>
        <w:jc w:val="both"/>
        <w:rPr>
          <w:rFonts w:ascii="Cambria" w:hAnsi="Cambria"/>
          <w:szCs w:val="24"/>
        </w:rPr>
      </w:pPr>
      <w:r w:rsidRPr="005256AD">
        <w:rPr>
          <w:rFonts w:ascii="Cambria" w:hAnsi="Cambria"/>
          <w:szCs w:val="24"/>
        </w:rPr>
        <w:t>• For a given perimeter equilateral triangle has the largest area.</w:t>
      </w:r>
    </w:p>
    <w:p w:rsidR="00AB627D" w:rsidRDefault="00AB627D" w:rsidP="00AB627D">
      <w:pPr>
        <w:pStyle w:val="ListParagraph"/>
        <w:jc w:val="both"/>
        <w:rPr>
          <w:rFonts w:ascii="Cambria" w:hAnsi="Cambria"/>
          <w:szCs w:val="24"/>
        </w:rPr>
      </w:pPr>
      <w:r w:rsidRPr="005256AD">
        <w:rPr>
          <w:rFonts w:ascii="Cambria" w:hAnsi="Cambria"/>
          <w:szCs w:val="24"/>
        </w:rPr>
        <w:t>• For a given area equilateral triangle has the smallest perimeter.</w:t>
      </w:r>
    </w:p>
    <w:p w:rsidR="00292DD7" w:rsidRDefault="00292DD7" w:rsidP="00AB627D">
      <w:pPr>
        <w:pStyle w:val="ListParagraph"/>
        <w:jc w:val="both"/>
        <w:rPr>
          <w:rFonts w:ascii="Cambria" w:hAnsi="Cambria"/>
          <w:szCs w:val="24"/>
        </w:rPr>
      </w:pPr>
    </w:p>
    <w:p w:rsidR="00292DD7" w:rsidRDefault="00976FDC" w:rsidP="00AB627D">
      <w:pPr>
        <w:pStyle w:val="ListParagraph"/>
        <w:jc w:val="both"/>
        <w:rPr>
          <w:rFonts w:ascii="Cambria" w:hAnsi="Cambria"/>
          <w:szCs w:val="24"/>
        </w:rPr>
      </w:pPr>
      <w:r>
        <w:rPr>
          <w:rFonts w:ascii="Cambria" w:hAnsi="Cambria"/>
          <w:szCs w:val="24"/>
        </w:rPr>
        <w:t xml:space="preserve">An equilateral triangle’s area </w:t>
      </w:r>
      <w:r w:rsidR="003202E1">
        <w:rPr>
          <w:rFonts w:ascii="Cambria" w:hAnsi="Cambria"/>
          <w:szCs w:val="24"/>
        </w:rPr>
        <w:t xml:space="preserve">can be found by knowing only one </w:t>
      </w:r>
      <w:proofErr w:type="gramStart"/>
      <w:r w:rsidR="003202E1">
        <w:rPr>
          <w:rFonts w:ascii="Cambria" w:hAnsi="Cambria"/>
          <w:szCs w:val="24"/>
        </w:rPr>
        <w:t>side,</w:t>
      </w:r>
      <w:proofErr w:type="gramEnd"/>
      <w:r w:rsidR="003202E1">
        <w:rPr>
          <w:rFonts w:ascii="Cambria" w:hAnsi="Cambria"/>
          <w:szCs w:val="24"/>
        </w:rPr>
        <w:t xml:space="preserve"> or only height (because you know the relation between base and height)</w:t>
      </w:r>
    </w:p>
    <w:p w:rsidR="00292DD7" w:rsidRDefault="00292DD7" w:rsidP="00AB627D">
      <w:pPr>
        <w:pStyle w:val="ListParagraph"/>
        <w:jc w:val="both"/>
        <w:rPr>
          <w:rFonts w:ascii="Cambria" w:hAnsi="Cambria"/>
          <w:szCs w:val="24"/>
        </w:rPr>
      </w:pPr>
      <w:r>
        <w:rPr>
          <w:rFonts w:ascii="Cambria" w:hAnsi="Cambria"/>
          <w:szCs w:val="24"/>
        </w:rPr>
        <w:lastRenderedPageBreak/>
        <w:t xml:space="preserve">If you know the area of a triangle, and 2 sides, you might think that you can find the third side. This is not always true – as the third side can have more than one value. (If you put in Hero’s formula it will become </w:t>
      </w:r>
      <w:proofErr w:type="gramStart"/>
      <w:r>
        <w:rPr>
          <w:rFonts w:ascii="Cambria" w:hAnsi="Cambria"/>
          <w:szCs w:val="24"/>
        </w:rPr>
        <w:t>a</w:t>
      </w:r>
      <w:proofErr w:type="gramEnd"/>
      <w:r>
        <w:rPr>
          <w:rFonts w:ascii="Cambria" w:hAnsi="Cambria"/>
          <w:szCs w:val="24"/>
        </w:rPr>
        <w:t xml:space="preserve"> x to power 4 equation with multiple possible solutions! see below: </w:t>
      </w:r>
    </w:p>
    <w:p w:rsidR="00292DD7" w:rsidRPr="00B32FC4" w:rsidRDefault="00292DD7" w:rsidP="00AB627D">
      <w:pPr>
        <w:pStyle w:val="ListParagraph"/>
        <w:jc w:val="both"/>
        <w:rPr>
          <w:rFonts w:ascii="Cambria" w:hAnsi="Cambria"/>
          <w:szCs w:val="24"/>
        </w:rPr>
      </w:pPr>
      <w:r>
        <w:rPr>
          <w:rFonts w:ascii="Cambria" w:hAnsi="Cambria"/>
          <w:i/>
          <w:szCs w:val="24"/>
        </w:rPr>
        <w:t>Always keep in mind for D. This will not be sufficient!</w:t>
      </w:r>
    </w:p>
    <w:p w:rsidR="00292DD7" w:rsidRDefault="00292DD7" w:rsidP="00AB627D">
      <w:pPr>
        <w:pStyle w:val="ListParagraph"/>
        <w:jc w:val="both"/>
        <w:rPr>
          <w:rFonts w:ascii="Cambria" w:hAnsi="Cambria"/>
          <w:szCs w:val="24"/>
        </w:rPr>
      </w:pPr>
      <w:r>
        <w:rPr>
          <w:rFonts w:ascii="Cambria" w:hAnsi="Cambria"/>
          <w:noProof/>
          <w:szCs w:val="24"/>
        </w:rPr>
        <w:drawing>
          <wp:inline distT="0" distB="0" distL="0" distR="0">
            <wp:extent cx="4114800" cy="1123800"/>
            <wp:effectExtent l="1905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srcRect/>
                    <a:stretch>
                      <a:fillRect/>
                    </a:stretch>
                  </pic:blipFill>
                  <pic:spPr bwMode="auto">
                    <a:xfrm>
                      <a:off x="0" y="0"/>
                      <a:ext cx="4114800" cy="1123800"/>
                    </a:xfrm>
                    <a:prstGeom prst="rect">
                      <a:avLst/>
                    </a:prstGeom>
                    <a:noFill/>
                    <a:ln w="9525">
                      <a:noFill/>
                      <a:miter lim="800000"/>
                      <a:headEnd/>
                      <a:tailEnd/>
                    </a:ln>
                  </pic:spPr>
                </pic:pic>
              </a:graphicData>
            </a:graphic>
          </wp:inline>
        </w:drawing>
      </w:r>
    </w:p>
    <w:p w:rsidR="00292DD7" w:rsidRPr="005256AD" w:rsidRDefault="00292DD7" w:rsidP="00AB627D">
      <w:pPr>
        <w:pStyle w:val="ListParagraph"/>
        <w:jc w:val="both"/>
        <w:rPr>
          <w:rFonts w:ascii="Cambria" w:hAnsi="Cambria"/>
          <w:szCs w:val="24"/>
        </w:rPr>
      </w:pPr>
    </w:p>
    <w:p w:rsidR="00AB627D" w:rsidRPr="005256AD" w:rsidRDefault="00AB627D" w:rsidP="00AB627D">
      <w:pPr>
        <w:pStyle w:val="ListParagraph"/>
        <w:jc w:val="both"/>
        <w:rPr>
          <w:rFonts w:ascii="Cambria" w:hAnsi="Cambria"/>
          <w:szCs w:val="24"/>
        </w:rPr>
      </w:pPr>
    </w:p>
    <w:p w:rsidR="009F78C2" w:rsidRPr="005256AD" w:rsidRDefault="009F78C2" w:rsidP="001402EA">
      <w:pPr>
        <w:pStyle w:val="ListParagraph"/>
        <w:ind w:hanging="720"/>
        <w:jc w:val="both"/>
        <w:rPr>
          <w:rFonts w:ascii="Cambria" w:hAnsi="Cambria"/>
          <w:b/>
          <w:szCs w:val="24"/>
        </w:rPr>
      </w:pPr>
      <w:r w:rsidRPr="005256AD">
        <w:rPr>
          <w:rFonts w:ascii="Cambria" w:hAnsi="Cambria"/>
          <w:b/>
          <w:szCs w:val="24"/>
        </w:rPr>
        <w:t>Angles:</w:t>
      </w:r>
    </w:p>
    <w:p w:rsidR="009F78C2" w:rsidRPr="005256AD" w:rsidRDefault="009F78C2" w:rsidP="00AB627D">
      <w:pPr>
        <w:pStyle w:val="ListParagraph"/>
        <w:jc w:val="both"/>
        <w:rPr>
          <w:rFonts w:ascii="Cambria" w:hAnsi="Cambria"/>
          <w:szCs w:val="24"/>
          <w:u w:val="single"/>
        </w:rPr>
      </w:pPr>
      <w:r w:rsidRPr="005256AD">
        <w:rPr>
          <w:rFonts w:ascii="Cambria" w:hAnsi="Cambria"/>
          <w:szCs w:val="24"/>
          <w:u w:val="single"/>
        </w:rPr>
        <w:t>Interior</w:t>
      </w:r>
    </w:p>
    <w:p w:rsidR="009F78C2" w:rsidRPr="005256AD" w:rsidRDefault="009F78C2" w:rsidP="001402EA">
      <w:pPr>
        <w:pStyle w:val="ListParagraph"/>
        <w:numPr>
          <w:ilvl w:val="0"/>
          <w:numId w:val="2"/>
        </w:numPr>
        <w:jc w:val="both"/>
        <w:rPr>
          <w:rFonts w:ascii="Cambria" w:hAnsi="Cambria"/>
          <w:szCs w:val="24"/>
        </w:rPr>
      </w:pPr>
      <w:r w:rsidRPr="005256AD">
        <w:rPr>
          <w:rFonts w:ascii="Cambria" w:hAnsi="Cambria"/>
          <w:szCs w:val="24"/>
        </w:rPr>
        <w:t>Sum = 180 degrees</w:t>
      </w:r>
    </w:p>
    <w:p w:rsidR="009F78C2" w:rsidRPr="005256AD" w:rsidRDefault="009F78C2" w:rsidP="001402EA">
      <w:pPr>
        <w:pStyle w:val="ListParagraph"/>
        <w:numPr>
          <w:ilvl w:val="0"/>
          <w:numId w:val="2"/>
        </w:numPr>
        <w:jc w:val="both"/>
        <w:rPr>
          <w:rFonts w:ascii="Cambria" w:hAnsi="Cambria"/>
          <w:szCs w:val="24"/>
          <w:u w:val="single"/>
        </w:rPr>
      </w:pPr>
      <w:r w:rsidRPr="005256AD">
        <w:rPr>
          <w:rFonts w:ascii="Cambria" w:hAnsi="Cambria"/>
          <w:szCs w:val="24"/>
        </w:rPr>
        <w:t>Correspond to opposite sides – largest angle is opposite the longest side; equal angles – opposite sides equal (isosceles)</w:t>
      </w:r>
    </w:p>
    <w:p w:rsidR="001402EA" w:rsidRPr="005256AD" w:rsidRDefault="001402EA" w:rsidP="001402EA">
      <w:pPr>
        <w:pStyle w:val="ListParagraph"/>
        <w:numPr>
          <w:ilvl w:val="0"/>
          <w:numId w:val="2"/>
        </w:numPr>
        <w:jc w:val="both"/>
        <w:rPr>
          <w:rFonts w:ascii="Cambria" w:hAnsi="Cambria"/>
          <w:szCs w:val="24"/>
          <w:u w:val="single"/>
        </w:rPr>
      </w:pPr>
      <w:r w:rsidRPr="005256AD">
        <w:rPr>
          <w:rFonts w:ascii="Cambria" w:hAnsi="Cambria"/>
          <w:szCs w:val="24"/>
        </w:rPr>
        <w:t>Points at which angle bisectors meet = in</w:t>
      </w:r>
      <w:r w:rsidR="00124816">
        <w:rPr>
          <w:rFonts w:ascii="Cambria" w:hAnsi="Cambria"/>
          <w:szCs w:val="24"/>
        </w:rPr>
        <w:t>-</w:t>
      </w:r>
      <w:r w:rsidRPr="005256AD">
        <w:rPr>
          <w:rFonts w:ascii="Cambria" w:hAnsi="Cambria"/>
          <w:szCs w:val="24"/>
        </w:rPr>
        <w:t>centre (centre of in</w:t>
      </w:r>
      <w:r w:rsidR="00124816">
        <w:rPr>
          <w:rFonts w:ascii="Cambria" w:hAnsi="Cambria"/>
          <w:szCs w:val="24"/>
        </w:rPr>
        <w:t>-</w:t>
      </w:r>
      <w:r w:rsidRPr="005256AD">
        <w:rPr>
          <w:rFonts w:ascii="Cambria" w:hAnsi="Cambria"/>
          <w:szCs w:val="24"/>
        </w:rPr>
        <w:t>circle)</w:t>
      </w:r>
    </w:p>
    <w:p w:rsidR="001402EA" w:rsidRPr="005256AD" w:rsidRDefault="001402EA" w:rsidP="001402EA">
      <w:pPr>
        <w:pStyle w:val="ListParagraph"/>
        <w:numPr>
          <w:ilvl w:val="0"/>
          <w:numId w:val="2"/>
        </w:numPr>
        <w:jc w:val="both"/>
        <w:rPr>
          <w:rFonts w:ascii="Cambria" w:hAnsi="Cambria"/>
          <w:szCs w:val="24"/>
          <w:u w:val="single"/>
        </w:rPr>
      </w:pPr>
      <w:r w:rsidRPr="005256AD">
        <w:rPr>
          <w:rFonts w:ascii="Cambria" w:hAnsi="Cambria"/>
          <w:szCs w:val="24"/>
        </w:rPr>
        <w:t>Each point of angle bisector equidistant from sides of triangle</w:t>
      </w:r>
    </w:p>
    <w:p w:rsidR="001402EA" w:rsidRPr="005256AD" w:rsidRDefault="001402EA" w:rsidP="001402EA">
      <w:pPr>
        <w:pStyle w:val="ListParagraph"/>
        <w:jc w:val="both"/>
        <w:rPr>
          <w:rFonts w:ascii="Cambria" w:hAnsi="Cambria"/>
          <w:szCs w:val="24"/>
          <w:u w:val="single"/>
        </w:rPr>
      </w:pPr>
      <w:r w:rsidRPr="005256AD">
        <w:rPr>
          <w:rFonts w:ascii="Cambria" w:hAnsi="Cambria"/>
          <w:noProof/>
          <w:szCs w:val="24"/>
          <w:u w:val="single"/>
        </w:rPr>
        <w:drawing>
          <wp:inline distT="0" distB="0" distL="0" distR="0">
            <wp:extent cx="1941342" cy="1463040"/>
            <wp:effectExtent l="0" t="0" r="0" b="0"/>
            <wp:docPr id="12" name="Picture 11" descr="Math_Tri_Bisecto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ath_Tri_Bisector.png"/>
                    <pic:cNvPicPr/>
                  </pic:nvPicPr>
                  <pic:blipFill>
                    <a:blip r:embed="rId12" cstate="print"/>
                    <a:stretch>
                      <a:fillRect/>
                    </a:stretch>
                  </pic:blipFill>
                  <pic:spPr>
                    <a:xfrm>
                      <a:off x="0" y="0"/>
                      <a:ext cx="1941342" cy="1463040"/>
                    </a:xfrm>
                    <a:prstGeom prst="rect">
                      <a:avLst/>
                    </a:prstGeom>
                  </pic:spPr>
                </pic:pic>
              </a:graphicData>
            </a:graphic>
          </wp:inline>
        </w:drawing>
      </w:r>
    </w:p>
    <w:p w:rsidR="001402EA" w:rsidRPr="005256AD" w:rsidRDefault="001402EA" w:rsidP="001402EA">
      <w:pPr>
        <w:pStyle w:val="ListParagraph"/>
        <w:jc w:val="both"/>
        <w:rPr>
          <w:rFonts w:ascii="Cambria" w:hAnsi="Cambria"/>
          <w:szCs w:val="24"/>
        </w:rPr>
      </w:pPr>
      <w:r w:rsidRPr="005256AD">
        <w:rPr>
          <w:rFonts w:ascii="Cambria" w:hAnsi="Cambria"/>
          <w:szCs w:val="24"/>
        </w:rPr>
        <w:t>AB/AC= BD/DC</w:t>
      </w:r>
    </w:p>
    <w:p w:rsidR="001402EA" w:rsidRPr="005256AD" w:rsidRDefault="001402EA" w:rsidP="001402EA">
      <w:pPr>
        <w:pStyle w:val="ListParagraph"/>
        <w:jc w:val="both"/>
        <w:rPr>
          <w:rFonts w:ascii="Cambria" w:hAnsi="Cambria"/>
          <w:szCs w:val="24"/>
          <w:u w:val="single"/>
        </w:rPr>
      </w:pPr>
    </w:p>
    <w:p w:rsidR="001402EA" w:rsidRPr="005256AD" w:rsidRDefault="001402EA" w:rsidP="001402EA">
      <w:pPr>
        <w:pStyle w:val="ListParagraph"/>
        <w:jc w:val="both"/>
        <w:rPr>
          <w:rFonts w:ascii="Cambria" w:hAnsi="Cambria"/>
          <w:szCs w:val="24"/>
          <w:u w:val="single"/>
        </w:rPr>
      </w:pPr>
      <w:r w:rsidRPr="005256AD">
        <w:rPr>
          <w:rFonts w:ascii="Cambria" w:hAnsi="Cambria"/>
          <w:szCs w:val="24"/>
          <w:u w:val="single"/>
        </w:rPr>
        <w:t>Exterior</w:t>
      </w:r>
    </w:p>
    <w:p w:rsidR="009F78C2" w:rsidRPr="005256AD" w:rsidRDefault="001402EA" w:rsidP="001402EA">
      <w:pPr>
        <w:pStyle w:val="ListParagraph"/>
        <w:numPr>
          <w:ilvl w:val="0"/>
          <w:numId w:val="2"/>
        </w:numPr>
        <w:jc w:val="both"/>
        <w:rPr>
          <w:rFonts w:ascii="Cambria" w:hAnsi="Cambria"/>
          <w:szCs w:val="24"/>
        </w:rPr>
      </w:pPr>
      <w:r w:rsidRPr="005256AD">
        <w:rPr>
          <w:rFonts w:ascii="Cambria" w:hAnsi="Cambria"/>
          <w:szCs w:val="24"/>
        </w:rPr>
        <w:t>Exterior angle = sum of opposite interior angles</w:t>
      </w:r>
    </w:p>
    <w:p w:rsidR="001402EA" w:rsidRPr="005256AD" w:rsidRDefault="0024267A" w:rsidP="001402EA">
      <w:pPr>
        <w:pStyle w:val="ListParagraph"/>
        <w:numPr>
          <w:ilvl w:val="0"/>
          <w:numId w:val="2"/>
        </w:numPr>
        <w:jc w:val="both"/>
        <w:rPr>
          <w:rFonts w:ascii="Cambria" w:hAnsi="Cambria"/>
          <w:szCs w:val="24"/>
        </w:rPr>
      </w:pPr>
      <w:r w:rsidRPr="005256AD">
        <w:rPr>
          <w:rFonts w:ascii="Cambria" w:hAnsi="Cambria"/>
          <w:szCs w:val="24"/>
        </w:rPr>
        <w:t>Sum of three corresponding ex</w:t>
      </w:r>
      <w:r w:rsidR="001402EA" w:rsidRPr="005256AD">
        <w:rPr>
          <w:rFonts w:ascii="Cambria" w:hAnsi="Cambria"/>
          <w:szCs w:val="24"/>
        </w:rPr>
        <w:t>terior angles = 360</w:t>
      </w:r>
    </w:p>
    <w:p w:rsidR="00CB1B03" w:rsidRPr="005256AD" w:rsidRDefault="00CB1B03" w:rsidP="001402EA">
      <w:pPr>
        <w:pStyle w:val="ListParagraph"/>
        <w:jc w:val="both"/>
        <w:rPr>
          <w:rFonts w:ascii="Cambria" w:hAnsi="Cambria"/>
          <w:szCs w:val="24"/>
        </w:rPr>
      </w:pPr>
    </w:p>
    <w:p w:rsidR="001402EA" w:rsidRPr="005256AD" w:rsidRDefault="001402EA" w:rsidP="001402EA">
      <w:pPr>
        <w:pStyle w:val="ListParagraph"/>
        <w:jc w:val="both"/>
        <w:rPr>
          <w:rFonts w:ascii="Cambria" w:hAnsi="Cambria"/>
          <w:szCs w:val="24"/>
        </w:rPr>
      </w:pPr>
    </w:p>
    <w:p w:rsidR="001402EA" w:rsidRPr="005256AD" w:rsidRDefault="001402EA" w:rsidP="001402EA">
      <w:pPr>
        <w:pStyle w:val="ListParagraph"/>
        <w:jc w:val="both"/>
        <w:rPr>
          <w:rFonts w:ascii="Cambria" w:hAnsi="Cambria"/>
          <w:b/>
          <w:szCs w:val="24"/>
        </w:rPr>
      </w:pPr>
      <w:r w:rsidRPr="005256AD">
        <w:rPr>
          <w:rFonts w:ascii="Cambria" w:hAnsi="Cambria"/>
          <w:b/>
          <w:szCs w:val="24"/>
        </w:rPr>
        <w:t>Sides of a Triangle</w:t>
      </w:r>
    </w:p>
    <w:p w:rsidR="001402EA" w:rsidRPr="005256AD" w:rsidRDefault="001402EA" w:rsidP="00DC39DA">
      <w:pPr>
        <w:pStyle w:val="ListParagraph"/>
        <w:numPr>
          <w:ilvl w:val="0"/>
          <w:numId w:val="6"/>
        </w:numPr>
        <w:jc w:val="both"/>
        <w:rPr>
          <w:rFonts w:ascii="Cambria" w:hAnsi="Cambria"/>
          <w:szCs w:val="24"/>
        </w:rPr>
      </w:pPr>
      <w:r w:rsidRPr="005256AD">
        <w:rPr>
          <w:rFonts w:ascii="Cambria" w:hAnsi="Cambria"/>
          <w:szCs w:val="24"/>
        </w:rPr>
        <w:t>Sum of two sides is always GREATER than third side (straight line is shortest distance between two points!)</w:t>
      </w:r>
    </w:p>
    <w:p w:rsidR="001402EA" w:rsidRPr="005256AD" w:rsidRDefault="001402EA" w:rsidP="00DC39DA">
      <w:pPr>
        <w:pStyle w:val="ListParagraph"/>
        <w:numPr>
          <w:ilvl w:val="0"/>
          <w:numId w:val="6"/>
        </w:numPr>
        <w:jc w:val="both"/>
        <w:rPr>
          <w:rFonts w:ascii="Cambria" w:hAnsi="Cambria"/>
          <w:szCs w:val="24"/>
        </w:rPr>
      </w:pPr>
      <w:r w:rsidRPr="005256AD">
        <w:rPr>
          <w:rFonts w:ascii="Cambria" w:hAnsi="Cambria"/>
          <w:szCs w:val="24"/>
        </w:rPr>
        <w:t xml:space="preserve">Difference of two sides is always SMALLER than third side </w:t>
      </w:r>
    </w:p>
    <w:p w:rsidR="001402EA" w:rsidRPr="005256AD" w:rsidRDefault="001402EA" w:rsidP="00DC39DA">
      <w:pPr>
        <w:pStyle w:val="ListParagraph"/>
        <w:numPr>
          <w:ilvl w:val="0"/>
          <w:numId w:val="6"/>
        </w:numPr>
        <w:jc w:val="both"/>
        <w:rPr>
          <w:rFonts w:ascii="Cambria" w:hAnsi="Cambria"/>
          <w:szCs w:val="24"/>
        </w:rPr>
      </w:pPr>
      <w:r w:rsidRPr="005256AD">
        <w:rPr>
          <w:rFonts w:ascii="Cambria" w:hAnsi="Cambria"/>
          <w:szCs w:val="24"/>
        </w:rPr>
        <w:t>Thus third side is between sum and difference of two sides</w:t>
      </w:r>
    </w:p>
    <w:p w:rsidR="00DC39DA" w:rsidRPr="005256AD" w:rsidRDefault="00DC39DA" w:rsidP="001402EA">
      <w:pPr>
        <w:pStyle w:val="ListParagraph"/>
        <w:jc w:val="both"/>
        <w:rPr>
          <w:rFonts w:ascii="Cambria" w:hAnsi="Cambria"/>
          <w:szCs w:val="24"/>
        </w:rPr>
      </w:pPr>
      <w:r w:rsidRPr="005256AD">
        <w:rPr>
          <w:rFonts w:ascii="Cambria" w:hAnsi="Cambria"/>
          <w:b/>
          <w:szCs w:val="24"/>
        </w:rPr>
        <w:lastRenderedPageBreak/>
        <w:t>Mid-segment:</w:t>
      </w:r>
      <w:r w:rsidRPr="005256AD">
        <w:rPr>
          <w:rFonts w:ascii="Cambria" w:hAnsi="Cambria"/>
          <w:szCs w:val="24"/>
        </w:rPr>
        <w:t xml:space="preserve"> Line joining midpoints of two sides of a triangle</w:t>
      </w:r>
    </w:p>
    <w:p w:rsidR="00DC39DA" w:rsidRPr="005256AD" w:rsidRDefault="00DC39DA" w:rsidP="00DC39DA">
      <w:pPr>
        <w:pStyle w:val="ListParagraph"/>
        <w:jc w:val="both"/>
        <w:rPr>
          <w:rFonts w:ascii="Cambria" w:hAnsi="Cambria"/>
          <w:szCs w:val="24"/>
        </w:rPr>
      </w:pPr>
      <w:r w:rsidRPr="005256AD">
        <w:rPr>
          <w:rFonts w:ascii="Cambria" w:hAnsi="Cambria"/>
          <w:szCs w:val="24"/>
        </w:rPr>
        <w:tab/>
        <w:t>Parallel to third side, and equal to half of it</w:t>
      </w:r>
    </w:p>
    <w:p w:rsidR="00DC39DA" w:rsidRPr="005256AD" w:rsidRDefault="00DC39DA" w:rsidP="00DC39DA">
      <w:pPr>
        <w:pStyle w:val="ListParagraph"/>
        <w:jc w:val="both"/>
        <w:rPr>
          <w:rFonts w:ascii="Cambria" w:hAnsi="Cambria"/>
          <w:szCs w:val="24"/>
        </w:rPr>
      </w:pPr>
    </w:p>
    <w:p w:rsidR="00AC45DC" w:rsidRPr="005256AD" w:rsidRDefault="00AC45DC" w:rsidP="009E5801">
      <w:pPr>
        <w:pStyle w:val="ListParagraph"/>
        <w:ind w:hanging="360"/>
        <w:jc w:val="both"/>
        <w:rPr>
          <w:rFonts w:ascii="Cambria" w:hAnsi="Cambria"/>
          <w:b/>
          <w:szCs w:val="24"/>
        </w:rPr>
      </w:pPr>
      <w:r w:rsidRPr="005256AD">
        <w:rPr>
          <w:rFonts w:ascii="Cambria" w:hAnsi="Cambria"/>
          <w:b/>
          <w:szCs w:val="24"/>
        </w:rPr>
        <w:t xml:space="preserve">SIMILARITY </w:t>
      </w:r>
    </w:p>
    <w:p w:rsidR="00AC45DC" w:rsidRPr="005256AD" w:rsidRDefault="00AC45DC" w:rsidP="00DC39DA">
      <w:pPr>
        <w:pStyle w:val="ListParagraph"/>
        <w:jc w:val="both"/>
        <w:rPr>
          <w:rFonts w:ascii="Cambria" w:hAnsi="Cambria"/>
          <w:szCs w:val="24"/>
        </w:rPr>
      </w:pPr>
      <w:r w:rsidRPr="005256AD">
        <w:rPr>
          <w:rFonts w:ascii="Cambria" w:hAnsi="Cambria"/>
          <w:szCs w:val="24"/>
        </w:rPr>
        <w:t>With identical angles</w:t>
      </w:r>
    </w:p>
    <w:p w:rsidR="00AC45DC" w:rsidRPr="005256AD" w:rsidRDefault="00AC45DC" w:rsidP="00DC39DA">
      <w:pPr>
        <w:pStyle w:val="ListParagraph"/>
        <w:jc w:val="both"/>
        <w:rPr>
          <w:rFonts w:ascii="Cambria" w:hAnsi="Cambria"/>
          <w:szCs w:val="24"/>
        </w:rPr>
      </w:pPr>
      <w:r w:rsidRPr="005256AD">
        <w:rPr>
          <w:rFonts w:ascii="Cambria" w:hAnsi="Cambria"/>
          <w:szCs w:val="24"/>
        </w:rPr>
        <w:t>Sides are in proportion</w:t>
      </w:r>
    </w:p>
    <w:p w:rsidR="00AC45DC" w:rsidRPr="005256AD" w:rsidRDefault="00AC45DC" w:rsidP="00DC39DA">
      <w:pPr>
        <w:pStyle w:val="ListParagraph"/>
        <w:jc w:val="both"/>
        <w:rPr>
          <w:rFonts w:ascii="Cambria" w:hAnsi="Cambria"/>
          <w:szCs w:val="24"/>
        </w:rPr>
      </w:pPr>
      <w:r w:rsidRPr="005256AD">
        <w:rPr>
          <w:rFonts w:ascii="Cambria" w:hAnsi="Cambria"/>
          <w:szCs w:val="24"/>
        </w:rPr>
        <w:t>Conditions of similarity: AAA, AA</w:t>
      </w:r>
    </w:p>
    <w:p w:rsidR="00AC45DC" w:rsidRPr="005256AD" w:rsidRDefault="00AC45DC" w:rsidP="00DC39DA">
      <w:pPr>
        <w:pStyle w:val="ListParagraph"/>
        <w:jc w:val="both"/>
        <w:rPr>
          <w:rFonts w:ascii="Cambria" w:hAnsi="Cambria"/>
          <w:szCs w:val="24"/>
          <w:vertAlign w:val="superscript"/>
        </w:rPr>
      </w:pPr>
      <w:r w:rsidRPr="005256AD">
        <w:rPr>
          <w:rFonts w:ascii="Cambria" w:hAnsi="Cambria"/>
          <w:szCs w:val="24"/>
        </w:rPr>
        <w:t>If sides are in ratio x/y, area ratio = x</w:t>
      </w:r>
      <w:r w:rsidRPr="005256AD">
        <w:rPr>
          <w:rFonts w:ascii="Cambria" w:hAnsi="Cambria"/>
          <w:szCs w:val="24"/>
          <w:vertAlign w:val="superscript"/>
        </w:rPr>
        <w:t>2</w:t>
      </w:r>
      <w:r w:rsidRPr="005256AD">
        <w:rPr>
          <w:rFonts w:ascii="Cambria" w:hAnsi="Cambria"/>
          <w:szCs w:val="24"/>
        </w:rPr>
        <w:t>/y</w:t>
      </w:r>
      <w:r w:rsidRPr="005256AD">
        <w:rPr>
          <w:rFonts w:ascii="Cambria" w:hAnsi="Cambria"/>
          <w:szCs w:val="24"/>
          <w:vertAlign w:val="superscript"/>
        </w:rPr>
        <w:t>2</w:t>
      </w:r>
    </w:p>
    <w:p w:rsidR="00635CAD" w:rsidRDefault="00716E25" w:rsidP="00DC39DA">
      <w:pPr>
        <w:pStyle w:val="ListParagraph"/>
        <w:jc w:val="both"/>
        <w:rPr>
          <w:rFonts w:ascii="Cambria" w:hAnsi="Cambria"/>
          <w:szCs w:val="24"/>
        </w:rPr>
      </w:pPr>
      <w:r w:rsidRPr="005256AD">
        <w:rPr>
          <w:rFonts w:ascii="Cambria" w:hAnsi="Cambria"/>
          <w:szCs w:val="24"/>
        </w:rPr>
        <w:t>P</w:t>
      </w:r>
      <w:r w:rsidR="00635CAD" w:rsidRPr="005256AD">
        <w:rPr>
          <w:rFonts w:ascii="Cambria" w:hAnsi="Cambria"/>
          <w:szCs w:val="24"/>
        </w:rPr>
        <w:t>erimeter</w:t>
      </w:r>
      <w:r w:rsidRPr="005256AD">
        <w:rPr>
          <w:rFonts w:ascii="Cambria" w:hAnsi="Cambria"/>
          <w:szCs w:val="24"/>
        </w:rPr>
        <w:t xml:space="preserve"> or</w:t>
      </w:r>
      <w:r w:rsidR="00635CAD" w:rsidRPr="005256AD">
        <w:rPr>
          <w:rFonts w:ascii="Cambria" w:hAnsi="Cambria"/>
          <w:szCs w:val="24"/>
          <w:vertAlign w:val="superscript"/>
        </w:rPr>
        <w:t xml:space="preserve"> </w:t>
      </w:r>
      <w:r w:rsidR="00635CAD" w:rsidRPr="005256AD">
        <w:rPr>
          <w:rFonts w:ascii="Cambria" w:hAnsi="Cambria"/>
          <w:szCs w:val="24"/>
        </w:rPr>
        <w:t>height ratio = x/y</w:t>
      </w:r>
    </w:p>
    <w:p w:rsidR="00906301" w:rsidRPr="005256AD" w:rsidRDefault="00906301" w:rsidP="00DC39DA">
      <w:pPr>
        <w:pStyle w:val="ListParagraph"/>
        <w:jc w:val="both"/>
        <w:rPr>
          <w:rFonts w:ascii="Cambria" w:hAnsi="Cambria"/>
          <w:szCs w:val="24"/>
        </w:rPr>
      </w:pPr>
      <w:r>
        <w:rPr>
          <w:rFonts w:ascii="Cambria" w:hAnsi="Cambria"/>
          <w:szCs w:val="24"/>
        </w:rPr>
        <w:t>Ratio of altitudes = x/y</w:t>
      </w:r>
    </w:p>
    <w:p w:rsidR="00DC39DA" w:rsidRPr="005256AD" w:rsidRDefault="00DC39DA" w:rsidP="00DC39DA">
      <w:pPr>
        <w:pStyle w:val="ListParagraph"/>
        <w:jc w:val="both"/>
        <w:rPr>
          <w:rFonts w:ascii="Cambria" w:hAnsi="Cambria"/>
          <w:color w:val="FF0000"/>
          <w:szCs w:val="24"/>
        </w:rPr>
      </w:pPr>
    </w:p>
    <w:p w:rsidR="00ED2561" w:rsidRPr="005256AD" w:rsidRDefault="00ED2561" w:rsidP="00ED2561">
      <w:pPr>
        <w:pStyle w:val="ListParagraph"/>
        <w:numPr>
          <w:ilvl w:val="0"/>
          <w:numId w:val="6"/>
        </w:numPr>
        <w:jc w:val="both"/>
        <w:rPr>
          <w:rFonts w:ascii="Cambria" w:hAnsi="Cambria"/>
          <w:color w:val="FF0000"/>
          <w:szCs w:val="24"/>
        </w:rPr>
      </w:pPr>
      <w:r w:rsidRPr="005256AD">
        <w:rPr>
          <w:rFonts w:ascii="Cambria" w:hAnsi="Cambria"/>
          <w:color w:val="FF0000"/>
          <w:szCs w:val="24"/>
        </w:rPr>
        <w:t>If you can see that two triangles are similar and the ratio of one side to other is given – you don’t need to find all sides to find the ratio of perimeter!</w:t>
      </w:r>
      <w:r w:rsidR="005908E1" w:rsidRPr="005256AD">
        <w:rPr>
          <w:rFonts w:ascii="Cambria" w:hAnsi="Cambria"/>
          <w:color w:val="FF0000"/>
          <w:szCs w:val="24"/>
        </w:rPr>
        <w:t xml:space="preserve"> T</w:t>
      </w:r>
      <w:r w:rsidRPr="005256AD">
        <w:rPr>
          <w:rFonts w:ascii="Cambria" w:hAnsi="Cambria"/>
          <w:color w:val="FF0000"/>
          <w:szCs w:val="24"/>
        </w:rPr>
        <w:t>he ratio of perimeter will be same as the ratio of sides.</w:t>
      </w:r>
    </w:p>
    <w:p w:rsidR="001C266B" w:rsidRPr="005256AD" w:rsidRDefault="001C266B" w:rsidP="001C266B">
      <w:pPr>
        <w:pStyle w:val="ListParagraph"/>
        <w:ind w:hanging="360"/>
        <w:jc w:val="both"/>
        <w:rPr>
          <w:rFonts w:ascii="Cambria" w:hAnsi="Cambria"/>
          <w:b/>
          <w:szCs w:val="24"/>
        </w:rPr>
      </w:pPr>
      <w:r w:rsidRPr="005256AD">
        <w:rPr>
          <w:rFonts w:ascii="Cambria" w:hAnsi="Cambria"/>
          <w:b/>
          <w:szCs w:val="24"/>
        </w:rPr>
        <w:t>Congruence</w:t>
      </w:r>
    </w:p>
    <w:p w:rsidR="001C266B" w:rsidRPr="005256AD" w:rsidRDefault="001C266B" w:rsidP="001C266B">
      <w:pPr>
        <w:pStyle w:val="ListParagraph"/>
        <w:ind w:hanging="360"/>
        <w:jc w:val="both"/>
        <w:rPr>
          <w:rFonts w:ascii="Cambria" w:hAnsi="Cambria"/>
          <w:szCs w:val="24"/>
        </w:rPr>
      </w:pPr>
      <w:r w:rsidRPr="005256AD">
        <w:rPr>
          <w:rFonts w:ascii="Cambria" w:hAnsi="Cambria"/>
          <w:szCs w:val="24"/>
        </w:rPr>
        <w:t>Identical corresponding angles and sides too</w:t>
      </w:r>
    </w:p>
    <w:p w:rsidR="001C266B" w:rsidRPr="005256AD" w:rsidRDefault="001C266B" w:rsidP="001C266B">
      <w:pPr>
        <w:pStyle w:val="ListParagraph"/>
        <w:ind w:hanging="360"/>
        <w:jc w:val="both"/>
        <w:rPr>
          <w:rFonts w:ascii="Cambria" w:hAnsi="Cambria"/>
          <w:szCs w:val="24"/>
        </w:rPr>
      </w:pPr>
      <w:r w:rsidRPr="005256AD">
        <w:rPr>
          <w:rFonts w:ascii="Cambria" w:hAnsi="Cambria"/>
          <w:szCs w:val="24"/>
        </w:rPr>
        <w:t>Conditions: SAS, SSS, AAS, ASA</w:t>
      </w:r>
    </w:p>
    <w:p w:rsidR="001C266B" w:rsidRPr="005256AD" w:rsidRDefault="001C266B" w:rsidP="001C266B">
      <w:pPr>
        <w:pStyle w:val="ListParagraph"/>
        <w:ind w:hanging="360"/>
        <w:jc w:val="both"/>
        <w:rPr>
          <w:rFonts w:ascii="Cambria" w:hAnsi="Cambria"/>
          <w:szCs w:val="24"/>
        </w:rPr>
      </w:pPr>
      <w:r w:rsidRPr="005256AD">
        <w:rPr>
          <w:rFonts w:ascii="Cambria" w:hAnsi="Cambria"/>
          <w:szCs w:val="24"/>
        </w:rPr>
        <w:t>SSA not sufficient i.e. if equal angle is not included angle (sufficient if triangle is obtuse or right)</w:t>
      </w:r>
    </w:p>
    <w:p w:rsidR="001C266B" w:rsidRPr="005256AD" w:rsidRDefault="001C266B" w:rsidP="001C266B">
      <w:pPr>
        <w:pStyle w:val="ListParagraph"/>
        <w:ind w:hanging="360"/>
        <w:jc w:val="both"/>
        <w:rPr>
          <w:rFonts w:ascii="Cambria" w:hAnsi="Cambria"/>
          <w:b/>
          <w:szCs w:val="24"/>
        </w:rPr>
      </w:pPr>
    </w:p>
    <w:p w:rsidR="001C266B" w:rsidRPr="005256AD" w:rsidRDefault="001C266B" w:rsidP="001C266B">
      <w:pPr>
        <w:pStyle w:val="ListParagraph"/>
        <w:ind w:hanging="360"/>
        <w:jc w:val="both"/>
        <w:rPr>
          <w:rFonts w:ascii="Cambria" w:hAnsi="Cambria"/>
          <w:b/>
          <w:szCs w:val="24"/>
        </w:rPr>
      </w:pPr>
      <w:r w:rsidRPr="005256AD">
        <w:rPr>
          <w:rFonts w:ascii="Cambria" w:hAnsi="Cambria"/>
          <w:b/>
          <w:szCs w:val="24"/>
        </w:rPr>
        <w:t>Types of Triangle</w:t>
      </w:r>
    </w:p>
    <w:p w:rsidR="001C266B" w:rsidRPr="005256AD" w:rsidRDefault="001C266B" w:rsidP="001C266B">
      <w:pPr>
        <w:pStyle w:val="ListParagraph"/>
        <w:numPr>
          <w:ilvl w:val="0"/>
          <w:numId w:val="7"/>
        </w:numPr>
        <w:jc w:val="both"/>
        <w:rPr>
          <w:rFonts w:ascii="Cambria" w:hAnsi="Cambria"/>
          <w:b/>
          <w:szCs w:val="24"/>
        </w:rPr>
      </w:pPr>
      <w:r w:rsidRPr="005256AD">
        <w:rPr>
          <w:rFonts w:ascii="Cambria" w:hAnsi="Cambria"/>
          <w:b/>
          <w:szCs w:val="24"/>
        </w:rPr>
        <w:t>Scalene : None of the sides are equal</w:t>
      </w:r>
    </w:p>
    <w:p w:rsidR="001C266B" w:rsidRPr="005256AD" w:rsidRDefault="001C266B" w:rsidP="001C266B">
      <w:pPr>
        <w:pStyle w:val="ListParagraph"/>
        <w:numPr>
          <w:ilvl w:val="0"/>
          <w:numId w:val="7"/>
        </w:numPr>
        <w:jc w:val="both"/>
        <w:rPr>
          <w:rFonts w:ascii="Cambria" w:hAnsi="Cambria"/>
          <w:b/>
          <w:szCs w:val="24"/>
        </w:rPr>
      </w:pPr>
      <w:r w:rsidRPr="005256AD">
        <w:rPr>
          <w:rFonts w:ascii="Cambria" w:hAnsi="Cambria"/>
          <w:b/>
          <w:szCs w:val="24"/>
        </w:rPr>
        <w:t>Isosceles:2 angles (and corresponding sides are  equal)</w:t>
      </w:r>
    </w:p>
    <w:p w:rsidR="001C266B" w:rsidRPr="005256AD" w:rsidRDefault="001C266B" w:rsidP="001C266B">
      <w:pPr>
        <w:pStyle w:val="ListParagraph"/>
        <w:jc w:val="both"/>
        <w:rPr>
          <w:rFonts w:ascii="Cambria" w:hAnsi="Cambria"/>
          <w:szCs w:val="24"/>
        </w:rPr>
      </w:pPr>
      <w:r w:rsidRPr="005256AD">
        <w:rPr>
          <w:rFonts w:ascii="Cambria" w:hAnsi="Cambria"/>
          <w:szCs w:val="24"/>
        </w:rPr>
        <w:t xml:space="preserve">Use Pythagoras to find </w:t>
      </w:r>
      <w:r w:rsidR="0024267A" w:rsidRPr="005256AD">
        <w:rPr>
          <w:rFonts w:ascii="Cambria" w:hAnsi="Cambria"/>
          <w:szCs w:val="24"/>
        </w:rPr>
        <w:t xml:space="preserve">one </w:t>
      </w:r>
      <w:r w:rsidRPr="005256AD">
        <w:rPr>
          <w:rFonts w:ascii="Cambria" w:hAnsi="Cambria"/>
          <w:szCs w:val="24"/>
        </w:rPr>
        <w:t>among altitude, base and side length</w:t>
      </w:r>
    </w:p>
    <w:p w:rsidR="001C266B" w:rsidRPr="005256AD" w:rsidRDefault="001C266B" w:rsidP="001C266B">
      <w:pPr>
        <w:pStyle w:val="ListParagraph"/>
        <w:jc w:val="both"/>
        <w:rPr>
          <w:rFonts w:ascii="Cambria" w:hAnsi="Cambria"/>
          <w:szCs w:val="24"/>
        </w:rPr>
      </w:pPr>
      <w:r w:rsidRPr="005256AD">
        <w:rPr>
          <w:rFonts w:ascii="Cambria" w:hAnsi="Cambria"/>
          <w:szCs w:val="24"/>
        </w:rPr>
        <w:t>For given length of equal sides, isosceles right triangle has highest area (included angle)</w:t>
      </w:r>
    </w:p>
    <w:p w:rsidR="001C266B" w:rsidRPr="005256AD" w:rsidRDefault="001C266B" w:rsidP="001C266B">
      <w:pPr>
        <w:pStyle w:val="ListParagraph"/>
        <w:numPr>
          <w:ilvl w:val="0"/>
          <w:numId w:val="7"/>
        </w:numPr>
        <w:jc w:val="both"/>
        <w:rPr>
          <w:rFonts w:ascii="Cambria" w:hAnsi="Cambria"/>
          <w:b/>
          <w:szCs w:val="24"/>
        </w:rPr>
      </w:pPr>
      <w:r w:rsidRPr="005256AD">
        <w:rPr>
          <w:rFonts w:ascii="Cambria" w:hAnsi="Cambria"/>
          <w:b/>
          <w:szCs w:val="24"/>
        </w:rPr>
        <w:t>Equilateral: All sides equal</w:t>
      </w:r>
    </w:p>
    <w:p w:rsidR="001C266B" w:rsidRPr="005256AD" w:rsidRDefault="001C266B" w:rsidP="001C266B">
      <w:pPr>
        <w:pStyle w:val="ListParagraph"/>
        <w:jc w:val="both"/>
        <w:rPr>
          <w:rFonts w:ascii="Cambria" w:hAnsi="Cambria"/>
          <w:szCs w:val="24"/>
        </w:rPr>
      </w:pPr>
      <w:r w:rsidRPr="005256AD">
        <w:rPr>
          <w:rFonts w:ascii="Cambria" w:hAnsi="Cambria"/>
          <w:szCs w:val="24"/>
        </w:rPr>
        <w:t>All angles are 60 degrees</w:t>
      </w:r>
    </w:p>
    <w:p w:rsidR="001C266B" w:rsidRPr="005256AD" w:rsidRDefault="001C266B" w:rsidP="001C266B">
      <w:pPr>
        <w:pStyle w:val="ListParagraph"/>
        <w:jc w:val="both"/>
        <w:rPr>
          <w:rFonts w:ascii="Cambria" w:hAnsi="Cambria"/>
          <w:szCs w:val="24"/>
        </w:rPr>
      </w:pPr>
      <w:r w:rsidRPr="005256AD">
        <w:rPr>
          <w:rFonts w:ascii="Cambria" w:hAnsi="Cambria"/>
          <w:szCs w:val="24"/>
        </w:rPr>
        <w:t>Area = s</w:t>
      </w:r>
      <w:r w:rsidRPr="005256AD">
        <w:rPr>
          <w:rFonts w:ascii="Cambria" w:hAnsi="Cambria"/>
          <w:szCs w:val="24"/>
          <w:vertAlign w:val="superscript"/>
        </w:rPr>
        <w:t>2</w:t>
      </w:r>
      <w:r w:rsidRPr="005256AD">
        <w:rPr>
          <w:rFonts w:ascii="Cambria" w:hAnsi="Cambria"/>
          <w:szCs w:val="24"/>
        </w:rPr>
        <w:t xml:space="preserve"> </w:t>
      </w:r>
      <w:r w:rsidR="0024267A" w:rsidRPr="005256AD">
        <w:rPr>
          <w:rFonts w:ascii="Verdana" w:hAnsi="Verdana"/>
          <w:szCs w:val="24"/>
        </w:rPr>
        <w:t>√</w:t>
      </w:r>
      <w:r w:rsidR="0034633D" w:rsidRPr="005256AD">
        <w:rPr>
          <w:rFonts w:ascii="Cambria" w:hAnsi="Cambria"/>
          <w:szCs w:val="24"/>
        </w:rPr>
        <w:t>3 /4</w:t>
      </w:r>
    </w:p>
    <w:p w:rsidR="001C266B" w:rsidRPr="005256AD" w:rsidRDefault="001C266B" w:rsidP="001C266B">
      <w:pPr>
        <w:pStyle w:val="ListParagraph"/>
        <w:jc w:val="both"/>
        <w:rPr>
          <w:rFonts w:ascii="Cambria" w:hAnsi="Cambria"/>
          <w:szCs w:val="24"/>
        </w:rPr>
      </w:pPr>
      <w:r w:rsidRPr="005256AD">
        <w:rPr>
          <w:rFonts w:ascii="Cambria" w:hAnsi="Cambria"/>
          <w:szCs w:val="24"/>
        </w:rPr>
        <w:t>Perimeter = 3s</w:t>
      </w:r>
    </w:p>
    <w:p w:rsidR="001C266B" w:rsidRPr="005256AD" w:rsidRDefault="001C266B" w:rsidP="001C266B">
      <w:pPr>
        <w:pStyle w:val="ListParagraph"/>
        <w:jc w:val="both"/>
        <w:rPr>
          <w:rFonts w:ascii="Cambria" w:hAnsi="Cambria"/>
          <w:szCs w:val="24"/>
        </w:rPr>
      </w:pPr>
      <w:r w:rsidRPr="005256AD">
        <w:rPr>
          <w:rFonts w:ascii="Cambria" w:hAnsi="Cambria"/>
          <w:szCs w:val="24"/>
        </w:rPr>
        <w:t xml:space="preserve">Altitude = a* </w:t>
      </w:r>
      <w:r w:rsidR="0024267A" w:rsidRPr="005256AD">
        <w:rPr>
          <w:rFonts w:ascii="Verdana" w:hAnsi="Verdana"/>
          <w:szCs w:val="24"/>
        </w:rPr>
        <w:t>√</w:t>
      </w:r>
      <w:r w:rsidRPr="005256AD">
        <w:rPr>
          <w:rFonts w:ascii="Cambria" w:hAnsi="Cambria"/>
          <w:szCs w:val="24"/>
        </w:rPr>
        <w:t>3/</w:t>
      </w:r>
      <w:r w:rsidR="0034633D" w:rsidRPr="005256AD">
        <w:rPr>
          <w:rFonts w:ascii="Cambria" w:hAnsi="Cambria"/>
          <w:szCs w:val="24"/>
        </w:rPr>
        <w:t xml:space="preserve"> </w:t>
      </w:r>
      <w:r w:rsidRPr="005256AD">
        <w:rPr>
          <w:rFonts w:ascii="Cambria" w:hAnsi="Cambria"/>
          <w:szCs w:val="24"/>
        </w:rPr>
        <w:t>2</w:t>
      </w:r>
    </w:p>
    <w:p w:rsidR="001C266B" w:rsidRPr="005256AD" w:rsidRDefault="001C266B" w:rsidP="001C266B">
      <w:pPr>
        <w:pStyle w:val="ListParagraph"/>
        <w:jc w:val="both"/>
        <w:rPr>
          <w:rFonts w:ascii="Cambria" w:hAnsi="Cambria"/>
          <w:szCs w:val="24"/>
        </w:rPr>
      </w:pPr>
      <w:r w:rsidRPr="005256AD">
        <w:rPr>
          <w:rFonts w:ascii="Cambria" w:hAnsi="Cambria"/>
          <w:szCs w:val="24"/>
        </w:rPr>
        <w:t xml:space="preserve">Radius of circumscribed circle = a* </w:t>
      </w:r>
      <w:r w:rsidR="0024267A" w:rsidRPr="005256AD">
        <w:rPr>
          <w:rFonts w:ascii="Verdana" w:hAnsi="Verdana"/>
          <w:szCs w:val="24"/>
        </w:rPr>
        <w:t>√</w:t>
      </w:r>
      <w:r w:rsidRPr="005256AD">
        <w:rPr>
          <w:rFonts w:ascii="Cambria" w:hAnsi="Cambria"/>
          <w:szCs w:val="24"/>
        </w:rPr>
        <w:t xml:space="preserve"> 3/</w:t>
      </w:r>
      <w:r w:rsidR="008B1693" w:rsidRPr="005256AD">
        <w:rPr>
          <w:rFonts w:ascii="Cambria" w:hAnsi="Cambria"/>
          <w:szCs w:val="24"/>
        </w:rPr>
        <w:t xml:space="preserve"> </w:t>
      </w:r>
      <w:r w:rsidRPr="005256AD">
        <w:rPr>
          <w:rFonts w:ascii="Cambria" w:hAnsi="Cambria"/>
          <w:szCs w:val="24"/>
        </w:rPr>
        <w:t>3</w:t>
      </w:r>
    </w:p>
    <w:p w:rsidR="001C266B" w:rsidRPr="005256AD" w:rsidRDefault="001C266B" w:rsidP="001C266B">
      <w:pPr>
        <w:pStyle w:val="ListParagraph"/>
        <w:jc w:val="both"/>
        <w:rPr>
          <w:rFonts w:ascii="Cambria" w:hAnsi="Cambria"/>
          <w:szCs w:val="24"/>
        </w:rPr>
      </w:pPr>
      <w:r w:rsidRPr="005256AD">
        <w:rPr>
          <w:rFonts w:ascii="Cambria" w:hAnsi="Cambria"/>
          <w:szCs w:val="24"/>
        </w:rPr>
        <w:t>Radius of inscribed circle = a*</w:t>
      </w:r>
      <w:r w:rsidR="0024267A" w:rsidRPr="005256AD">
        <w:rPr>
          <w:rFonts w:ascii="Verdana" w:hAnsi="Verdana"/>
          <w:szCs w:val="24"/>
        </w:rPr>
        <w:t>√</w:t>
      </w:r>
      <w:r w:rsidRPr="005256AD">
        <w:rPr>
          <w:rFonts w:ascii="Cambria" w:hAnsi="Cambria"/>
          <w:szCs w:val="24"/>
        </w:rPr>
        <w:t>3/ 6 (half of circum radius)</w:t>
      </w:r>
    </w:p>
    <w:p w:rsidR="001C266B" w:rsidRPr="005256AD" w:rsidRDefault="001C266B" w:rsidP="001C266B">
      <w:pPr>
        <w:pStyle w:val="ListParagraph"/>
        <w:jc w:val="both"/>
        <w:rPr>
          <w:rFonts w:ascii="Cambria" w:hAnsi="Cambria"/>
          <w:szCs w:val="24"/>
        </w:rPr>
      </w:pPr>
    </w:p>
    <w:p w:rsidR="001C266B" w:rsidRPr="005256AD" w:rsidRDefault="001C266B" w:rsidP="001C266B">
      <w:pPr>
        <w:pStyle w:val="ListParagraph"/>
        <w:jc w:val="both"/>
        <w:rPr>
          <w:rFonts w:ascii="Cambria" w:hAnsi="Cambria"/>
          <w:szCs w:val="24"/>
        </w:rPr>
      </w:pPr>
      <w:r w:rsidRPr="005256AD">
        <w:rPr>
          <w:rFonts w:ascii="Cambria" w:hAnsi="Cambria"/>
          <w:szCs w:val="24"/>
        </w:rPr>
        <w:t>For any point P within an equilateral triangle, the sum of the perpendiculars to the three sides is equal to the altitude of the triangle.</w:t>
      </w:r>
    </w:p>
    <w:p w:rsidR="001C266B" w:rsidRPr="005256AD" w:rsidRDefault="001C266B" w:rsidP="001C266B">
      <w:pPr>
        <w:pStyle w:val="ListParagraph"/>
        <w:jc w:val="both"/>
        <w:rPr>
          <w:rFonts w:ascii="Cambria" w:hAnsi="Cambria"/>
          <w:szCs w:val="24"/>
        </w:rPr>
      </w:pPr>
    </w:p>
    <w:p w:rsidR="001C266B" w:rsidRPr="005256AD" w:rsidRDefault="001C266B" w:rsidP="001C266B">
      <w:pPr>
        <w:pStyle w:val="ListParagraph"/>
        <w:ind w:left="360"/>
        <w:jc w:val="both"/>
        <w:rPr>
          <w:rFonts w:ascii="Cambria" w:hAnsi="Cambria"/>
          <w:b/>
          <w:szCs w:val="24"/>
        </w:rPr>
      </w:pPr>
    </w:p>
    <w:p w:rsidR="001C266B" w:rsidRPr="005256AD" w:rsidRDefault="001C266B" w:rsidP="001C266B">
      <w:pPr>
        <w:pStyle w:val="ListParagraph"/>
        <w:numPr>
          <w:ilvl w:val="0"/>
          <w:numId w:val="6"/>
        </w:numPr>
        <w:ind w:left="360"/>
        <w:jc w:val="both"/>
        <w:rPr>
          <w:rFonts w:ascii="Cambria" w:hAnsi="Cambria"/>
          <w:szCs w:val="24"/>
        </w:rPr>
      </w:pPr>
      <w:r w:rsidRPr="005256AD">
        <w:rPr>
          <w:rFonts w:ascii="Cambria" w:hAnsi="Cambria"/>
          <w:b/>
          <w:szCs w:val="24"/>
        </w:rPr>
        <w:t>Right Angled Triangle</w:t>
      </w:r>
    </w:p>
    <w:p w:rsidR="001C266B" w:rsidRPr="005256AD" w:rsidRDefault="001C266B" w:rsidP="001C266B">
      <w:pPr>
        <w:pStyle w:val="ListParagraph"/>
        <w:ind w:left="360"/>
        <w:jc w:val="both"/>
        <w:rPr>
          <w:rFonts w:ascii="Cambria" w:hAnsi="Cambria"/>
          <w:szCs w:val="24"/>
        </w:rPr>
      </w:pPr>
      <w:r w:rsidRPr="005256AD">
        <w:rPr>
          <w:rFonts w:ascii="Cambria" w:hAnsi="Cambria"/>
          <w:szCs w:val="24"/>
        </w:rPr>
        <w:t>One interior angle is 90 degree</w:t>
      </w:r>
    </w:p>
    <w:p w:rsidR="001C266B" w:rsidRPr="005256AD" w:rsidRDefault="001C266B" w:rsidP="001C266B">
      <w:pPr>
        <w:pStyle w:val="ListParagraph"/>
        <w:ind w:left="360"/>
        <w:jc w:val="both"/>
        <w:rPr>
          <w:rFonts w:ascii="Cambria" w:hAnsi="Cambria"/>
          <w:szCs w:val="24"/>
          <w:vertAlign w:val="superscript"/>
        </w:rPr>
      </w:pPr>
      <w:r w:rsidRPr="005256AD">
        <w:rPr>
          <w:rFonts w:ascii="Cambria" w:hAnsi="Cambria"/>
          <w:szCs w:val="24"/>
        </w:rPr>
        <w:lastRenderedPageBreak/>
        <w:t>Hypotenuse</w:t>
      </w:r>
      <w:r w:rsidRPr="005256AD">
        <w:rPr>
          <w:rFonts w:ascii="Cambria" w:hAnsi="Cambria"/>
          <w:szCs w:val="24"/>
          <w:vertAlign w:val="superscript"/>
        </w:rPr>
        <w:t xml:space="preserve">2= </w:t>
      </w:r>
      <w:r w:rsidR="0076084F" w:rsidRPr="005256AD">
        <w:rPr>
          <w:rFonts w:ascii="Cambria" w:hAnsi="Cambria"/>
          <w:szCs w:val="24"/>
        </w:rPr>
        <w:t>base</w:t>
      </w:r>
      <w:r w:rsidR="0076084F" w:rsidRPr="005256AD">
        <w:rPr>
          <w:rFonts w:ascii="Cambria" w:hAnsi="Cambria"/>
          <w:szCs w:val="24"/>
          <w:vertAlign w:val="superscript"/>
        </w:rPr>
        <w:t>2</w:t>
      </w:r>
      <w:r w:rsidR="0024267A" w:rsidRPr="005256AD">
        <w:rPr>
          <w:rFonts w:ascii="Cambria" w:hAnsi="Cambria"/>
          <w:szCs w:val="24"/>
        </w:rPr>
        <w:t xml:space="preserve"> + </w:t>
      </w:r>
      <w:r w:rsidR="0076084F" w:rsidRPr="005256AD">
        <w:rPr>
          <w:rFonts w:ascii="Cambria" w:hAnsi="Cambria"/>
          <w:szCs w:val="24"/>
        </w:rPr>
        <w:t>Perpendicular</w:t>
      </w:r>
      <w:r w:rsidR="0076084F" w:rsidRPr="005256AD">
        <w:rPr>
          <w:rFonts w:ascii="Cambria" w:hAnsi="Cambria"/>
          <w:szCs w:val="24"/>
          <w:vertAlign w:val="superscript"/>
        </w:rPr>
        <w:t>2</w:t>
      </w:r>
    </w:p>
    <w:p w:rsidR="00635CAD" w:rsidRPr="00A01100" w:rsidRDefault="00635CAD" w:rsidP="001C266B">
      <w:pPr>
        <w:pStyle w:val="ListParagraph"/>
        <w:ind w:left="360"/>
        <w:jc w:val="both"/>
        <w:rPr>
          <w:rFonts w:ascii="Cambria" w:hAnsi="Cambria"/>
          <w:b/>
          <w:i/>
          <w:szCs w:val="24"/>
        </w:rPr>
      </w:pPr>
      <w:r w:rsidRPr="00A01100">
        <w:rPr>
          <w:rFonts w:ascii="Cambria" w:hAnsi="Cambria"/>
          <w:b/>
          <w:i/>
          <w:szCs w:val="24"/>
          <w:highlight w:val="yellow"/>
        </w:rPr>
        <w:t>Midpoint of hypotenuse is equidistant from all 3 vertices</w:t>
      </w:r>
    </w:p>
    <w:p w:rsidR="00635CAD" w:rsidRPr="005256AD" w:rsidRDefault="0024267A" w:rsidP="001C266B">
      <w:pPr>
        <w:pStyle w:val="ListParagraph"/>
        <w:ind w:left="360"/>
        <w:jc w:val="both"/>
        <w:rPr>
          <w:rFonts w:ascii="Cambria" w:hAnsi="Cambria"/>
          <w:szCs w:val="24"/>
        </w:rPr>
      </w:pPr>
      <w:r w:rsidRPr="005256AD">
        <w:rPr>
          <w:rFonts w:ascii="Cambria" w:hAnsi="Cambria"/>
          <w:szCs w:val="24"/>
        </w:rPr>
        <w:t>Pythagorean triplet</w:t>
      </w:r>
      <w:r w:rsidR="00635CAD" w:rsidRPr="005256AD">
        <w:rPr>
          <w:rFonts w:ascii="Cambria" w:hAnsi="Cambria"/>
          <w:szCs w:val="24"/>
        </w:rPr>
        <w:t>:</w:t>
      </w:r>
      <w:r w:rsidRPr="005256AD">
        <w:rPr>
          <w:rFonts w:ascii="Cambria" w:hAnsi="Cambria"/>
          <w:szCs w:val="24"/>
        </w:rPr>
        <w:t xml:space="preserve"> </w:t>
      </w:r>
      <w:r w:rsidR="00635CAD" w:rsidRPr="005256AD">
        <w:rPr>
          <w:rFonts w:ascii="Cambria" w:hAnsi="Cambria"/>
          <w:szCs w:val="24"/>
        </w:rPr>
        <w:t>3,</w:t>
      </w:r>
      <w:r w:rsidRPr="005256AD">
        <w:rPr>
          <w:rFonts w:ascii="Cambria" w:hAnsi="Cambria"/>
          <w:szCs w:val="24"/>
        </w:rPr>
        <w:t xml:space="preserve"> </w:t>
      </w:r>
      <w:r w:rsidR="00635CAD" w:rsidRPr="005256AD">
        <w:rPr>
          <w:rFonts w:ascii="Cambria" w:hAnsi="Cambria"/>
          <w:szCs w:val="24"/>
        </w:rPr>
        <w:t>4,</w:t>
      </w:r>
      <w:r w:rsidRPr="005256AD">
        <w:rPr>
          <w:rFonts w:ascii="Cambria" w:hAnsi="Cambria"/>
          <w:szCs w:val="24"/>
        </w:rPr>
        <w:t xml:space="preserve"> </w:t>
      </w:r>
      <w:r w:rsidR="00635CAD" w:rsidRPr="005256AD">
        <w:rPr>
          <w:rFonts w:ascii="Cambria" w:hAnsi="Cambria"/>
          <w:szCs w:val="24"/>
        </w:rPr>
        <w:t>5 or any multiple (others are 5</w:t>
      </w:r>
      <w:proofErr w:type="gramStart"/>
      <w:r w:rsidR="00635CAD" w:rsidRPr="005256AD">
        <w:rPr>
          <w:rFonts w:ascii="Cambria" w:hAnsi="Cambria"/>
          <w:szCs w:val="24"/>
        </w:rPr>
        <w:t>,12,13</w:t>
      </w:r>
      <w:proofErr w:type="gramEnd"/>
      <w:r w:rsidR="00635CAD" w:rsidRPr="005256AD">
        <w:rPr>
          <w:rFonts w:ascii="Cambria" w:hAnsi="Cambria"/>
          <w:szCs w:val="24"/>
        </w:rPr>
        <w:t>; 7,24,25; 8,15,17)</w:t>
      </w:r>
    </w:p>
    <w:p w:rsidR="00635CAD" w:rsidRPr="006C6FDE" w:rsidRDefault="00635CAD" w:rsidP="001C266B">
      <w:pPr>
        <w:pStyle w:val="ListParagraph"/>
        <w:ind w:left="360"/>
        <w:jc w:val="both"/>
        <w:rPr>
          <w:rFonts w:ascii="Cambria" w:hAnsi="Cambria"/>
          <w:b/>
          <w:szCs w:val="24"/>
        </w:rPr>
      </w:pPr>
      <w:r w:rsidRPr="006C6FDE">
        <w:rPr>
          <w:rFonts w:ascii="Cambria" w:hAnsi="Cambria"/>
          <w:b/>
          <w:szCs w:val="24"/>
          <w:highlight w:val="yellow"/>
        </w:rPr>
        <w:t>Any triangle with sides in ratio 3:4:5 is a right triangle (beware: two sides as 3 and 4 doesn’t mean third is 5!)</w:t>
      </w:r>
    </w:p>
    <w:p w:rsidR="00FB033D" w:rsidRPr="005256AD" w:rsidRDefault="00FB033D" w:rsidP="00DC39DA">
      <w:pPr>
        <w:pStyle w:val="ListParagraph"/>
        <w:jc w:val="both"/>
        <w:rPr>
          <w:rFonts w:ascii="Cambria" w:hAnsi="Cambria"/>
          <w:b/>
          <w:szCs w:val="24"/>
        </w:rPr>
      </w:pPr>
    </w:p>
    <w:p w:rsidR="00DC39DA" w:rsidRPr="005256AD" w:rsidRDefault="00635CAD" w:rsidP="00FB033D">
      <w:pPr>
        <w:pStyle w:val="ListParagraph"/>
        <w:ind w:hanging="360"/>
        <w:jc w:val="both"/>
        <w:rPr>
          <w:rFonts w:ascii="Cambria" w:hAnsi="Cambria"/>
          <w:b/>
          <w:szCs w:val="24"/>
        </w:rPr>
      </w:pPr>
      <w:r w:rsidRPr="005256AD">
        <w:rPr>
          <w:rFonts w:ascii="Cambria" w:hAnsi="Cambria"/>
          <w:b/>
          <w:szCs w:val="24"/>
        </w:rPr>
        <w:t>Special right triangles:</w:t>
      </w:r>
    </w:p>
    <w:p w:rsidR="00635CAD" w:rsidRPr="005256AD" w:rsidRDefault="00635CAD" w:rsidP="00DC39DA">
      <w:pPr>
        <w:pStyle w:val="ListParagraph"/>
        <w:jc w:val="both"/>
        <w:rPr>
          <w:rFonts w:ascii="Cambria" w:hAnsi="Cambria"/>
          <w:b/>
          <w:i/>
          <w:szCs w:val="24"/>
        </w:rPr>
      </w:pPr>
      <w:r w:rsidRPr="005256AD">
        <w:rPr>
          <w:rFonts w:ascii="Cambria" w:hAnsi="Cambria"/>
          <w:b/>
          <w:i/>
          <w:szCs w:val="24"/>
        </w:rPr>
        <w:t>90-45-45 (Isosceles right triangle)</w:t>
      </w:r>
    </w:p>
    <w:p w:rsidR="00635CAD" w:rsidRPr="005256AD" w:rsidRDefault="00635CAD" w:rsidP="00DC39DA">
      <w:pPr>
        <w:pStyle w:val="ListParagraph"/>
        <w:jc w:val="both"/>
        <w:rPr>
          <w:rFonts w:ascii="Cambria" w:hAnsi="Cambria"/>
          <w:szCs w:val="24"/>
        </w:rPr>
      </w:pPr>
      <w:proofErr w:type="gramStart"/>
      <w:r w:rsidRPr="005256AD">
        <w:rPr>
          <w:rFonts w:ascii="Cambria" w:hAnsi="Cambria"/>
          <w:szCs w:val="24"/>
        </w:rPr>
        <w:t>Sides</w:t>
      </w:r>
      <w:proofErr w:type="gramEnd"/>
      <w:r w:rsidRPr="005256AD">
        <w:rPr>
          <w:rFonts w:ascii="Cambria" w:hAnsi="Cambria"/>
          <w:szCs w:val="24"/>
        </w:rPr>
        <w:t xml:space="preserve"> ratio: 1:1:root2</w:t>
      </w:r>
    </w:p>
    <w:p w:rsidR="00635CAD" w:rsidRPr="005256AD" w:rsidRDefault="00635CAD" w:rsidP="00DC39DA">
      <w:pPr>
        <w:pStyle w:val="ListParagraph"/>
        <w:jc w:val="both"/>
        <w:rPr>
          <w:rFonts w:ascii="Cambria" w:hAnsi="Cambria"/>
          <w:szCs w:val="24"/>
        </w:rPr>
      </w:pPr>
      <w:r w:rsidRPr="005256AD">
        <w:rPr>
          <w:rFonts w:ascii="Cambria" w:hAnsi="Cambria"/>
          <w:szCs w:val="24"/>
        </w:rPr>
        <w:t>Root 2 is hypotenuse</w:t>
      </w:r>
    </w:p>
    <w:p w:rsidR="00635CAD" w:rsidRPr="005256AD" w:rsidRDefault="00635CAD" w:rsidP="00DC39DA">
      <w:pPr>
        <w:pStyle w:val="ListParagraph"/>
        <w:jc w:val="both"/>
        <w:rPr>
          <w:rFonts w:ascii="Cambria" w:hAnsi="Cambria"/>
          <w:b/>
          <w:i/>
          <w:szCs w:val="24"/>
        </w:rPr>
      </w:pPr>
      <w:r w:rsidRPr="005256AD">
        <w:rPr>
          <w:rFonts w:ascii="Cambria" w:hAnsi="Cambria"/>
          <w:b/>
          <w:i/>
          <w:szCs w:val="24"/>
        </w:rPr>
        <w:t>30-60-90</w:t>
      </w:r>
    </w:p>
    <w:p w:rsidR="00635CAD" w:rsidRPr="005256AD" w:rsidRDefault="0024267A" w:rsidP="00DC39DA">
      <w:pPr>
        <w:pStyle w:val="ListParagraph"/>
        <w:jc w:val="both"/>
        <w:rPr>
          <w:rFonts w:ascii="Cambria" w:hAnsi="Cambria"/>
          <w:szCs w:val="24"/>
        </w:rPr>
      </w:pPr>
      <w:r w:rsidRPr="005256AD">
        <w:rPr>
          <w:rFonts w:ascii="Cambria" w:hAnsi="Cambria"/>
          <w:szCs w:val="24"/>
        </w:rPr>
        <w:t>Half of an equilat</w:t>
      </w:r>
      <w:r w:rsidR="00635CAD" w:rsidRPr="005256AD">
        <w:rPr>
          <w:rFonts w:ascii="Cambria" w:hAnsi="Cambria"/>
          <w:szCs w:val="24"/>
        </w:rPr>
        <w:t>eral triangle</w:t>
      </w:r>
    </w:p>
    <w:p w:rsidR="00DC39DA" w:rsidRPr="005256AD" w:rsidRDefault="0024267A" w:rsidP="001402EA">
      <w:pPr>
        <w:pStyle w:val="ListParagraph"/>
        <w:jc w:val="both"/>
        <w:rPr>
          <w:rFonts w:ascii="Cambria" w:hAnsi="Cambria"/>
          <w:szCs w:val="24"/>
        </w:rPr>
      </w:pPr>
      <w:r w:rsidRPr="005256AD">
        <w:rPr>
          <w:rFonts w:ascii="Cambria" w:hAnsi="Cambria"/>
          <w:szCs w:val="24"/>
        </w:rPr>
        <w:t>Sides ratio: 1:</w:t>
      </w:r>
      <w:r w:rsidRPr="005256AD">
        <w:rPr>
          <w:rFonts w:ascii="Verdana" w:hAnsi="Verdana"/>
          <w:szCs w:val="24"/>
        </w:rPr>
        <w:t>√</w:t>
      </w:r>
      <w:r w:rsidR="00635CAD" w:rsidRPr="005256AD">
        <w:rPr>
          <w:rFonts w:ascii="Cambria" w:hAnsi="Cambria"/>
          <w:szCs w:val="24"/>
        </w:rPr>
        <w:t>3:2</w:t>
      </w:r>
    </w:p>
    <w:p w:rsidR="00635CAD" w:rsidRPr="005256AD" w:rsidRDefault="00635CAD" w:rsidP="001402EA">
      <w:pPr>
        <w:pStyle w:val="ListParagraph"/>
        <w:jc w:val="both"/>
        <w:rPr>
          <w:rFonts w:ascii="Cambria" w:hAnsi="Cambria"/>
          <w:szCs w:val="24"/>
        </w:rPr>
      </w:pPr>
      <w:r w:rsidRPr="005256AD">
        <w:rPr>
          <w:rFonts w:ascii="Cambria" w:hAnsi="Cambria"/>
          <w:szCs w:val="24"/>
        </w:rPr>
        <w:t>2 is hypotenuse</w:t>
      </w:r>
    </w:p>
    <w:p w:rsidR="00FB033D" w:rsidRPr="005256AD" w:rsidRDefault="00FB033D" w:rsidP="001402EA">
      <w:pPr>
        <w:pStyle w:val="ListParagraph"/>
        <w:jc w:val="both"/>
        <w:rPr>
          <w:rFonts w:ascii="Cambria" w:hAnsi="Cambria"/>
          <w:b/>
          <w:i/>
          <w:szCs w:val="24"/>
        </w:rPr>
      </w:pPr>
      <w:r w:rsidRPr="005256AD">
        <w:rPr>
          <w:rFonts w:ascii="Cambria" w:hAnsi="Cambria"/>
          <w:b/>
          <w:i/>
          <w:szCs w:val="24"/>
        </w:rPr>
        <w:t>Right triangle inscribed in semicircle</w:t>
      </w:r>
    </w:p>
    <w:p w:rsidR="00FB033D" w:rsidRPr="005256AD" w:rsidRDefault="00FB033D" w:rsidP="001402EA">
      <w:pPr>
        <w:pStyle w:val="ListParagraph"/>
        <w:jc w:val="both"/>
        <w:rPr>
          <w:rFonts w:ascii="Cambria" w:hAnsi="Cambria"/>
          <w:szCs w:val="24"/>
        </w:rPr>
      </w:pPr>
      <w:r w:rsidRPr="005256AD">
        <w:rPr>
          <w:rFonts w:ascii="Cambria" w:hAnsi="Cambria"/>
          <w:noProof/>
          <w:szCs w:val="24"/>
        </w:rPr>
        <w:drawing>
          <wp:inline distT="0" distB="0" distL="0" distR="0">
            <wp:extent cx="2103120" cy="1470237"/>
            <wp:effectExtent l="0" t="0" r="0" b="0"/>
            <wp:docPr id="13" name="Picture 12" descr="Math_Tri_inscribe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ath_Tri_inscribed.png"/>
                    <pic:cNvPicPr/>
                  </pic:nvPicPr>
                  <pic:blipFill>
                    <a:blip r:embed="rId13" cstate="print"/>
                    <a:stretch>
                      <a:fillRect/>
                    </a:stretch>
                  </pic:blipFill>
                  <pic:spPr>
                    <a:xfrm>
                      <a:off x="0" y="0"/>
                      <a:ext cx="2103120" cy="1470237"/>
                    </a:xfrm>
                    <a:prstGeom prst="rect">
                      <a:avLst/>
                    </a:prstGeom>
                  </pic:spPr>
                </pic:pic>
              </a:graphicData>
            </a:graphic>
          </wp:inline>
        </w:drawing>
      </w:r>
    </w:p>
    <w:p w:rsidR="00FB033D" w:rsidRPr="005256AD" w:rsidRDefault="00FB033D" w:rsidP="001402EA">
      <w:pPr>
        <w:pStyle w:val="ListParagraph"/>
        <w:jc w:val="both"/>
        <w:rPr>
          <w:rFonts w:ascii="Cambria" w:hAnsi="Cambria"/>
          <w:b/>
          <w:i/>
          <w:szCs w:val="24"/>
        </w:rPr>
      </w:pPr>
      <w:r w:rsidRPr="005256AD">
        <w:rPr>
          <w:rFonts w:ascii="Cambria" w:hAnsi="Cambria"/>
          <w:b/>
          <w:i/>
          <w:szCs w:val="24"/>
        </w:rPr>
        <w:t xml:space="preserve">Circle inscribed in right triangle </w:t>
      </w:r>
    </w:p>
    <w:p w:rsidR="00FB033D" w:rsidRPr="005256AD" w:rsidRDefault="00FB033D" w:rsidP="001402EA">
      <w:pPr>
        <w:pStyle w:val="ListParagraph"/>
        <w:jc w:val="both"/>
        <w:rPr>
          <w:rFonts w:ascii="Cambria" w:hAnsi="Cambria"/>
          <w:szCs w:val="24"/>
        </w:rPr>
      </w:pPr>
      <w:r w:rsidRPr="005256AD">
        <w:rPr>
          <w:rFonts w:ascii="Cambria" w:hAnsi="Cambria"/>
          <w:noProof/>
          <w:szCs w:val="24"/>
        </w:rPr>
        <w:drawing>
          <wp:inline distT="0" distB="0" distL="0" distR="0">
            <wp:extent cx="2762250" cy="1905000"/>
            <wp:effectExtent l="0" t="0" r="0" b="0"/>
            <wp:docPr id="14" name="Picture 13" descr="Math_Tri_circumscribe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ath_Tri_circumscribed.png"/>
                    <pic:cNvPicPr/>
                  </pic:nvPicPr>
                  <pic:blipFill>
                    <a:blip r:embed="rId14" cstate="print"/>
                    <a:stretch>
                      <a:fillRect/>
                    </a:stretch>
                  </pic:blipFill>
                  <pic:spPr>
                    <a:xfrm>
                      <a:off x="0" y="0"/>
                      <a:ext cx="2762250" cy="1905000"/>
                    </a:xfrm>
                    <a:prstGeom prst="rect">
                      <a:avLst/>
                    </a:prstGeom>
                  </pic:spPr>
                </pic:pic>
              </a:graphicData>
            </a:graphic>
          </wp:inline>
        </w:drawing>
      </w:r>
      <w:r w:rsidRPr="005256AD">
        <w:rPr>
          <w:rFonts w:ascii="Cambria" w:hAnsi="Cambria"/>
          <w:szCs w:val="24"/>
        </w:rPr>
        <w:t>r=</w:t>
      </w:r>
      <w:proofErr w:type="spellStart"/>
      <w:r w:rsidRPr="005256AD">
        <w:rPr>
          <w:rFonts w:ascii="Cambria" w:hAnsi="Cambria"/>
          <w:szCs w:val="24"/>
        </w:rPr>
        <w:t>ab</w:t>
      </w:r>
      <w:proofErr w:type="spellEnd"/>
      <w:r w:rsidRPr="005256AD">
        <w:rPr>
          <w:rFonts w:ascii="Cambria" w:hAnsi="Cambria"/>
          <w:szCs w:val="24"/>
        </w:rPr>
        <w:t>/</w:t>
      </w:r>
      <w:proofErr w:type="spellStart"/>
      <w:r w:rsidRPr="005256AD">
        <w:rPr>
          <w:rFonts w:ascii="Cambria" w:hAnsi="Cambria"/>
          <w:szCs w:val="24"/>
        </w:rPr>
        <w:t>a+b+</w:t>
      </w:r>
      <w:proofErr w:type="gramStart"/>
      <w:r w:rsidRPr="005256AD">
        <w:rPr>
          <w:rFonts w:ascii="Cambria" w:hAnsi="Cambria"/>
          <w:szCs w:val="24"/>
        </w:rPr>
        <w:t>c</w:t>
      </w:r>
      <w:proofErr w:type="spellEnd"/>
      <w:r w:rsidRPr="005256AD">
        <w:rPr>
          <w:rFonts w:ascii="Cambria" w:hAnsi="Cambria"/>
          <w:szCs w:val="24"/>
        </w:rPr>
        <w:t xml:space="preserve"> </w:t>
      </w:r>
      <w:r w:rsidR="00BD7E19" w:rsidRPr="005256AD">
        <w:rPr>
          <w:rFonts w:ascii="Cambria" w:hAnsi="Cambria"/>
          <w:szCs w:val="24"/>
        </w:rPr>
        <w:t>,</w:t>
      </w:r>
      <w:proofErr w:type="gramEnd"/>
      <w:r w:rsidR="00BD7E19" w:rsidRPr="005256AD">
        <w:rPr>
          <w:rFonts w:ascii="Cambria" w:hAnsi="Cambria"/>
          <w:szCs w:val="24"/>
        </w:rPr>
        <w:t xml:space="preserve"> </w:t>
      </w:r>
      <w:r w:rsidRPr="005256AD">
        <w:rPr>
          <w:rFonts w:ascii="Cambria" w:hAnsi="Cambria"/>
          <w:szCs w:val="24"/>
        </w:rPr>
        <w:t>where right angle is at c</w:t>
      </w:r>
    </w:p>
    <w:p w:rsidR="00FB033D" w:rsidRPr="005256AD" w:rsidRDefault="00FB033D" w:rsidP="001402EA">
      <w:pPr>
        <w:pStyle w:val="ListParagraph"/>
        <w:jc w:val="both"/>
        <w:rPr>
          <w:rFonts w:ascii="Cambria" w:hAnsi="Cambria"/>
          <w:szCs w:val="24"/>
        </w:rPr>
      </w:pPr>
      <w:r w:rsidRPr="005256AD">
        <w:rPr>
          <w:rFonts w:ascii="Cambria" w:hAnsi="Cambria"/>
          <w:szCs w:val="24"/>
        </w:rPr>
        <w:tab/>
      </w:r>
      <w:r w:rsidRPr="005256AD">
        <w:rPr>
          <w:rFonts w:ascii="Cambria" w:hAnsi="Cambria"/>
          <w:szCs w:val="24"/>
        </w:rPr>
        <w:tab/>
      </w:r>
      <w:r w:rsidRPr="005256AD">
        <w:rPr>
          <w:rFonts w:ascii="Cambria" w:hAnsi="Cambria"/>
          <w:szCs w:val="24"/>
        </w:rPr>
        <w:tab/>
      </w:r>
      <w:r w:rsidRPr="005256AD">
        <w:rPr>
          <w:rFonts w:ascii="Cambria" w:hAnsi="Cambria"/>
          <w:szCs w:val="24"/>
        </w:rPr>
        <w:tab/>
      </w:r>
      <w:r w:rsidRPr="005256AD">
        <w:rPr>
          <w:rFonts w:ascii="Cambria" w:hAnsi="Cambria"/>
          <w:szCs w:val="24"/>
        </w:rPr>
        <w:tab/>
      </w:r>
      <w:r w:rsidRPr="005256AD">
        <w:rPr>
          <w:rFonts w:ascii="Cambria" w:hAnsi="Cambria"/>
          <w:szCs w:val="24"/>
        </w:rPr>
        <w:tab/>
        <w:t xml:space="preserve">Or, </w:t>
      </w:r>
      <w:r w:rsidR="00BD7E19" w:rsidRPr="005256AD">
        <w:rPr>
          <w:rFonts w:ascii="Cambria" w:hAnsi="Cambria"/>
          <w:szCs w:val="24"/>
        </w:rPr>
        <w:t>(</w:t>
      </w:r>
      <w:r w:rsidRPr="005256AD">
        <w:rPr>
          <w:rFonts w:ascii="Cambria" w:hAnsi="Cambria"/>
          <w:szCs w:val="24"/>
        </w:rPr>
        <w:t>a+b-c</w:t>
      </w:r>
      <w:r w:rsidR="00BD7E19" w:rsidRPr="005256AD">
        <w:rPr>
          <w:rFonts w:ascii="Cambria" w:hAnsi="Cambria"/>
          <w:szCs w:val="24"/>
        </w:rPr>
        <w:t>)</w:t>
      </w:r>
      <w:r w:rsidRPr="005256AD">
        <w:rPr>
          <w:rFonts w:ascii="Cambria" w:hAnsi="Cambria"/>
          <w:szCs w:val="24"/>
        </w:rPr>
        <w:t>/2</w:t>
      </w:r>
    </w:p>
    <w:p w:rsidR="00FB033D" w:rsidRPr="005256AD" w:rsidRDefault="00FB033D" w:rsidP="001402EA">
      <w:pPr>
        <w:pStyle w:val="ListParagraph"/>
        <w:jc w:val="both"/>
        <w:rPr>
          <w:rFonts w:ascii="Cambria" w:hAnsi="Cambria"/>
          <w:szCs w:val="24"/>
        </w:rPr>
      </w:pPr>
    </w:p>
    <w:p w:rsidR="00FB033D" w:rsidRDefault="00FB033D" w:rsidP="001402EA">
      <w:pPr>
        <w:pStyle w:val="ListParagraph"/>
        <w:jc w:val="both"/>
        <w:rPr>
          <w:rFonts w:ascii="Cambria" w:hAnsi="Cambria"/>
          <w:szCs w:val="24"/>
        </w:rPr>
      </w:pPr>
    </w:p>
    <w:p w:rsidR="00B32FC4" w:rsidRDefault="00B32FC4" w:rsidP="001402EA">
      <w:pPr>
        <w:pStyle w:val="ListParagraph"/>
        <w:jc w:val="both"/>
        <w:rPr>
          <w:rFonts w:ascii="Cambria" w:hAnsi="Cambria"/>
          <w:szCs w:val="24"/>
        </w:rPr>
      </w:pPr>
    </w:p>
    <w:p w:rsidR="00B32FC4" w:rsidRDefault="00B32FC4" w:rsidP="001402EA">
      <w:pPr>
        <w:pStyle w:val="ListParagraph"/>
        <w:jc w:val="both"/>
        <w:rPr>
          <w:rFonts w:ascii="Cambria" w:hAnsi="Cambria"/>
          <w:szCs w:val="24"/>
        </w:rPr>
      </w:pPr>
    </w:p>
    <w:p w:rsidR="00B32FC4" w:rsidRPr="005256AD" w:rsidRDefault="00B32FC4" w:rsidP="001402EA">
      <w:pPr>
        <w:pStyle w:val="ListParagraph"/>
        <w:jc w:val="both"/>
        <w:rPr>
          <w:rFonts w:ascii="Cambria" w:hAnsi="Cambria"/>
          <w:szCs w:val="24"/>
        </w:rPr>
      </w:pPr>
    </w:p>
    <w:p w:rsidR="00FB033D" w:rsidRPr="005256AD" w:rsidRDefault="00FB033D" w:rsidP="001402EA">
      <w:pPr>
        <w:pStyle w:val="ListParagraph"/>
        <w:jc w:val="both"/>
        <w:rPr>
          <w:rFonts w:ascii="Cambria" w:hAnsi="Cambria"/>
          <w:b/>
          <w:szCs w:val="24"/>
          <w:u w:val="single"/>
        </w:rPr>
      </w:pPr>
      <w:r w:rsidRPr="005256AD">
        <w:rPr>
          <w:rFonts w:ascii="Cambria" w:hAnsi="Cambria"/>
          <w:b/>
          <w:szCs w:val="24"/>
          <w:u w:val="single"/>
        </w:rPr>
        <w:t>Very important: Right triangle within right triangle</w:t>
      </w:r>
    </w:p>
    <w:p w:rsidR="00FB033D" w:rsidRDefault="00FB033D" w:rsidP="00FB033D">
      <w:pPr>
        <w:rPr>
          <w:rFonts w:ascii="Cambria" w:hAnsi="Cambria"/>
          <w:szCs w:val="24"/>
        </w:rPr>
      </w:pPr>
      <w:r w:rsidRPr="005256AD">
        <w:rPr>
          <w:rFonts w:ascii="Cambria" w:hAnsi="Cambria"/>
          <w:noProof/>
          <w:szCs w:val="24"/>
        </w:rPr>
        <w:drawing>
          <wp:inline distT="0" distB="0" distL="0" distR="0">
            <wp:extent cx="2762250" cy="1905000"/>
            <wp:effectExtent l="0" t="0" r="0" b="0"/>
            <wp:docPr id="15" name="Picture 14" descr="Math_Tri_Simila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ath_Tri_Similar.png"/>
                    <pic:cNvPicPr/>
                  </pic:nvPicPr>
                  <pic:blipFill>
                    <a:blip r:embed="rId15" cstate="print"/>
                    <a:stretch>
                      <a:fillRect/>
                    </a:stretch>
                  </pic:blipFill>
                  <pic:spPr>
                    <a:xfrm>
                      <a:off x="0" y="0"/>
                      <a:ext cx="2762250" cy="1905000"/>
                    </a:xfrm>
                    <a:prstGeom prst="rect">
                      <a:avLst/>
                    </a:prstGeom>
                  </pic:spPr>
                </pic:pic>
              </a:graphicData>
            </a:graphic>
          </wp:inline>
        </w:drawing>
      </w:r>
      <w:r w:rsidRPr="005256AD">
        <w:rPr>
          <w:sz w:val="20"/>
        </w:rPr>
        <w:t xml:space="preserve"> Triangles </w:t>
      </w:r>
      <w:r w:rsidRPr="005256AD">
        <w:rPr>
          <w:rFonts w:ascii="Cambria" w:hAnsi="Cambria"/>
          <w:szCs w:val="24"/>
        </w:rPr>
        <w:t xml:space="preserve">ABC, CHB and CHA are </w:t>
      </w:r>
      <w:r w:rsidRPr="00A025EB">
        <w:rPr>
          <w:rFonts w:ascii="Cambria" w:hAnsi="Cambria"/>
          <w:b/>
          <w:szCs w:val="24"/>
          <w:u w:val="single"/>
        </w:rPr>
        <w:t>similar.</w:t>
      </w:r>
      <w:r w:rsidRPr="005256AD">
        <w:rPr>
          <w:rFonts w:ascii="Cambria" w:hAnsi="Cambria"/>
          <w:szCs w:val="24"/>
        </w:rPr>
        <w:t xml:space="preserve"> Perpendicular to the hypotenuse will always divide the triangle into two triangles with the same properties as the original triangle.</w:t>
      </w:r>
    </w:p>
    <w:p w:rsidR="00A025EB" w:rsidRPr="005256AD" w:rsidRDefault="00A025EB" w:rsidP="00FB033D">
      <w:pPr>
        <w:rPr>
          <w:rFonts w:ascii="Cambria" w:hAnsi="Cambria"/>
          <w:szCs w:val="24"/>
        </w:rPr>
      </w:pPr>
      <w:r>
        <w:rPr>
          <w:rFonts w:ascii="Cambria" w:hAnsi="Cambria"/>
          <w:szCs w:val="24"/>
        </w:rPr>
        <w:t>Remember the equal angles for 3 similar triangles and use directly in the questions.</w:t>
      </w:r>
    </w:p>
    <w:p w:rsidR="00FB033D" w:rsidRPr="005256AD" w:rsidRDefault="00FB033D" w:rsidP="001402EA">
      <w:pPr>
        <w:pStyle w:val="ListParagraph"/>
        <w:jc w:val="both"/>
        <w:rPr>
          <w:rFonts w:ascii="Cambria" w:hAnsi="Cambria"/>
          <w:szCs w:val="24"/>
        </w:rPr>
      </w:pPr>
    </w:p>
    <w:p w:rsidR="00FB033D" w:rsidRPr="005256AD" w:rsidRDefault="00FB033D" w:rsidP="001402EA">
      <w:pPr>
        <w:pStyle w:val="ListParagraph"/>
        <w:jc w:val="both"/>
        <w:rPr>
          <w:rFonts w:ascii="Cambria" w:hAnsi="Cambria"/>
          <w:szCs w:val="24"/>
        </w:rPr>
      </w:pPr>
    </w:p>
    <w:p w:rsidR="00FB033D" w:rsidRPr="005256AD" w:rsidRDefault="00B33E51" w:rsidP="001402EA">
      <w:pPr>
        <w:pStyle w:val="ListParagraph"/>
        <w:jc w:val="both"/>
        <w:rPr>
          <w:rFonts w:ascii="Cambria" w:hAnsi="Cambria"/>
          <w:szCs w:val="24"/>
        </w:rPr>
      </w:pPr>
      <w:r w:rsidRPr="005256AD">
        <w:rPr>
          <w:rFonts w:ascii="Cambria" w:hAnsi="Cambria"/>
          <w:szCs w:val="24"/>
        </w:rPr>
        <w:tab/>
      </w:r>
    </w:p>
    <w:p w:rsidR="00F16529" w:rsidRPr="005256AD" w:rsidRDefault="00F16529" w:rsidP="001402EA">
      <w:pPr>
        <w:pStyle w:val="ListParagraph"/>
        <w:jc w:val="both"/>
        <w:rPr>
          <w:rFonts w:ascii="Cambria" w:hAnsi="Cambria"/>
          <w:b/>
          <w:szCs w:val="24"/>
        </w:rPr>
      </w:pPr>
      <w:r w:rsidRPr="005256AD">
        <w:rPr>
          <w:rFonts w:ascii="Cambria" w:hAnsi="Cambria"/>
          <w:b/>
          <w:szCs w:val="24"/>
        </w:rPr>
        <w:t>3 D Geometries</w:t>
      </w:r>
    </w:p>
    <w:p w:rsidR="00274792" w:rsidRPr="005256AD" w:rsidRDefault="00274792" w:rsidP="001402EA">
      <w:pPr>
        <w:pStyle w:val="ListParagraph"/>
        <w:jc w:val="both"/>
        <w:rPr>
          <w:rFonts w:ascii="Cambria" w:hAnsi="Cambria"/>
          <w:szCs w:val="24"/>
          <w:vertAlign w:val="superscript"/>
        </w:rPr>
      </w:pPr>
    </w:p>
    <w:tbl>
      <w:tblPr>
        <w:tblStyle w:val="TableGrid"/>
        <w:tblW w:w="5000" w:type="pct"/>
        <w:tblLook w:val="04A0"/>
      </w:tblPr>
      <w:tblGrid>
        <w:gridCol w:w="1862"/>
        <w:gridCol w:w="2309"/>
        <w:gridCol w:w="2172"/>
        <w:gridCol w:w="1807"/>
        <w:gridCol w:w="2128"/>
        <w:gridCol w:w="2172"/>
        <w:gridCol w:w="2166"/>
      </w:tblGrid>
      <w:tr w:rsidR="001C177F" w:rsidRPr="005256AD" w:rsidTr="00B71953">
        <w:tc>
          <w:tcPr>
            <w:tcW w:w="637" w:type="pct"/>
          </w:tcPr>
          <w:p w:rsidR="001C177F" w:rsidRPr="005256AD" w:rsidRDefault="001C177F" w:rsidP="001402EA">
            <w:pPr>
              <w:pStyle w:val="ListParagraph"/>
              <w:ind w:left="0"/>
              <w:jc w:val="both"/>
              <w:rPr>
                <w:rFonts w:ascii="Cambria" w:hAnsi="Cambria"/>
                <w:szCs w:val="24"/>
              </w:rPr>
            </w:pPr>
          </w:p>
        </w:tc>
        <w:tc>
          <w:tcPr>
            <w:tcW w:w="790" w:type="pct"/>
          </w:tcPr>
          <w:p w:rsidR="001C177F" w:rsidRPr="005256AD" w:rsidRDefault="001C177F" w:rsidP="001402EA">
            <w:pPr>
              <w:pStyle w:val="ListParagraph"/>
              <w:ind w:left="0"/>
              <w:jc w:val="both"/>
              <w:rPr>
                <w:rFonts w:ascii="Cambria" w:hAnsi="Cambria"/>
                <w:szCs w:val="24"/>
              </w:rPr>
            </w:pPr>
            <w:r w:rsidRPr="005256AD">
              <w:rPr>
                <w:rFonts w:ascii="Cambria" w:hAnsi="Cambria"/>
                <w:szCs w:val="24"/>
              </w:rPr>
              <w:t>Cube</w:t>
            </w:r>
          </w:p>
        </w:tc>
        <w:tc>
          <w:tcPr>
            <w:tcW w:w="743" w:type="pct"/>
          </w:tcPr>
          <w:p w:rsidR="001C177F" w:rsidRPr="005256AD" w:rsidRDefault="001C177F" w:rsidP="001402EA">
            <w:pPr>
              <w:pStyle w:val="ListParagraph"/>
              <w:ind w:left="0"/>
              <w:jc w:val="both"/>
              <w:rPr>
                <w:rFonts w:ascii="Cambria" w:hAnsi="Cambria"/>
                <w:szCs w:val="24"/>
              </w:rPr>
            </w:pPr>
            <w:proofErr w:type="spellStart"/>
            <w:r w:rsidRPr="005256AD">
              <w:rPr>
                <w:rFonts w:ascii="Cambria" w:hAnsi="Cambria"/>
                <w:szCs w:val="24"/>
              </w:rPr>
              <w:t>Cuboid</w:t>
            </w:r>
            <w:proofErr w:type="spellEnd"/>
          </w:p>
        </w:tc>
        <w:tc>
          <w:tcPr>
            <w:tcW w:w="618" w:type="pct"/>
          </w:tcPr>
          <w:p w:rsidR="001C177F" w:rsidRPr="005256AD" w:rsidRDefault="001C177F" w:rsidP="001402EA">
            <w:pPr>
              <w:pStyle w:val="ListParagraph"/>
              <w:ind w:left="0"/>
              <w:jc w:val="both"/>
              <w:rPr>
                <w:rFonts w:ascii="Cambria" w:hAnsi="Cambria"/>
                <w:szCs w:val="24"/>
              </w:rPr>
            </w:pPr>
            <w:r w:rsidRPr="005256AD">
              <w:rPr>
                <w:rFonts w:ascii="Cambria" w:hAnsi="Cambria"/>
                <w:szCs w:val="24"/>
              </w:rPr>
              <w:t>Cylinder</w:t>
            </w:r>
          </w:p>
        </w:tc>
        <w:tc>
          <w:tcPr>
            <w:tcW w:w="728" w:type="pct"/>
          </w:tcPr>
          <w:p w:rsidR="001C177F" w:rsidRPr="005256AD" w:rsidRDefault="001C177F" w:rsidP="001402EA">
            <w:pPr>
              <w:pStyle w:val="ListParagraph"/>
              <w:ind w:left="0"/>
              <w:jc w:val="both"/>
              <w:rPr>
                <w:rFonts w:ascii="Cambria" w:hAnsi="Cambria"/>
                <w:szCs w:val="24"/>
              </w:rPr>
            </w:pPr>
            <w:r w:rsidRPr="005256AD">
              <w:rPr>
                <w:rFonts w:ascii="Cambria" w:hAnsi="Cambria"/>
                <w:szCs w:val="24"/>
              </w:rPr>
              <w:t>Cone</w:t>
            </w:r>
          </w:p>
        </w:tc>
        <w:tc>
          <w:tcPr>
            <w:tcW w:w="743" w:type="pct"/>
          </w:tcPr>
          <w:p w:rsidR="001C177F" w:rsidRPr="005256AD" w:rsidRDefault="001C177F" w:rsidP="001402EA">
            <w:pPr>
              <w:pStyle w:val="ListParagraph"/>
              <w:ind w:left="0"/>
              <w:jc w:val="both"/>
              <w:rPr>
                <w:rFonts w:ascii="Cambria" w:hAnsi="Cambria"/>
                <w:szCs w:val="24"/>
              </w:rPr>
            </w:pPr>
            <w:r w:rsidRPr="005256AD">
              <w:rPr>
                <w:rFonts w:ascii="Cambria" w:hAnsi="Cambria"/>
                <w:szCs w:val="24"/>
              </w:rPr>
              <w:t>Sphere</w:t>
            </w:r>
          </w:p>
        </w:tc>
        <w:tc>
          <w:tcPr>
            <w:tcW w:w="743" w:type="pct"/>
          </w:tcPr>
          <w:p w:rsidR="001C177F" w:rsidRPr="005256AD" w:rsidRDefault="001C177F" w:rsidP="001402EA">
            <w:pPr>
              <w:pStyle w:val="ListParagraph"/>
              <w:ind w:left="0"/>
              <w:jc w:val="both"/>
              <w:rPr>
                <w:rFonts w:ascii="Cambria" w:hAnsi="Cambria"/>
                <w:szCs w:val="24"/>
              </w:rPr>
            </w:pPr>
            <w:r w:rsidRPr="005256AD">
              <w:rPr>
                <w:rFonts w:ascii="Cambria" w:hAnsi="Cambria"/>
                <w:szCs w:val="24"/>
              </w:rPr>
              <w:t>Hemi Sphere</w:t>
            </w:r>
          </w:p>
        </w:tc>
      </w:tr>
      <w:tr w:rsidR="001C177F" w:rsidRPr="005256AD" w:rsidTr="00B71953">
        <w:tc>
          <w:tcPr>
            <w:tcW w:w="637" w:type="pct"/>
          </w:tcPr>
          <w:p w:rsidR="001C177F" w:rsidRPr="005256AD" w:rsidRDefault="00E97BDE" w:rsidP="001402EA">
            <w:pPr>
              <w:pStyle w:val="ListParagraph"/>
              <w:ind w:left="0"/>
              <w:jc w:val="both"/>
              <w:rPr>
                <w:rFonts w:ascii="Cambria" w:hAnsi="Cambria"/>
                <w:szCs w:val="24"/>
              </w:rPr>
            </w:pPr>
            <w:r w:rsidRPr="005256AD">
              <w:rPr>
                <w:rFonts w:ascii="Cambria" w:hAnsi="Cambria"/>
                <w:szCs w:val="24"/>
              </w:rPr>
              <w:t>What?</w:t>
            </w:r>
          </w:p>
        </w:tc>
        <w:tc>
          <w:tcPr>
            <w:tcW w:w="790" w:type="pct"/>
          </w:tcPr>
          <w:p w:rsidR="001C177F" w:rsidRPr="005256AD" w:rsidRDefault="001C177F" w:rsidP="00274792">
            <w:pPr>
              <w:pStyle w:val="ListParagraph"/>
              <w:ind w:left="81"/>
              <w:jc w:val="both"/>
              <w:rPr>
                <w:rFonts w:ascii="Cambria" w:hAnsi="Cambria"/>
                <w:szCs w:val="24"/>
              </w:rPr>
            </w:pPr>
            <w:r w:rsidRPr="005256AD">
              <w:rPr>
                <w:rFonts w:ascii="Cambria" w:hAnsi="Cambria"/>
                <w:szCs w:val="24"/>
              </w:rPr>
              <w:t>3D generalization of a square</w:t>
            </w:r>
          </w:p>
        </w:tc>
        <w:tc>
          <w:tcPr>
            <w:tcW w:w="743" w:type="pct"/>
          </w:tcPr>
          <w:p w:rsidR="001C177F" w:rsidRPr="005256AD" w:rsidRDefault="00B71953" w:rsidP="001402EA">
            <w:pPr>
              <w:pStyle w:val="ListParagraph"/>
              <w:ind w:left="0"/>
              <w:jc w:val="both"/>
              <w:rPr>
                <w:rFonts w:ascii="Cambria" w:hAnsi="Cambria"/>
                <w:szCs w:val="24"/>
              </w:rPr>
            </w:pPr>
            <w:r w:rsidRPr="005256AD">
              <w:rPr>
                <w:rFonts w:ascii="Cambria" w:hAnsi="Cambria"/>
                <w:szCs w:val="24"/>
              </w:rPr>
              <w:t>3D generalization of a rectangle</w:t>
            </w:r>
          </w:p>
        </w:tc>
        <w:tc>
          <w:tcPr>
            <w:tcW w:w="618" w:type="pct"/>
          </w:tcPr>
          <w:p w:rsidR="001C177F" w:rsidRPr="005256AD" w:rsidRDefault="00337EBE" w:rsidP="001402EA">
            <w:pPr>
              <w:pStyle w:val="ListParagraph"/>
              <w:ind w:left="0"/>
              <w:jc w:val="both"/>
              <w:rPr>
                <w:rFonts w:ascii="Cambria" w:hAnsi="Cambria"/>
                <w:szCs w:val="24"/>
              </w:rPr>
            </w:pPr>
            <w:r w:rsidRPr="005256AD">
              <w:rPr>
                <w:rFonts w:ascii="Cambria" w:hAnsi="Cambria"/>
                <w:color w:val="323D4F"/>
                <w:szCs w:val="20"/>
              </w:rPr>
              <w:t>3-D object formed by rotating a rectangular sheet along one of its sides</w:t>
            </w:r>
          </w:p>
        </w:tc>
        <w:tc>
          <w:tcPr>
            <w:tcW w:w="728" w:type="pct"/>
          </w:tcPr>
          <w:p w:rsidR="001C177F" w:rsidRPr="005256AD" w:rsidRDefault="001C177F" w:rsidP="008F3CCA">
            <w:pPr>
              <w:pStyle w:val="ListParagraph"/>
              <w:ind w:left="0"/>
              <w:jc w:val="both"/>
              <w:rPr>
                <w:rFonts w:ascii="Cambria" w:hAnsi="Cambria"/>
                <w:szCs w:val="24"/>
              </w:rPr>
            </w:pPr>
            <w:r w:rsidRPr="005256AD">
              <w:rPr>
                <w:rFonts w:ascii="Cambria" w:hAnsi="Cambria"/>
                <w:szCs w:val="24"/>
              </w:rPr>
              <w:t>Rotating a right angled triangle around one of its sides.  characterized by the radius of its base, and the height</w:t>
            </w:r>
          </w:p>
        </w:tc>
        <w:tc>
          <w:tcPr>
            <w:tcW w:w="743" w:type="pct"/>
          </w:tcPr>
          <w:p w:rsidR="001C177F" w:rsidRPr="005256AD" w:rsidRDefault="001C177F" w:rsidP="008F3CCA">
            <w:pPr>
              <w:pStyle w:val="ListParagraph"/>
              <w:ind w:left="0"/>
              <w:jc w:val="both"/>
              <w:rPr>
                <w:rFonts w:ascii="Cambria" w:hAnsi="Cambria"/>
                <w:szCs w:val="24"/>
              </w:rPr>
            </w:pPr>
            <w:r w:rsidRPr="005256AD">
              <w:rPr>
                <w:rFonts w:ascii="Cambria" w:hAnsi="Cambria"/>
                <w:szCs w:val="24"/>
              </w:rPr>
              <w:t>3D generalization of a circle</w:t>
            </w:r>
          </w:p>
        </w:tc>
        <w:tc>
          <w:tcPr>
            <w:tcW w:w="743" w:type="pct"/>
          </w:tcPr>
          <w:p w:rsidR="001C177F" w:rsidRPr="005256AD" w:rsidRDefault="001C177F" w:rsidP="008F3CCA">
            <w:pPr>
              <w:pStyle w:val="ListParagraph"/>
              <w:ind w:left="0"/>
              <w:jc w:val="both"/>
              <w:rPr>
                <w:rFonts w:ascii="Cambria" w:hAnsi="Cambria"/>
                <w:szCs w:val="24"/>
              </w:rPr>
            </w:pPr>
            <w:r w:rsidRPr="005256AD">
              <w:rPr>
                <w:rFonts w:ascii="Cambria" w:hAnsi="Cambria"/>
                <w:szCs w:val="24"/>
              </w:rPr>
              <w:t>Sphere cut in half</w:t>
            </w:r>
          </w:p>
        </w:tc>
      </w:tr>
      <w:tr w:rsidR="001C177F" w:rsidRPr="005256AD" w:rsidTr="00B71953">
        <w:tc>
          <w:tcPr>
            <w:tcW w:w="637" w:type="pct"/>
          </w:tcPr>
          <w:p w:rsidR="001C177F" w:rsidRPr="005256AD" w:rsidRDefault="001C177F" w:rsidP="001402EA">
            <w:pPr>
              <w:pStyle w:val="ListParagraph"/>
              <w:ind w:left="0"/>
              <w:jc w:val="both"/>
              <w:rPr>
                <w:rFonts w:ascii="Cambria" w:hAnsi="Cambria"/>
                <w:szCs w:val="24"/>
              </w:rPr>
            </w:pPr>
            <w:r w:rsidRPr="005256AD">
              <w:rPr>
                <w:rFonts w:ascii="Cambria" w:hAnsi="Cambria"/>
                <w:szCs w:val="24"/>
              </w:rPr>
              <w:t>Volume</w:t>
            </w:r>
          </w:p>
        </w:tc>
        <w:tc>
          <w:tcPr>
            <w:tcW w:w="790" w:type="pct"/>
          </w:tcPr>
          <w:p w:rsidR="001C177F" w:rsidRPr="005256AD" w:rsidRDefault="001C177F" w:rsidP="001402EA">
            <w:pPr>
              <w:pStyle w:val="ListParagraph"/>
              <w:ind w:left="0"/>
              <w:jc w:val="both"/>
              <w:rPr>
                <w:rFonts w:ascii="Cambria" w:hAnsi="Cambria"/>
                <w:szCs w:val="24"/>
              </w:rPr>
            </w:pPr>
            <w:r w:rsidRPr="005256AD">
              <w:rPr>
                <w:rFonts w:ascii="Cambria" w:hAnsi="Cambria"/>
                <w:szCs w:val="24"/>
              </w:rPr>
              <w:t>a</w:t>
            </w:r>
            <w:r w:rsidRPr="005256AD">
              <w:rPr>
                <w:rFonts w:ascii="Cambria" w:hAnsi="Cambria"/>
                <w:szCs w:val="24"/>
                <w:vertAlign w:val="superscript"/>
              </w:rPr>
              <w:t>3</w:t>
            </w:r>
          </w:p>
        </w:tc>
        <w:tc>
          <w:tcPr>
            <w:tcW w:w="743" w:type="pct"/>
          </w:tcPr>
          <w:p w:rsidR="001C177F" w:rsidRPr="005256AD" w:rsidRDefault="001C177F" w:rsidP="001402EA">
            <w:pPr>
              <w:pStyle w:val="ListParagraph"/>
              <w:ind w:left="0"/>
              <w:jc w:val="both"/>
              <w:rPr>
                <w:rFonts w:ascii="Cambria" w:hAnsi="Cambria"/>
                <w:szCs w:val="24"/>
              </w:rPr>
            </w:pPr>
            <w:r w:rsidRPr="005256AD">
              <w:rPr>
                <w:rFonts w:ascii="Cambria" w:hAnsi="Cambria"/>
                <w:szCs w:val="24"/>
              </w:rPr>
              <w:t>l.</w:t>
            </w:r>
            <w:r w:rsidR="00B71953" w:rsidRPr="005256AD">
              <w:rPr>
                <w:rFonts w:ascii="Cambria" w:hAnsi="Cambria"/>
                <w:szCs w:val="24"/>
              </w:rPr>
              <w:t xml:space="preserve"> </w:t>
            </w:r>
            <w:r w:rsidRPr="005256AD">
              <w:rPr>
                <w:rFonts w:ascii="Cambria" w:hAnsi="Cambria"/>
                <w:szCs w:val="24"/>
              </w:rPr>
              <w:t>b.</w:t>
            </w:r>
            <w:r w:rsidR="00B71953" w:rsidRPr="005256AD">
              <w:rPr>
                <w:rFonts w:ascii="Cambria" w:hAnsi="Cambria"/>
                <w:szCs w:val="24"/>
              </w:rPr>
              <w:t xml:space="preserve"> </w:t>
            </w:r>
            <w:r w:rsidRPr="005256AD">
              <w:rPr>
                <w:rFonts w:ascii="Cambria" w:hAnsi="Cambria"/>
                <w:szCs w:val="24"/>
              </w:rPr>
              <w:t>h</w:t>
            </w:r>
          </w:p>
        </w:tc>
        <w:tc>
          <w:tcPr>
            <w:tcW w:w="618" w:type="pct"/>
          </w:tcPr>
          <w:p w:rsidR="001C177F" w:rsidRPr="005256AD" w:rsidRDefault="001C177F" w:rsidP="001402EA">
            <w:pPr>
              <w:pStyle w:val="ListParagraph"/>
              <w:ind w:left="0"/>
              <w:jc w:val="both"/>
              <w:rPr>
                <w:rFonts w:ascii="Cambria" w:hAnsi="Cambria"/>
                <w:szCs w:val="24"/>
              </w:rPr>
            </w:pPr>
            <w:r w:rsidRPr="005256AD">
              <w:rPr>
                <w:rFonts w:ascii="Cambria" w:hAnsi="Cambria"/>
              </w:rPr>
              <w:t>πr</w:t>
            </w:r>
            <w:r w:rsidRPr="005256AD">
              <w:rPr>
                <w:rFonts w:ascii="Cambria" w:hAnsi="Cambria"/>
                <w:vertAlign w:val="superscript"/>
              </w:rPr>
              <w:t xml:space="preserve">2 </w:t>
            </w:r>
            <w:r w:rsidRPr="005256AD">
              <w:rPr>
                <w:rFonts w:ascii="Cambria" w:hAnsi="Cambria"/>
                <w:szCs w:val="24"/>
              </w:rPr>
              <w:t>h</w:t>
            </w:r>
          </w:p>
        </w:tc>
        <w:tc>
          <w:tcPr>
            <w:tcW w:w="728" w:type="pct"/>
          </w:tcPr>
          <w:p w:rsidR="001C177F" w:rsidRPr="005256AD" w:rsidRDefault="001C177F" w:rsidP="001402EA">
            <w:pPr>
              <w:pStyle w:val="ListParagraph"/>
              <w:ind w:left="0"/>
              <w:jc w:val="both"/>
              <w:rPr>
                <w:rFonts w:ascii="Cambria" w:hAnsi="Cambria"/>
                <w:szCs w:val="24"/>
              </w:rPr>
            </w:pPr>
            <w:r w:rsidRPr="005256AD">
              <w:rPr>
                <w:rFonts w:ascii="Cambria" w:hAnsi="Cambria"/>
              </w:rPr>
              <w:t>1/3 πr</w:t>
            </w:r>
            <w:r w:rsidRPr="005256AD">
              <w:rPr>
                <w:rFonts w:ascii="Cambria" w:hAnsi="Cambria"/>
                <w:vertAlign w:val="superscript"/>
              </w:rPr>
              <w:t xml:space="preserve">2 </w:t>
            </w:r>
            <w:r w:rsidRPr="005256AD">
              <w:rPr>
                <w:rFonts w:ascii="Cambria" w:hAnsi="Cambria"/>
                <w:szCs w:val="24"/>
              </w:rPr>
              <w:t>h</w:t>
            </w:r>
          </w:p>
        </w:tc>
        <w:tc>
          <w:tcPr>
            <w:tcW w:w="743" w:type="pct"/>
          </w:tcPr>
          <w:p w:rsidR="001C177F" w:rsidRPr="005256AD" w:rsidRDefault="001C177F" w:rsidP="001402EA">
            <w:pPr>
              <w:pStyle w:val="ListParagraph"/>
              <w:ind w:left="0"/>
              <w:jc w:val="both"/>
              <w:rPr>
                <w:rFonts w:ascii="Cambria" w:hAnsi="Cambria"/>
              </w:rPr>
            </w:pPr>
            <w:r w:rsidRPr="005256AD">
              <w:rPr>
                <w:rFonts w:ascii="Cambria" w:hAnsi="Cambria"/>
              </w:rPr>
              <w:t>4/3 πr</w:t>
            </w:r>
            <w:r w:rsidRPr="005256AD">
              <w:rPr>
                <w:rFonts w:ascii="Cambria" w:hAnsi="Cambria"/>
                <w:vertAlign w:val="superscript"/>
              </w:rPr>
              <w:t>3</w:t>
            </w:r>
          </w:p>
        </w:tc>
        <w:tc>
          <w:tcPr>
            <w:tcW w:w="743" w:type="pct"/>
          </w:tcPr>
          <w:p w:rsidR="001C177F" w:rsidRPr="005256AD" w:rsidRDefault="001C177F" w:rsidP="001402EA">
            <w:pPr>
              <w:pStyle w:val="ListParagraph"/>
              <w:ind w:left="0"/>
              <w:jc w:val="both"/>
              <w:rPr>
                <w:rFonts w:ascii="Cambria" w:hAnsi="Cambria"/>
              </w:rPr>
            </w:pPr>
            <w:r w:rsidRPr="005256AD">
              <w:rPr>
                <w:rFonts w:ascii="Cambria" w:hAnsi="Cambria"/>
              </w:rPr>
              <w:t>2/3 πr</w:t>
            </w:r>
            <w:r w:rsidRPr="005256AD">
              <w:rPr>
                <w:rFonts w:ascii="Cambria" w:hAnsi="Cambria"/>
                <w:vertAlign w:val="superscript"/>
              </w:rPr>
              <w:t>3</w:t>
            </w:r>
          </w:p>
        </w:tc>
      </w:tr>
      <w:tr w:rsidR="001C177F" w:rsidRPr="005256AD" w:rsidTr="00B71953">
        <w:tc>
          <w:tcPr>
            <w:tcW w:w="637" w:type="pct"/>
          </w:tcPr>
          <w:p w:rsidR="001C177F" w:rsidRPr="005256AD" w:rsidRDefault="001C177F" w:rsidP="001402EA">
            <w:pPr>
              <w:pStyle w:val="ListParagraph"/>
              <w:ind w:left="0"/>
              <w:jc w:val="both"/>
              <w:rPr>
                <w:rFonts w:ascii="Cambria" w:hAnsi="Cambria"/>
                <w:szCs w:val="24"/>
              </w:rPr>
            </w:pPr>
            <w:r w:rsidRPr="005256AD">
              <w:rPr>
                <w:rFonts w:ascii="Cambria" w:hAnsi="Cambria"/>
                <w:szCs w:val="24"/>
              </w:rPr>
              <w:t>Surface Area</w:t>
            </w:r>
          </w:p>
        </w:tc>
        <w:tc>
          <w:tcPr>
            <w:tcW w:w="790" w:type="pct"/>
          </w:tcPr>
          <w:p w:rsidR="001C177F" w:rsidRPr="005256AD" w:rsidRDefault="001C177F" w:rsidP="001402EA">
            <w:pPr>
              <w:pStyle w:val="ListParagraph"/>
              <w:ind w:left="0"/>
              <w:jc w:val="both"/>
              <w:rPr>
                <w:rFonts w:ascii="Cambria" w:hAnsi="Cambria"/>
                <w:szCs w:val="24"/>
              </w:rPr>
            </w:pPr>
            <w:r w:rsidRPr="005256AD">
              <w:rPr>
                <w:rFonts w:ascii="Cambria" w:hAnsi="Cambria"/>
                <w:szCs w:val="24"/>
              </w:rPr>
              <w:t>6a</w:t>
            </w:r>
            <w:r w:rsidRPr="005256AD">
              <w:rPr>
                <w:rFonts w:ascii="Cambria" w:hAnsi="Cambria"/>
                <w:szCs w:val="24"/>
                <w:vertAlign w:val="superscript"/>
              </w:rPr>
              <w:t>2</w:t>
            </w:r>
          </w:p>
        </w:tc>
        <w:tc>
          <w:tcPr>
            <w:tcW w:w="743" w:type="pct"/>
          </w:tcPr>
          <w:p w:rsidR="001C177F" w:rsidRPr="005256AD" w:rsidRDefault="001C177F" w:rsidP="001402EA">
            <w:pPr>
              <w:pStyle w:val="ListParagraph"/>
              <w:ind w:left="0"/>
              <w:jc w:val="both"/>
              <w:rPr>
                <w:rFonts w:ascii="Cambria" w:hAnsi="Cambria"/>
                <w:szCs w:val="24"/>
              </w:rPr>
            </w:pPr>
            <w:r w:rsidRPr="005256AD">
              <w:rPr>
                <w:rFonts w:ascii="Cambria" w:hAnsi="Cambria"/>
                <w:szCs w:val="24"/>
              </w:rPr>
              <w:t>2(lb</w:t>
            </w:r>
            <w:r w:rsidR="008A2A14" w:rsidRPr="005256AD">
              <w:rPr>
                <w:rFonts w:ascii="Cambria" w:hAnsi="Cambria"/>
                <w:szCs w:val="24"/>
              </w:rPr>
              <w:t xml:space="preserve"> </w:t>
            </w:r>
            <w:r w:rsidRPr="005256AD">
              <w:rPr>
                <w:rFonts w:ascii="Cambria" w:hAnsi="Cambria"/>
                <w:szCs w:val="24"/>
              </w:rPr>
              <w:t>+</w:t>
            </w:r>
            <w:r w:rsidR="008A2A14" w:rsidRPr="005256AD">
              <w:rPr>
                <w:rFonts w:ascii="Cambria" w:hAnsi="Cambria"/>
                <w:szCs w:val="24"/>
              </w:rPr>
              <w:t xml:space="preserve"> </w:t>
            </w:r>
            <w:proofErr w:type="spellStart"/>
            <w:r w:rsidRPr="005256AD">
              <w:rPr>
                <w:rFonts w:ascii="Cambria" w:hAnsi="Cambria"/>
                <w:szCs w:val="24"/>
              </w:rPr>
              <w:t>bh</w:t>
            </w:r>
            <w:proofErr w:type="spellEnd"/>
            <w:r w:rsidR="008A2A14" w:rsidRPr="005256AD">
              <w:rPr>
                <w:rFonts w:ascii="Cambria" w:hAnsi="Cambria"/>
                <w:szCs w:val="24"/>
              </w:rPr>
              <w:t xml:space="preserve"> </w:t>
            </w:r>
            <w:r w:rsidRPr="005256AD">
              <w:rPr>
                <w:rFonts w:ascii="Cambria" w:hAnsi="Cambria"/>
                <w:szCs w:val="24"/>
              </w:rPr>
              <w:t>+</w:t>
            </w:r>
            <w:r w:rsidR="008A2A14" w:rsidRPr="005256AD">
              <w:rPr>
                <w:rFonts w:ascii="Cambria" w:hAnsi="Cambria"/>
                <w:szCs w:val="24"/>
              </w:rPr>
              <w:t xml:space="preserve"> </w:t>
            </w:r>
            <w:r w:rsidRPr="005256AD">
              <w:rPr>
                <w:rFonts w:ascii="Cambria" w:hAnsi="Cambria"/>
                <w:szCs w:val="24"/>
              </w:rPr>
              <w:t>hl)</w:t>
            </w:r>
          </w:p>
        </w:tc>
        <w:tc>
          <w:tcPr>
            <w:tcW w:w="618" w:type="pct"/>
          </w:tcPr>
          <w:p w:rsidR="001C177F" w:rsidRPr="005256AD" w:rsidRDefault="001C177F" w:rsidP="008A2A14">
            <w:pPr>
              <w:pStyle w:val="ListParagraph"/>
              <w:ind w:left="0"/>
              <w:jc w:val="both"/>
              <w:rPr>
                <w:rFonts w:ascii="Cambria" w:hAnsi="Cambria"/>
                <w:szCs w:val="24"/>
              </w:rPr>
            </w:pPr>
            <w:r w:rsidRPr="005256AD">
              <w:rPr>
                <w:rFonts w:ascii="Cambria" w:hAnsi="Cambria"/>
                <w:szCs w:val="24"/>
              </w:rPr>
              <w:t>Curved = 2</w:t>
            </w:r>
            <w:r w:rsidRPr="005256AD">
              <w:rPr>
                <w:rFonts w:ascii="Cambria" w:hAnsi="Cambria"/>
              </w:rPr>
              <w:t>πr</w:t>
            </w:r>
            <w:r w:rsidRPr="005256AD">
              <w:rPr>
                <w:rFonts w:ascii="Cambria" w:hAnsi="Cambria"/>
                <w:szCs w:val="24"/>
              </w:rPr>
              <w:t>h Total = 2</w:t>
            </w:r>
            <w:r w:rsidRPr="005256AD">
              <w:rPr>
                <w:rFonts w:ascii="Cambria" w:hAnsi="Cambria"/>
              </w:rPr>
              <w:t xml:space="preserve"> πr</w:t>
            </w:r>
            <w:r w:rsidRPr="005256AD">
              <w:rPr>
                <w:rFonts w:ascii="Cambria" w:hAnsi="Cambria"/>
                <w:vertAlign w:val="superscript"/>
              </w:rPr>
              <w:t xml:space="preserve"> </w:t>
            </w:r>
            <w:r w:rsidRPr="005256AD">
              <w:rPr>
                <w:rFonts w:ascii="Cambria" w:hAnsi="Cambria"/>
                <w:szCs w:val="24"/>
              </w:rPr>
              <w:t>h + 2</w:t>
            </w:r>
            <w:r w:rsidRPr="005256AD">
              <w:rPr>
                <w:rFonts w:ascii="Cambria" w:hAnsi="Cambria"/>
              </w:rPr>
              <w:t>πr</w:t>
            </w:r>
            <w:r w:rsidRPr="005256AD">
              <w:rPr>
                <w:rFonts w:ascii="Cambria" w:hAnsi="Cambria"/>
                <w:vertAlign w:val="superscript"/>
              </w:rPr>
              <w:t>2</w:t>
            </w:r>
          </w:p>
        </w:tc>
        <w:tc>
          <w:tcPr>
            <w:tcW w:w="728" w:type="pct"/>
          </w:tcPr>
          <w:p w:rsidR="001C177F" w:rsidRPr="005256AD" w:rsidRDefault="001C177F" w:rsidP="00B63E2B">
            <w:pPr>
              <w:pStyle w:val="ListParagraph"/>
              <w:ind w:left="0"/>
              <w:jc w:val="both"/>
              <w:rPr>
                <w:rFonts w:ascii="Cambria" w:hAnsi="Cambria"/>
                <w:vertAlign w:val="superscript"/>
              </w:rPr>
            </w:pPr>
            <w:r w:rsidRPr="005256AD">
              <w:rPr>
                <w:rFonts w:ascii="Cambria" w:hAnsi="Cambria"/>
              </w:rPr>
              <w:t>Curved = Πr</w:t>
            </w:r>
            <w:r w:rsidRPr="005256AD">
              <w:rPr>
                <w:rFonts w:ascii="Cambria" w:hAnsi="Cambria"/>
                <w:vertAlign w:val="superscript"/>
              </w:rPr>
              <w:t xml:space="preserve"> </w:t>
            </w:r>
            <w:r w:rsidRPr="005256AD">
              <w:rPr>
                <w:rFonts w:ascii="Cambria" w:hAnsi="Cambria"/>
                <w:szCs w:val="24"/>
              </w:rPr>
              <w:t xml:space="preserve">l Total = </w:t>
            </w:r>
            <w:r w:rsidRPr="005256AD">
              <w:rPr>
                <w:rFonts w:ascii="Cambria" w:hAnsi="Cambria"/>
              </w:rPr>
              <w:t>Πr</w:t>
            </w:r>
            <w:r w:rsidRPr="005256AD">
              <w:rPr>
                <w:rFonts w:ascii="Cambria" w:hAnsi="Cambria"/>
                <w:vertAlign w:val="superscript"/>
              </w:rPr>
              <w:t xml:space="preserve"> </w:t>
            </w:r>
            <w:r w:rsidRPr="005256AD">
              <w:rPr>
                <w:rFonts w:ascii="Cambria" w:hAnsi="Cambria"/>
                <w:szCs w:val="24"/>
              </w:rPr>
              <w:t xml:space="preserve">l + </w:t>
            </w:r>
            <w:r w:rsidRPr="005256AD">
              <w:rPr>
                <w:rFonts w:ascii="Cambria" w:hAnsi="Cambria"/>
              </w:rPr>
              <w:t>πr</w:t>
            </w:r>
            <w:r w:rsidRPr="005256AD">
              <w:rPr>
                <w:rFonts w:ascii="Cambria" w:hAnsi="Cambria"/>
                <w:vertAlign w:val="superscript"/>
              </w:rPr>
              <w:t xml:space="preserve">2, </w:t>
            </w:r>
          </w:p>
          <w:p w:rsidR="001C177F" w:rsidRPr="005256AD" w:rsidRDefault="001C177F" w:rsidP="001402EA">
            <w:pPr>
              <w:pStyle w:val="ListParagraph"/>
              <w:ind w:left="0"/>
              <w:jc w:val="both"/>
              <w:rPr>
                <w:rFonts w:ascii="Cambria" w:hAnsi="Cambria"/>
                <w:szCs w:val="24"/>
              </w:rPr>
            </w:pPr>
            <w:r w:rsidRPr="005256AD">
              <w:rPr>
                <w:rFonts w:ascii="Cambria" w:hAnsi="Cambria"/>
              </w:rPr>
              <w:t>where l is hypotenuse = root of r</w:t>
            </w:r>
            <w:r w:rsidRPr="005256AD">
              <w:rPr>
                <w:rFonts w:ascii="Cambria" w:hAnsi="Cambria"/>
                <w:vertAlign w:val="superscript"/>
              </w:rPr>
              <w:t>2</w:t>
            </w:r>
            <w:r w:rsidRPr="005256AD">
              <w:rPr>
                <w:rFonts w:ascii="Cambria" w:hAnsi="Cambria"/>
              </w:rPr>
              <w:t xml:space="preserve"> + h</w:t>
            </w:r>
            <w:r w:rsidRPr="005256AD">
              <w:rPr>
                <w:rFonts w:ascii="Cambria" w:hAnsi="Cambria"/>
                <w:vertAlign w:val="superscript"/>
              </w:rPr>
              <w:t xml:space="preserve">2 </w:t>
            </w:r>
          </w:p>
        </w:tc>
        <w:tc>
          <w:tcPr>
            <w:tcW w:w="743" w:type="pct"/>
          </w:tcPr>
          <w:p w:rsidR="001C177F" w:rsidRPr="005256AD" w:rsidRDefault="001C177F" w:rsidP="00A9372F">
            <w:pPr>
              <w:pStyle w:val="ListParagraph"/>
              <w:ind w:left="0"/>
              <w:jc w:val="both"/>
              <w:rPr>
                <w:rFonts w:ascii="Cambria" w:hAnsi="Cambria"/>
              </w:rPr>
            </w:pPr>
            <w:r w:rsidRPr="005256AD">
              <w:rPr>
                <w:rFonts w:ascii="Cambria" w:hAnsi="Cambria"/>
              </w:rPr>
              <w:t>4 πr</w:t>
            </w:r>
            <w:r w:rsidRPr="005256AD">
              <w:rPr>
                <w:rFonts w:ascii="Cambria" w:hAnsi="Cambria"/>
                <w:vertAlign w:val="superscript"/>
              </w:rPr>
              <w:t>2</w:t>
            </w:r>
          </w:p>
        </w:tc>
        <w:tc>
          <w:tcPr>
            <w:tcW w:w="743" w:type="pct"/>
          </w:tcPr>
          <w:p w:rsidR="001C177F" w:rsidRPr="005256AD" w:rsidRDefault="001C177F" w:rsidP="00A9372F">
            <w:pPr>
              <w:pStyle w:val="ListParagraph"/>
              <w:ind w:left="0"/>
              <w:jc w:val="both"/>
              <w:rPr>
                <w:rFonts w:ascii="Cambria" w:hAnsi="Cambria"/>
                <w:vertAlign w:val="superscript"/>
              </w:rPr>
            </w:pPr>
            <w:r w:rsidRPr="005256AD">
              <w:rPr>
                <w:rFonts w:ascii="Cambria" w:hAnsi="Cambria"/>
              </w:rPr>
              <w:t>Curved = 2πr</w:t>
            </w:r>
            <w:r w:rsidRPr="005256AD">
              <w:rPr>
                <w:rFonts w:ascii="Cambria" w:hAnsi="Cambria"/>
                <w:vertAlign w:val="superscript"/>
              </w:rPr>
              <w:t>2</w:t>
            </w:r>
          </w:p>
          <w:p w:rsidR="001C177F" w:rsidRPr="005256AD" w:rsidRDefault="001C177F" w:rsidP="00A9372F">
            <w:pPr>
              <w:pStyle w:val="ListParagraph"/>
              <w:ind w:left="0"/>
              <w:jc w:val="both"/>
              <w:rPr>
                <w:rFonts w:ascii="Cambria" w:hAnsi="Cambria"/>
                <w:vertAlign w:val="superscript"/>
              </w:rPr>
            </w:pPr>
          </w:p>
          <w:p w:rsidR="001C177F" w:rsidRPr="005256AD" w:rsidRDefault="001C177F" w:rsidP="001C177F">
            <w:pPr>
              <w:pStyle w:val="ListParagraph"/>
              <w:ind w:left="0"/>
              <w:jc w:val="both"/>
              <w:rPr>
                <w:rFonts w:ascii="Cambria" w:hAnsi="Cambria"/>
              </w:rPr>
            </w:pPr>
            <w:r w:rsidRPr="005256AD">
              <w:rPr>
                <w:rFonts w:ascii="Cambria" w:hAnsi="Cambria"/>
              </w:rPr>
              <w:t>Total</w:t>
            </w:r>
            <w:r w:rsidRPr="005256AD">
              <w:rPr>
                <w:rFonts w:ascii="Cambria" w:hAnsi="Cambria"/>
                <w:vertAlign w:val="superscript"/>
              </w:rPr>
              <w:t xml:space="preserve"> </w:t>
            </w:r>
            <w:r w:rsidRPr="005256AD">
              <w:rPr>
                <w:rFonts w:ascii="Cambria" w:hAnsi="Cambria"/>
              </w:rPr>
              <w:t>= 3 πr</w:t>
            </w:r>
            <w:r w:rsidRPr="005256AD">
              <w:rPr>
                <w:rFonts w:ascii="Cambria" w:hAnsi="Cambria"/>
                <w:vertAlign w:val="superscript"/>
              </w:rPr>
              <w:t>2</w:t>
            </w:r>
          </w:p>
        </w:tc>
      </w:tr>
      <w:tr w:rsidR="001C177F" w:rsidRPr="005256AD" w:rsidTr="00B71953">
        <w:trPr>
          <w:trHeight w:val="710"/>
        </w:trPr>
        <w:tc>
          <w:tcPr>
            <w:tcW w:w="637" w:type="pct"/>
          </w:tcPr>
          <w:p w:rsidR="001C177F" w:rsidRPr="005256AD" w:rsidRDefault="001C177F" w:rsidP="001402EA">
            <w:pPr>
              <w:pStyle w:val="ListParagraph"/>
              <w:ind w:left="0"/>
              <w:jc w:val="both"/>
              <w:rPr>
                <w:rFonts w:ascii="Cambria" w:hAnsi="Cambria"/>
                <w:szCs w:val="24"/>
              </w:rPr>
            </w:pPr>
            <w:r w:rsidRPr="005256AD">
              <w:rPr>
                <w:rFonts w:ascii="Cambria" w:hAnsi="Cambria"/>
                <w:szCs w:val="24"/>
              </w:rPr>
              <w:lastRenderedPageBreak/>
              <w:t>Diagonal length</w:t>
            </w:r>
          </w:p>
        </w:tc>
        <w:tc>
          <w:tcPr>
            <w:tcW w:w="790" w:type="pct"/>
          </w:tcPr>
          <w:p w:rsidR="001C177F" w:rsidRPr="005256AD" w:rsidRDefault="001C177F" w:rsidP="00274792">
            <w:pPr>
              <w:pStyle w:val="ListParagraph"/>
              <w:ind w:left="0"/>
              <w:jc w:val="both"/>
              <w:rPr>
                <w:rFonts w:ascii="Cambria" w:eastAsiaTheme="minorEastAsia" w:hAnsi="Cambria"/>
                <w:color w:val="FF0000"/>
                <w:szCs w:val="24"/>
              </w:rPr>
            </w:pPr>
            <m:oMathPara>
              <m:oMath>
                <m:r>
                  <w:rPr>
                    <w:rFonts w:ascii="Cambria Math" w:hAnsi="Cambria Math"/>
                    <w:szCs w:val="24"/>
                  </w:rPr>
                  <m:t>a</m:t>
                </m:r>
                <m:rad>
                  <m:radPr>
                    <m:degHide m:val="on"/>
                    <m:ctrlPr>
                      <w:rPr>
                        <w:rFonts w:ascii="Cambria Math" w:hAnsi="Cambria Math"/>
                        <w:i/>
                        <w:szCs w:val="24"/>
                      </w:rPr>
                    </m:ctrlPr>
                  </m:radPr>
                  <m:deg/>
                  <m:e>
                    <m:r>
                      <w:rPr>
                        <w:rFonts w:ascii="Cambria Math" w:hAnsi="Cambria Math"/>
                        <w:szCs w:val="24"/>
                      </w:rPr>
                      <m:t>3</m:t>
                    </m:r>
                  </m:e>
                </m:rad>
              </m:oMath>
            </m:oMathPara>
            <w:bookmarkStart w:id="0" w:name="OLE_LINK1"/>
            <w:bookmarkStart w:id="1" w:name="OLE_LINK2"/>
          </w:p>
          <w:p w:rsidR="001C177F" w:rsidRPr="005256AD" w:rsidRDefault="00DC10A7" w:rsidP="00274792">
            <w:pPr>
              <w:pStyle w:val="ListParagraph"/>
              <w:ind w:left="0"/>
              <w:jc w:val="both"/>
              <w:rPr>
                <w:rFonts w:ascii="Cambria" w:eastAsiaTheme="minorEastAsia" w:hAnsi="Cambria"/>
                <w:szCs w:val="24"/>
              </w:rPr>
            </w:pPr>
            <w:r w:rsidRPr="005256AD">
              <w:rPr>
                <w:rFonts w:ascii="Cambria" w:eastAsiaTheme="minorEastAsia" w:hAnsi="Cambria"/>
                <w:color w:val="FF0000"/>
                <w:szCs w:val="24"/>
              </w:rPr>
              <w:t>(longest object that can fit)</w:t>
            </w:r>
            <w:bookmarkEnd w:id="0"/>
            <w:bookmarkEnd w:id="1"/>
          </w:p>
        </w:tc>
        <w:tc>
          <w:tcPr>
            <w:tcW w:w="743" w:type="pct"/>
          </w:tcPr>
          <w:p w:rsidR="001C177F" w:rsidRPr="005256AD" w:rsidRDefault="008A2A14" w:rsidP="008A2A14">
            <w:pPr>
              <w:pStyle w:val="ListParagraph"/>
              <w:ind w:left="0"/>
              <w:jc w:val="both"/>
              <w:rPr>
                <w:rFonts w:ascii="Cambria" w:hAnsi="Cambria"/>
                <w:szCs w:val="24"/>
                <w:vertAlign w:val="superscript"/>
              </w:rPr>
            </w:pPr>
            <w:r w:rsidRPr="005256AD">
              <w:rPr>
                <w:rFonts w:ascii="Verdana" w:hAnsi="Verdana"/>
                <w:szCs w:val="24"/>
              </w:rPr>
              <w:t>√</w:t>
            </w:r>
            <w:r w:rsidR="001C177F" w:rsidRPr="005256AD">
              <w:rPr>
                <w:rFonts w:ascii="Cambria" w:hAnsi="Cambria"/>
                <w:szCs w:val="24"/>
              </w:rPr>
              <w:t>a</w:t>
            </w:r>
            <w:r w:rsidR="001C177F" w:rsidRPr="005256AD">
              <w:rPr>
                <w:rFonts w:ascii="Cambria" w:hAnsi="Cambria"/>
                <w:szCs w:val="24"/>
                <w:vertAlign w:val="superscript"/>
              </w:rPr>
              <w:t>2</w:t>
            </w:r>
            <w:r w:rsidR="001C177F" w:rsidRPr="005256AD">
              <w:rPr>
                <w:rFonts w:ascii="Cambria" w:hAnsi="Cambria"/>
                <w:szCs w:val="24"/>
              </w:rPr>
              <w:t>+ b</w:t>
            </w:r>
            <w:r w:rsidR="001C177F" w:rsidRPr="005256AD">
              <w:rPr>
                <w:rFonts w:ascii="Cambria" w:hAnsi="Cambria"/>
                <w:szCs w:val="24"/>
                <w:vertAlign w:val="superscript"/>
              </w:rPr>
              <w:t>2</w:t>
            </w:r>
            <w:r w:rsidR="001C177F" w:rsidRPr="005256AD">
              <w:rPr>
                <w:rFonts w:ascii="Cambria" w:hAnsi="Cambria"/>
                <w:szCs w:val="24"/>
              </w:rPr>
              <w:t>+ c</w:t>
            </w:r>
            <w:r w:rsidR="001C177F" w:rsidRPr="005256AD">
              <w:rPr>
                <w:rFonts w:ascii="Cambria" w:hAnsi="Cambria"/>
                <w:szCs w:val="24"/>
                <w:vertAlign w:val="superscript"/>
              </w:rPr>
              <w:t>2</w:t>
            </w:r>
          </w:p>
          <w:p w:rsidR="00DC10A7" w:rsidRPr="005256AD" w:rsidRDefault="00DC10A7" w:rsidP="00DC10A7">
            <w:pPr>
              <w:pStyle w:val="ListParagraph"/>
              <w:ind w:left="0"/>
              <w:jc w:val="both"/>
              <w:rPr>
                <w:rFonts w:ascii="Cambria" w:hAnsi="Cambria"/>
                <w:color w:val="FF0000"/>
                <w:szCs w:val="24"/>
              </w:rPr>
            </w:pPr>
            <w:r w:rsidRPr="005256AD">
              <w:rPr>
                <w:rFonts w:ascii="Cambria" w:eastAsiaTheme="minorEastAsia" w:hAnsi="Cambria"/>
                <w:color w:val="FF0000"/>
                <w:szCs w:val="24"/>
              </w:rPr>
              <w:t>(longest object that can fit)</w:t>
            </w:r>
          </w:p>
        </w:tc>
        <w:tc>
          <w:tcPr>
            <w:tcW w:w="618" w:type="pct"/>
          </w:tcPr>
          <w:p w:rsidR="001C177F" w:rsidRPr="005256AD" w:rsidRDefault="001C177F" w:rsidP="001402EA">
            <w:pPr>
              <w:pStyle w:val="ListParagraph"/>
              <w:ind w:left="0"/>
              <w:jc w:val="both"/>
              <w:rPr>
                <w:rFonts w:ascii="Cambria" w:hAnsi="Cambria"/>
                <w:szCs w:val="24"/>
              </w:rPr>
            </w:pPr>
          </w:p>
        </w:tc>
        <w:tc>
          <w:tcPr>
            <w:tcW w:w="728" w:type="pct"/>
          </w:tcPr>
          <w:p w:rsidR="001C177F" w:rsidRPr="005256AD" w:rsidRDefault="001C177F" w:rsidP="001402EA">
            <w:pPr>
              <w:pStyle w:val="ListParagraph"/>
              <w:ind w:left="0"/>
              <w:jc w:val="both"/>
              <w:rPr>
                <w:rFonts w:ascii="Cambria" w:hAnsi="Cambria"/>
                <w:szCs w:val="24"/>
              </w:rPr>
            </w:pPr>
          </w:p>
        </w:tc>
        <w:tc>
          <w:tcPr>
            <w:tcW w:w="743" w:type="pct"/>
          </w:tcPr>
          <w:p w:rsidR="001C177F" w:rsidRPr="005256AD" w:rsidRDefault="001C177F" w:rsidP="001402EA">
            <w:pPr>
              <w:pStyle w:val="ListParagraph"/>
              <w:ind w:left="0"/>
              <w:jc w:val="both"/>
              <w:rPr>
                <w:rFonts w:ascii="Cambria" w:hAnsi="Cambria"/>
                <w:szCs w:val="24"/>
              </w:rPr>
            </w:pPr>
          </w:p>
        </w:tc>
        <w:tc>
          <w:tcPr>
            <w:tcW w:w="743" w:type="pct"/>
          </w:tcPr>
          <w:p w:rsidR="001C177F" w:rsidRPr="005256AD" w:rsidRDefault="001C177F" w:rsidP="001402EA">
            <w:pPr>
              <w:pStyle w:val="ListParagraph"/>
              <w:ind w:left="0"/>
              <w:jc w:val="both"/>
              <w:rPr>
                <w:rFonts w:ascii="Cambria" w:hAnsi="Cambria"/>
                <w:szCs w:val="24"/>
              </w:rPr>
            </w:pPr>
          </w:p>
        </w:tc>
      </w:tr>
      <w:tr w:rsidR="001C177F" w:rsidRPr="005256AD" w:rsidTr="00B71953">
        <w:tc>
          <w:tcPr>
            <w:tcW w:w="637" w:type="pct"/>
          </w:tcPr>
          <w:p w:rsidR="001C177F" w:rsidRPr="005256AD" w:rsidRDefault="00E97BDE" w:rsidP="001402EA">
            <w:pPr>
              <w:pStyle w:val="ListParagraph"/>
              <w:ind w:left="0"/>
              <w:jc w:val="both"/>
              <w:rPr>
                <w:rFonts w:ascii="Cambria" w:hAnsi="Cambria"/>
                <w:szCs w:val="24"/>
              </w:rPr>
            </w:pPr>
            <w:r w:rsidRPr="005256AD">
              <w:rPr>
                <w:rFonts w:ascii="Cambria" w:hAnsi="Cambria"/>
                <w:szCs w:val="24"/>
              </w:rPr>
              <w:t>Others</w:t>
            </w:r>
          </w:p>
        </w:tc>
        <w:tc>
          <w:tcPr>
            <w:tcW w:w="790" w:type="pct"/>
          </w:tcPr>
          <w:p w:rsidR="001C177F" w:rsidRPr="005256AD" w:rsidRDefault="00E97BDE" w:rsidP="001402EA">
            <w:pPr>
              <w:pStyle w:val="ListParagraph"/>
              <w:ind w:left="0"/>
              <w:jc w:val="both"/>
              <w:rPr>
                <w:rFonts w:ascii="Cambria" w:hAnsi="Cambria"/>
                <w:szCs w:val="24"/>
              </w:rPr>
            </w:pPr>
            <w:r w:rsidRPr="005256AD">
              <w:rPr>
                <w:rFonts w:ascii="Cambria" w:hAnsi="Cambria"/>
                <w:szCs w:val="24"/>
              </w:rPr>
              <w:t>Radius of a sphere inscribed within  a cube = a/2</w:t>
            </w:r>
          </w:p>
        </w:tc>
        <w:tc>
          <w:tcPr>
            <w:tcW w:w="743" w:type="pct"/>
          </w:tcPr>
          <w:p w:rsidR="001C177F" w:rsidRPr="005256AD" w:rsidRDefault="003676B5" w:rsidP="001402EA">
            <w:pPr>
              <w:pStyle w:val="ListParagraph"/>
              <w:ind w:left="0"/>
              <w:jc w:val="both"/>
              <w:rPr>
                <w:rFonts w:ascii="Cambria" w:hAnsi="Cambria"/>
                <w:szCs w:val="24"/>
              </w:rPr>
            </w:pPr>
            <w:r w:rsidRPr="005256AD">
              <w:rPr>
                <w:rFonts w:ascii="Cambria" w:hAnsi="Cambria"/>
                <w:szCs w:val="24"/>
              </w:rPr>
              <w:t>If you know diagonal and sum of sides you can find SA</w:t>
            </w:r>
          </w:p>
        </w:tc>
        <w:tc>
          <w:tcPr>
            <w:tcW w:w="618" w:type="pct"/>
          </w:tcPr>
          <w:p w:rsidR="001C177F" w:rsidRPr="005256AD" w:rsidRDefault="001C177F" w:rsidP="001402EA">
            <w:pPr>
              <w:pStyle w:val="ListParagraph"/>
              <w:ind w:left="0"/>
              <w:jc w:val="both"/>
              <w:rPr>
                <w:rFonts w:ascii="Cambria" w:hAnsi="Cambria"/>
                <w:szCs w:val="24"/>
              </w:rPr>
            </w:pPr>
          </w:p>
        </w:tc>
        <w:tc>
          <w:tcPr>
            <w:tcW w:w="728" w:type="pct"/>
          </w:tcPr>
          <w:p w:rsidR="001C177F" w:rsidRPr="005256AD" w:rsidRDefault="001C177F" w:rsidP="001402EA">
            <w:pPr>
              <w:pStyle w:val="ListParagraph"/>
              <w:ind w:left="0"/>
              <w:jc w:val="both"/>
              <w:rPr>
                <w:rFonts w:ascii="Cambria" w:hAnsi="Cambria"/>
                <w:szCs w:val="24"/>
              </w:rPr>
            </w:pPr>
          </w:p>
        </w:tc>
        <w:tc>
          <w:tcPr>
            <w:tcW w:w="743" w:type="pct"/>
          </w:tcPr>
          <w:p w:rsidR="001C177F" w:rsidRPr="005256AD" w:rsidRDefault="00E97BDE" w:rsidP="001402EA">
            <w:pPr>
              <w:pStyle w:val="ListParagraph"/>
              <w:ind w:left="0"/>
              <w:jc w:val="both"/>
              <w:rPr>
                <w:rFonts w:ascii="Cambria" w:hAnsi="Cambria"/>
                <w:szCs w:val="24"/>
              </w:rPr>
            </w:pPr>
            <w:r w:rsidRPr="005256AD">
              <w:rPr>
                <w:rFonts w:ascii="Cambria" w:hAnsi="Cambria"/>
                <w:szCs w:val="24"/>
              </w:rPr>
              <w:t>Side of a cube inscribed within a sphere =2r/</w:t>
            </w:r>
            <m:oMath>
              <m:rad>
                <m:radPr>
                  <m:degHide m:val="on"/>
                  <m:ctrlPr>
                    <w:rPr>
                      <w:rFonts w:ascii="Cambria Math" w:hAnsi="Cambria Math"/>
                      <w:i/>
                      <w:szCs w:val="24"/>
                    </w:rPr>
                  </m:ctrlPr>
                </m:radPr>
                <m:deg/>
                <m:e>
                  <m:r>
                    <w:rPr>
                      <w:rFonts w:ascii="Cambria Math" w:hAnsi="Cambria Math"/>
                      <w:szCs w:val="24"/>
                    </w:rPr>
                    <m:t>3</m:t>
                  </m:r>
                </m:e>
              </m:rad>
            </m:oMath>
          </w:p>
        </w:tc>
        <w:tc>
          <w:tcPr>
            <w:tcW w:w="743" w:type="pct"/>
          </w:tcPr>
          <w:p w:rsidR="001C177F" w:rsidRPr="005256AD" w:rsidRDefault="001C177F" w:rsidP="001402EA">
            <w:pPr>
              <w:pStyle w:val="ListParagraph"/>
              <w:ind w:left="0"/>
              <w:jc w:val="both"/>
              <w:rPr>
                <w:rFonts w:ascii="Cambria" w:hAnsi="Cambria"/>
                <w:szCs w:val="24"/>
              </w:rPr>
            </w:pPr>
          </w:p>
        </w:tc>
      </w:tr>
      <w:tr w:rsidR="001C177F" w:rsidRPr="005256AD" w:rsidTr="00B71953">
        <w:tc>
          <w:tcPr>
            <w:tcW w:w="637" w:type="pct"/>
          </w:tcPr>
          <w:p w:rsidR="001C177F" w:rsidRPr="005256AD" w:rsidRDefault="001C177F" w:rsidP="001402EA">
            <w:pPr>
              <w:pStyle w:val="ListParagraph"/>
              <w:ind w:left="0"/>
              <w:jc w:val="both"/>
              <w:rPr>
                <w:rFonts w:ascii="Cambria" w:hAnsi="Cambria"/>
                <w:szCs w:val="24"/>
              </w:rPr>
            </w:pPr>
          </w:p>
        </w:tc>
        <w:tc>
          <w:tcPr>
            <w:tcW w:w="790" w:type="pct"/>
          </w:tcPr>
          <w:p w:rsidR="001C177F" w:rsidRPr="005256AD" w:rsidRDefault="00E97BDE" w:rsidP="001402EA">
            <w:pPr>
              <w:pStyle w:val="ListParagraph"/>
              <w:ind w:left="0"/>
              <w:jc w:val="both"/>
              <w:rPr>
                <w:rFonts w:ascii="Cambria" w:hAnsi="Cambria"/>
                <w:szCs w:val="24"/>
              </w:rPr>
            </w:pPr>
            <w:r w:rsidRPr="005256AD">
              <w:rPr>
                <w:rFonts w:ascii="Cambria" w:hAnsi="Cambria"/>
                <w:szCs w:val="24"/>
              </w:rPr>
              <w:t>Cylinder/Cone within a cube:</w:t>
            </w:r>
          </w:p>
          <w:p w:rsidR="00E97BDE" w:rsidRPr="005256AD" w:rsidRDefault="00E97BDE" w:rsidP="001402EA">
            <w:pPr>
              <w:pStyle w:val="ListParagraph"/>
              <w:ind w:left="0"/>
              <w:jc w:val="both"/>
              <w:rPr>
                <w:rFonts w:ascii="Cambria" w:hAnsi="Cambria"/>
                <w:szCs w:val="24"/>
              </w:rPr>
            </w:pPr>
            <w:r w:rsidRPr="005256AD">
              <w:rPr>
                <w:rFonts w:ascii="Cambria" w:hAnsi="Cambria"/>
                <w:szCs w:val="24"/>
              </w:rPr>
              <w:t>Radius= a/2</w:t>
            </w:r>
          </w:p>
          <w:p w:rsidR="00E97BDE" w:rsidRPr="005256AD" w:rsidRDefault="00E97BDE" w:rsidP="001402EA">
            <w:pPr>
              <w:pStyle w:val="ListParagraph"/>
              <w:ind w:left="0"/>
              <w:jc w:val="both"/>
              <w:rPr>
                <w:rFonts w:ascii="Cambria" w:hAnsi="Cambria"/>
                <w:szCs w:val="24"/>
              </w:rPr>
            </w:pPr>
            <w:r w:rsidRPr="005256AD">
              <w:rPr>
                <w:rFonts w:ascii="Cambria" w:hAnsi="Cambria"/>
                <w:szCs w:val="24"/>
              </w:rPr>
              <w:t>Height = a</w:t>
            </w:r>
          </w:p>
        </w:tc>
        <w:tc>
          <w:tcPr>
            <w:tcW w:w="743" w:type="pct"/>
          </w:tcPr>
          <w:p w:rsidR="001C177F" w:rsidRPr="005256AD" w:rsidRDefault="003676B5" w:rsidP="001402EA">
            <w:pPr>
              <w:pStyle w:val="ListParagraph"/>
              <w:ind w:left="0"/>
              <w:jc w:val="both"/>
              <w:rPr>
                <w:rFonts w:ascii="Cambria" w:hAnsi="Cambria"/>
                <w:szCs w:val="24"/>
              </w:rPr>
            </w:pPr>
            <w:r w:rsidRPr="005256AD">
              <w:rPr>
                <w:rFonts w:ascii="Cambria" w:hAnsi="Cambria"/>
                <w:szCs w:val="24"/>
              </w:rPr>
              <w:t>(a+</w:t>
            </w:r>
            <w:r w:rsidR="000939E6" w:rsidRPr="005256AD">
              <w:rPr>
                <w:rFonts w:ascii="Cambria" w:hAnsi="Cambria"/>
                <w:szCs w:val="24"/>
              </w:rPr>
              <w:t xml:space="preserve"> </w:t>
            </w:r>
            <w:r w:rsidRPr="005256AD">
              <w:rPr>
                <w:rFonts w:ascii="Cambria" w:hAnsi="Cambria"/>
                <w:szCs w:val="24"/>
              </w:rPr>
              <w:t>b+</w:t>
            </w:r>
            <w:r w:rsidR="000939E6" w:rsidRPr="005256AD">
              <w:rPr>
                <w:rFonts w:ascii="Cambria" w:hAnsi="Cambria"/>
                <w:szCs w:val="24"/>
              </w:rPr>
              <w:t xml:space="preserve"> </w:t>
            </w:r>
            <w:r w:rsidRPr="005256AD">
              <w:rPr>
                <w:rFonts w:ascii="Cambria" w:hAnsi="Cambria"/>
                <w:szCs w:val="24"/>
              </w:rPr>
              <w:t>c)</w:t>
            </w:r>
            <w:r w:rsidRPr="005256AD">
              <w:rPr>
                <w:rFonts w:ascii="Cambria" w:hAnsi="Cambria"/>
                <w:szCs w:val="24"/>
                <w:vertAlign w:val="superscript"/>
              </w:rPr>
              <w:t>2</w:t>
            </w:r>
            <w:r w:rsidRPr="005256AD">
              <w:rPr>
                <w:rFonts w:ascii="Cambria" w:hAnsi="Cambria"/>
                <w:szCs w:val="24"/>
              </w:rPr>
              <w:t xml:space="preserve"> = a</w:t>
            </w:r>
            <w:r w:rsidRPr="005256AD">
              <w:rPr>
                <w:rFonts w:ascii="Cambria" w:hAnsi="Cambria"/>
                <w:szCs w:val="24"/>
                <w:vertAlign w:val="superscript"/>
              </w:rPr>
              <w:t>2</w:t>
            </w:r>
            <w:r w:rsidRPr="005256AD">
              <w:rPr>
                <w:rFonts w:ascii="Cambria" w:hAnsi="Cambria"/>
                <w:szCs w:val="24"/>
              </w:rPr>
              <w:t>+b</w:t>
            </w:r>
            <w:r w:rsidRPr="005256AD">
              <w:rPr>
                <w:rFonts w:ascii="Cambria" w:hAnsi="Cambria"/>
                <w:szCs w:val="24"/>
                <w:vertAlign w:val="superscript"/>
              </w:rPr>
              <w:t>2</w:t>
            </w:r>
            <w:r w:rsidRPr="005256AD">
              <w:rPr>
                <w:rFonts w:ascii="Cambria" w:hAnsi="Cambria"/>
                <w:szCs w:val="24"/>
              </w:rPr>
              <w:t>+c</w:t>
            </w:r>
            <w:r w:rsidRPr="005256AD">
              <w:rPr>
                <w:rFonts w:ascii="Cambria" w:hAnsi="Cambria"/>
                <w:szCs w:val="24"/>
                <w:vertAlign w:val="superscript"/>
              </w:rPr>
              <w:t xml:space="preserve">2  </w:t>
            </w:r>
            <w:r w:rsidRPr="005256AD">
              <w:rPr>
                <w:rFonts w:ascii="Cambria" w:hAnsi="Cambria"/>
                <w:szCs w:val="24"/>
              </w:rPr>
              <w:t>+2(</w:t>
            </w:r>
            <w:proofErr w:type="spellStart"/>
            <w:r w:rsidRPr="005256AD">
              <w:rPr>
                <w:rFonts w:ascii="Cambria" w:hAnsi="Cambria"/>
                <w:szCs w:val="24"/>
              </w:rPr>
              <w:t>ab</w:t>
            </w:r>
            <w:proofErr w:type="spellEnd"/>
            <w:r w:rsidRPr="005256AD">
              <w:rPr>
                <w:rFonts w:ascii="Cambria" w:hAnsi="Cambria"/>
                <w:szCs w:val="24"/>
              </w:rPr>
              <w:t>+</w:t>
            </w:r>
            <w:r w:rsidR="000939E6" w:rsidRPr="005256AD">
              <w:rPr>
                <w:rFonts w:ascii="Cambria" w:hAnsi="Cambria"/>
                <w:szCs w:val="24"/>
              </w:rPr>
              <w:t xml:space="preserve"> </w:t>
            </w:r>
            <w:proofErr w:type="spellStart"/>
            <w:r w:rsidRPr="005256AD">
              <w:rPr>
                <w:rFonts w:ascii="Cambria" w:hAnsi="Cambria"/>
                <w:szCs w:val="24"/>
              </w:rPr>
              <w:t>bc</w:t>
            </w:r>
            <w:proofErr w:type="spellEnd"/>
            <w:r w:rsidRPr="005256AD">
              <w:rPr>
                <w:rFonts w:ascii="Cambria" w:hAnsi="Cambria"/>
                <w:szCs w:val="24"/>
              </w:rPr>
              <w:t>+</w:t>
            </w:r>
            <w:r w:rsidR="000939E6" w:rsidRPr="005256AD">
              <w:rPr>
                <w:rFonts w:ascii="Cambria" w:hAnsi="Cambria"/>
                <w:szCs w:val="24"/>
              </w:rPr>
              <w:t xml:space="preserve"> </w:t>
            </w:r>
            <w:r w:rsidRPr="005256AD">
              <w:rPr>
                <w:rFonts w:ascii="Cambria" w:hAnsi="Cambria"/>
                <w:szCs w:val="24"/>
              </w:rPr>
              <w:t>ca)</w:t>
            </w:r>
          </w:p>
          <w:p w:rsidR="000939E6" w:rsidRPr="005256AD" w:rsidRDefault="000939E6" w:rsidP="00BA0049">
            <w:pPr>
              <w:pStyle w:val="ListParagraph"/>
              <w:ind w:left="0"/>
              <w:jc w:val="both"/>
              <w:rPr>
                <w:rFonts w:ascii="Cambria" w:hAnsi="Cambria"/>
                <w:szCs w:val="24"/>
              </w:rPr>
            </w:pPr>
            <w:r w:rsidRPr="005256AD">
              <w:rPr>
                <w:rFonts w:ascii="Cambria" w:hAnsi="Cambria"/>
                <w:szCs w:val="24"/>
              </w:rPr>
              <w:t>i.e. (Sum of sides)</w:t>
            </w:r>
            <w:r w:rsidRPr="005256AD">
              <w:rPr>
                <w:rFonts w:ascii="Cambria" w:hAnsi="Cambria"/>
                <w:szCs w:val="24"/>
                <w:vertAlign w:val="superscript"/>
              </w:rPr>
              <w:t>2</w:t>
            </w:r>
            <w:r w:rsidRPr="005256AD">
              <w:rPr>
                <w:rFonts w:ascii="Cambria" w:hAnsi="Cambria"/>
                <w:szCs w:val="24"/>
              </w:rPr>
              <w:t xml:space="preserve"> = Diagonal</w:t>
            </w:r>
            <w:r w:rsidR="00BA0049" w:rsidRPr="005256AD">
              <w:rPr>
                <w:rFonts w:ascii="Cambria" w:hAnsi="Cambria"/>
                <w:szCs w:val="24"/>
                <w:vertAlign w:val="superscript"/>
              </w:rPr>
              <w:t>2</w:t>
            </w:r>
            <w:r w:rsidRPr="005256AD">
              <w:rPr>
                <w:rFonts w:ascii="Cambria" w:hAnsi="Cambria"/>
                <w:szCs w:val="24"/>
              </w:rPr>
              <w:t xml:space="preserve"> +SA </w:t>
            </w:r>
          </w:p>
        </w:tc>
        <w:tc>
          <w:tcPr>
            <w:tcW w:w="618" w:type="pct"/>
          </w:tcPr>
          <w:p w:rsidR="001C177F" w:rsidRPr="005256AD" w:rsidRDefault="001C177F" w:rsidP="001402EA">
            <w:pPr>
              <w:pStyle w:val="ListParagraph"/>
              <w:ind w:left="0"/>
              <w:jc w:val="both"/>
              <w:rPr>
                <w:rFonts w:ascii="Cambria" w:hAnsi="Cambria"/>
                <w:szCs w:val="24"/>
              </w:rPr>
            </w:pPr>
          </w:p>
        </w:tc>
        <w:tc>
          <w:tcPr>
            <w:tcW w:w="728" w:type="pct"/>
          </w:tcPr>
          <w:p w:rsidR="001C177F" w:rsidRPr="005256AD" w:rsidRDefault="001C177F" w:rsidP="001402EA">
            <w:pPr>
              <w:pStyle w:val="ListParagraph"/>
              <w:ind w:left="0"/>
              <w:jc w:val="both"/>
              <w:rPr>
                <w:rFonts w:ascii="Cambria" w:hAnsi="Cambria"/>
                <w:szCs w:val="24"/>
              </w:rPr>
            </w:pPr>
          </w:p>
        </w:tc>
        <w:tc>
          <w:tcPr>
            <w:tcW w:w="743" w:type="pct"/>
          </w:tcPr>
          <w:p w:rsidR="001C177F" w:rsidRPr="005256AD" w:rsidRDefault="00E97BDE" w:rsidP="00E97BDE">
            <w:pPr>
              <w:pStyle w:val="ListParagraph"/>
              <w:ind w:left="0"/>
              <w:jc w:val="both"/>
              <w:rPr>
                <w:rFonts w:ascii="Cambria" w:hAnsi="Cambria"/>
                <w:szCs w:val="24"/>
              </w:rPr>
            </w:pPr>
            <w:r w:rsidRPr="005256AD">
              <w:rPr>
                <w:rFonts w:ascii="Cambria" w:hAnsi="Cambria"/>
                <w:szCs w:val="24"/>
              </w:rPr>
              <w:t>Height of Cylinder of Radius r ins</w:t>
            </w:r>
            <w:r w:rsidR="008A2A14" w:rsidRPr="005256AD">
              <w:rPr>
                <w:rFonts w:ascii="Cambria" w:hAnsi="Cambria"/>
                <w:szCs w:val="24"/>
              </w:rPr>
              <w:t xml:space="preserve">ide sphere of radius R = 2 </w:t>
            </w:r>
            <w:r w:rsidR="008A2A14" w:rsidRPr="005256AD">
              <w:rPr>
                <w:rFonts w:ascii="Verdana" w:hAnsi="Verdana"/>
                <w:szCs w:val="24"/>
              </w:rPr>
              <w:t>√</w:t>
            </w:r>
            <w:r w:rsidRPr="005256AD">
              <w:rPr>
                <w:rFonts w:ascii="Cambria" w:hAnsi="Cambria"/>
                <w:szCs w:val="24"/>
              </w:rPr>
              <w:t>{R</w:t>
            </w:r>
            <w:r w:rsidRPr="005256AD">
              <w:rPr>
                <w:rFonts w:ascii="Cambria" w:hAnsi="Cambria"/>
                <w:szCs w:val="24"/>
                <w:vertAlign w:val="superscript"/>
              </w:rPr>
              <w:t>2</w:t>
            </w:r>
            <w:r w:rsidRPr="005256AD">
              <w:rPr>
                <w:rFonts w:ascii="Cambria" w:hAnsi="Cambria"/>
                <w:szCs w:val="24"/>
              </w:rPr>
              <w:t>-r</w:t>
            </w:r>
            <w:r w:rsidRPr="005256AD">
              <w:rPr>
                <w:rFonts w:ascii="Cambria" w:hAnsi="Cambria"/>
                <w:szCs w:val="24"/>
                <w:vertAlign w:val="superscript"/>
              </w:rPr>
              <w:t>2</w:t>
            </w:r>
            <w:r w:rsidRPr="005256AD">
              <w:rPr>
                <w:rFonts w:ascii="Cambria" w:hAnsi="Cambria"/>
                <w:szCs w:val="24"/>
              </w:rPr>
              <w:t>}</w:t>
            </w:r>
          </w:p>
        </w:tc>
        <w:tc>
          <w:tcPr>
            <w:tcW w:w="743" w:type="pct"/>
          </w:tcPr>
          <w:p w:rsidR="001C177F" w:rsidRPr="005256AD" w:rsidRDefault="001C177F" w:rsidP="001402EA">
            <w:pPr>
              <w:pStyle w:val="ListParagraph"/>
              <w:ind w:left="0"/>
              <w:jc w:val="both"/>
              <w:rPr>
                <w:rFonts w:ascii="Cambria" w:hAnsi="Cambria"/>
                <w:szCs w:val="24"/>
              </w:rPr>
            </w:pPr>
          </w:p>
        </w:tc>
      </w:tr>
    </w:tbl>
    <w:p w:rsidR="00274792" w:rsidRPr="005256AD" w:rsidRDefault="00274792" w:rsidP="001402EA">
      <w:pPr>
        <w:pStyle w:val="ListParagraph"/>
        <w:jc w:val="both"/>
        <w:rPr>
          <w:rFonts w:ascii="Cambria" w:hAnsi="Cambria"/>
          <w:szCs w:val="24"/>
        </w:rPr>
      </w:pPr>
    </w:p>
    <w:p w:rsidR="00FC755E" w:rsidRDefault="00FC755E" w:rsidP="001402EA">
      <w:pPr>
        <w:pStyle w:val="ListParagraph"/>
        <w:jc w:val="both"/>
        <w:rPr>
          <w:rFonts w:ascii="Cambria" w:hAnsi="Cambria"/>
          <w:b/>
          <w:szCs w:val="24"/>
          <w:u w:val="single"/>
        </w:rPr>
      </w:pPr>
    </w:p>
    <w:p w:rsidR="006C6FDE" w:rsidRPr="006C6FDE" w:rsidRDefault="006C6FDE" w:rsidP="001402EA">
      <w:pPr>
        <w:pStyle w:val="ListParagraph"/>
        <w:jc w:val="both"/>
        <w:rPr>
          <w:rFonts w:ascii="Cambria" w:hAnsi="Cambria"/>
          <w:szCs w:val="24"/>
          <w:u w:val="single"/>
        </w:rPr>
      </w:pPr>
    </w:p>
    <w:p w:rsidR="006C6FDE" w:rsidRDefault="006C6FDE" w:rsidP="001402EA">
      <w:pPr>
        <w:pStyle w:val="ListParagraph"/>
        <w:jc w:val="both"/>
        <w:rPr>
          <w:rFonts w:ascii="Cambria" w:hAnsi="Cambria"/>
          <w:b/>
          <w:szCs w:val="24"/>
          <w:u w:val="single"/>
        </w:rPr>
      </w:pPr>
    </w:p>
    <w:p w:rsidR="006C6FDE" w:rsidRDefault="006C6FDE" w:rsidP="001402EA">
      <w:pPr>
        <w:pStyle w:val="ListParagraph"/>
        <w:jc w:val="both"/>
        <w:rPr>
          <w:rFonts w:ascii="Cambria" w:hAnsi="Cambria"/>
          <w:b/>
          <w:szCs w:val="24"/>
          <w:u w:val="single"/>
        </w:rPr>
      </w:pPr>
    </w:p>
    <w:p w:rsidR="006C6FDE" w:rsidRDefault="006C6FDE" w:rsidP="001402EA">
      <w:pPr>
        <w:pStyle w:val="ListParagraph"/>
        <w:jc w:val="both"/>
        <w:rPr>
          <w:rFonts w:ascii="Cambria" w:hAnsi="Cambria"/>
          <w:b/>
          <w:szCs w:val="24"/>
          <w:u w:val="single"/>
        </w:rPr>
      </w:pPr>
    </w:p>
    <w:p w:rsidR="006C6FDE" w:rsidRDefault="006C6FDE" w:rsidP="001402EA">
      <w:pPr>
        <w:pStyle w:val="ListParagraph"/>
        <w:jc w:val="both"/>
        <w:rPr>
          <w:rFonts w:ascii="Cambria" w:hAnsi="Cambria"/>
          <w:b/>
          <w:szCs w:val="24"/>
          <w:u w:val="single"/>
        </w:rPr>
      </w:pPr>
    </w:p>
    <w:p w:rsidR="006C6FDE" w:rsidRPr="005256AD" w:rsidRDefault="006C6FDE" w:rsidP="001402EA">
      <w:pPr>
        <w:pStyle w:val="ListParagraph"/>
        <w:jc w:val="both"/>
        <w:rPr>
          <w:rFonts w:ascii="Cambria" w:hAnsi="Cambria"/>
          <w:b/>
          <w:szCs w:val="24"/>
          <w:u w:val="single"/>
        </w:rPr>
      </w:pPr>
    </w:p>
    <w:p w:rsidR="00FC755E" w:rsidRPr="005256AD" w:rsidRDefault="00FC755E" w:rsidP="001402EA">
      <w:pPr>
        <w:pStyle w:val="ListParagraph"/>
        <w:jc w:val="both"/>
        <w:rPr>
          <w:rFonts w:ascii="Cambria" w:hAnsi="Cambria"/>
          <w:b/>
          <w:szCs w:val="24"/>
          <w:u w:val="single"/>
        </w:rPr>
      </w:pPr>
      <w:r w:rsidRPr="005256AD">
        <w:rPr>
          <w:rFonts w:ascii="Cambria" w:hAnsi="Cambria"/>
          <w:b/>
          <w:szCs w:val="24"/>
          <w:u w:val="single"/>
        </w:rPr>
        <w:t>Fitting shapes within shapes</w:t>
      </w:r>
    </w:p>
    <w:p w:rsidR="00FC755E" w:rsidRPr="005256AD" w:rsidRDefault="00FC755E" w:rsidP="001402EA">
      <w:pPr>
        <w:pStyle w:val="ListParagraph"/>
        <w:jc w:val="both"/>
        <w:rPr>
          <w:rFonts w:ascii="Cambria" w:hAnsi="Cambria"/>
          <w:szCs w:val="24"/>
        </w:rPr>
      </w:pPr>
      <w:r w:rsidRPr="005256AD">
        <w:rPr>
          <w:rFonts w:ascii="Cambria" w:hAnsi="Cambria"/>
          <w:szCs w:val="24"/>
        </w:rPr>
        <w:t>When you have to tell how many numbers of a certain object will fit in another bigger object (which becomes the container), you can NOT simply divide the volumes of the two. This is because shapes are solid, and unlike liquids/gas wont melt and occupy all space. Dimensions of both the solids play an important role.</w:t>
      </w:r>
    </w:p>
    <w:p w:rsidR="00FC755E" w:rsidRPr="005256AD" w:rsidRDefault="00FC755E" w:rsidP="001402EA">
      <w:pPr>
        <w:pStyle w:val="ListParagraph"/>
        <w:jc w:val="both"/>
        <w:rPr>
          <w:rFonts w:ascii="Cambria" w:hAnsi="Cambria"/>
          <w:szCs w:val="24"/>
        </w:rPr>
      </w:pPr>
    </w:p>
    <w:p w:rsidR="00FC755E" w:rsidRPr="005256AD" w:rsidRDefault="00176B20" w:rsidP="00176B20">
      <w:pPr>
        <w:pStyle w:val="ListParagraph"/>
        <w:numPr>
          <w:ilvl w:val="0"/>
          <w:numId w:val="8"/>
        </w:numPr>
        <w:jc w:val="both"/>
        <w:rPr>
          <w:rFonts w:ascii="Cambria" w:hAnsi="Cambria"/>
          <w:szCs w:val="24"/>
        </w:rPr>
      </w:pPr>
      <w:r w:rsidRPr="005256AD">
        <w:rPr>
          <w:rFonts w:ascii="Trebuchet MS" w:hAnsi="Trebuchet MS"/>
          <w:color w:val="323D4F"/>
          <w:sz w:val="18"/>
          <w:szCs w:val="20"/>
        </w:rPr>
        <w:t>Cylindrical tennis-ball cans are being packed into cartons. If each can has a radius of 2 inches and a height of 12 inches, and the dimensions of each carton are 14 inches by 16 inches by 20 inches, what is the maximum number of tennis-ball cans that can fit in each carton?</w:t>
      </w:r>
    </w:p>
    <w:p w:rsidR="00176B20" w:rsidRPr="005256AD" w:rsidRDefault="00176B20" w:rsidP="00176B20">
      <w:pPr>
        <w:pStyle w:val="ListParagraph"/>
        <w:ind w:left="1080"/>
        <w:jc w:val="both"/>
        <w:rPr>
          <w:rFonts w:ascii="Trebuchet MS" w:hAnsi="Trebuchet MS"/>
          <w:color w:val="323D4F"/>
          <w:sz w:val="18"/>
          <w:szCs w:val="20"/>
        </w:rPr>
      </w:pPr>
      <w:r w:rsidRPr="005256AD">
        <w:rPr>
          <w:rFonts w:ascii="Trebuchet MS" w:hAnsi="Trebuchet MS"/>
          <w:color w:val="323D4F"/>
          <w:sz w:val="18"/>
          <w:szCs w:val="20"/>
        </w:rPr>
        <w:t>Here you have to fit 4X12 in 14 X16 X 20.</w:t>
      </w:r>
    </w:p>
    <w:p w:rsidR="00176B20" w:rsidRPr="005256AD" w:rsidRDefault="00176B20" w:rsidP="00176B20">
      <w:pPr>
        <w:pStyle w:val="ListParagraph"/>
        <w:ind w:left="1080"/>
        <w:jc w:val="both"/>
        <w:rPr>
          <w:rFonts w:ascii="Trebuchet MS" w:hAnsi="Trebuchet MS"/>
          <w:color w:val="323D4F"/>
          <w:sz w:val="18"/>
          <w:szCs w:val="20"/>
        </w:rPr>
      </w:pPr>
      <w:r w:rsidRPr="005256AD">
        <w:rPr>
          <w:rFonts w:ascii="Trebuchet MS" w:hAnsi="Trebuchet MS"/>
          <w:color w:val="323D4F"/>
          <w:sz w:val="18"/>
          <w:szCs w:val="20"/>
        </w:rPr>
        <w:t xml:space="preserve">Basically cans can be fitted on a floor area of 14 x16, or 16 x 20, or 20 x 14 </w:t>
      </w:r>
      <w:proofErr w:type="gramStart"/>
      <w:r w:rsidRPr="005256AD">
        <w:rPr>
          <w:rFonts w:ascii="Trebuchet MS" w:hAnsi="Trebuchet MS"/>
          <w:color w:val="323D4F"/>
          <w:sz w:val="18"/>
          <w:szCs w:val="20"/>
        </w:rPr>
        <w:t>( all</w:t>
      </w:r>
      <w:proofErr w:type="gramEnd"/>
      <w:r w:rsidRPr="005256AD">
        <w:rPr>
          <w:rFonts w:ascii="Trebuchet MS" w:hAnsi="Trebuchet MS"/>
          <w:color w:val="323D4F"/>
          <w:sz w:val="18"/>
          <w:szCs w:val="20"/>
        </w:rPr>
        <w:t xml:space="preserve"> three possible because height 12 is less than all)</w:t>
      </w:r>
    </w:p>
    <w:p w:rsidR="00176B20" w:rsidRPr="005256AD" w:rsidRDefault="00176B20" w:rsidP="00176B20">
      <w:pPr>
        <w:pStyle w:val="ListParagraph"/>
        <w:ind w:left="1080"/>
        <w:jc w:val="both"/>
        <w:rPr>
          <w:rFonts w:ascii="Cambria" w:hAnsi="Cambria"/>
          <w:szCs w:val="24"/>
        </w:rPr>
      </w:pPr>
      <w:r w:rsidRPr="005256AD">
        <w:rPr>
          <w:rFonts w:ascii="Cambria" w:hAnsi="Cambria"/>
          <w:szCs w:val="24"/>
        </w:rPr>
        <w:t xml:space="preserve">14 x 16 </w:t>
      </w:r>
      <w:r w:rsidRPr="005256AD">
        <w:rPr>
          <w:rFonts w:ascii="Cambria" w:hAnsi="Cambria"/>
          <w:szCs w:val="24"/>
        </w:rPr>
        <w:sym w:font="Wingdings" w:char="F0E0"/>
      </w:r>
      <w:r w:rsidRPr="005256AD">
        <w:rPr>
          <w:rFonts w:ascii="Cambria" w:hAnsi="Cambria"/>
          <w:szCs w:val="24"/>
        </w:rPr>
        <w:t xml:space="preserve"> 3 x 4 = 12</w:t>
      </w:r>
    </w:p>
    <w:p w:rsidR="00176B20" w:rsidRPr="005256AD" w:rsidRDefault="00176B20" w:rsidP="00176B20">
      <w:pPr>
        <w:pStyle w:val="ListParagraph"/>
        <w:ind w:left="1080"/>
        <w:jc w:val="both"/>
        <w:rPr>
          <w:rFonts w:ascii="Cambria" w:hAnsi="Cambria"/>
          <w:szCs w:val="24"/>
        </w:rPr>
      </w:pPr>
      <w:r w:rsidRPr="005256AD">
        <w:rPr>
          <w:rFonts w:ascii="Cambria" w:hAnsi="Cambria"/>
          <w:szCs w:val="24"/>
        </w:rPr>
        <w:t xml:space="preserve">16 x 20 </w:t>
      </w:r>
      <w:r w:rsidRPr="005256AD">
        <w:rPr>
          <w:rFonts w:ascii="Cambria" w:hAnsi="Cambria"/>
          <w:szCs w:val="24"/>
        </w:rPr>
        <w:sym w:font="Wingdings" w:char="F0E0"/>
      </w:r>
      <w:r w:rsidRPr="005256AD">
        <w:rPr>
          <w:rFonts w:ascii="Cambria" w:hAnsi="Cambria"/>
          <w:szCs w:val="24"/>
        </w:rPr>
        <w:t xml:space="preserve"> 4 x 5 = 20</w:t>
      </w:r>
    </w:p>
    <w:p w:rsidR="00176B20" w:rsidRPr="005256AD" w:rsidRDefault="00176B20" w:rsidP="00176B20">
      <w:pPr>
        <w:pStyle w:val="ListParagraph"/>
        <w:ind w:left="1080"/>
        <w:jc w:val="both"/>
        <w:rPr>
          <w:rFonts w:ascii="Cambria" w:hAnsi="Cambria"/>
          <w:szCs w:val="24"/>
        </w:rPr>
      </w:pPr>
      <w:r w:rsidRPr="005256AD">
        <w:rPr>
          <w:rFonts w:ascii="Cambria" w:hAnsi="Cambria"/>
          <w:szCs w:val="24"/>
        </w:rPr>
        <w:t xml:space="preserve">20 x 14 </w:t>
      </w:r>
      <w:r w:rsidRPr="005256AD">
        <w:rPr>
          <w:rFonts w:ascii="Cambria" w:hAnsi="Cambria"/>
          <w:szCs w:val="24"/>
        </w:rPr>
        <w:sym w:font="Wingdings" w:char="F0E0"/>
      </w:r>
      <w:r w:rsidRPr="005256AD">
        <w:rPr>
          <w:rFonts w:ascii="Cambria" w:hAnsi="Cambria"/>
          <w:szCs w:val="24"/>
        </w:rPr>
        <w:t xml:space="preserve"> 5 x 3 = 15</w:t>
      </w:r>
    </w:p>
    <w:p w:rsidR="00176B20" w:rsidRPr="005256AD" w:rsidRDefault="00176B20" w:rsidP="00176B20">
      <w:pPr>
        <w:pStyle w:val="ListParagraph"/>
        <w:ind w:left="1080"/>
        <w:jc w:val="both"/>
        <w:rPr>
          <w:rFonts w:ascii="Cambria" w:hAnsi="Cambria"/>
          <w:szCs w:val="24"/>
        </w:rPr>
      </w:pPr>
      <w:r w:rsidRPr="005256AD">
        <w:rPr>
          <w:rFonts w:ascii="Cambria" w:hAnsi="Cambria"/>
          <w:szCs w:val="24"/>
        </w:rPr>
        <w:t>20 is the maximum.</w:t>
      </w:r>
    </w:p>
    <w:p w:rsidR="00176B20" w:rsidRPr="005256AD" w:rsidRDefault="00176B20" w:rsidP="00176B20">
      <w:pPr>
        <w:pStyle w:val="ListParagraph"/>
        <w:ind w:left="1080"/>
        <w:jc w:val="both"/>
        <w:rPr>
          <w:rFonts w:ascii="Cambria" w:hAnsi="Cambria"/>
          <w:szCs w:val="24"/>
        </w:rPr>
      </w:pPr>
    </w:p>
    <w:p w:rsidR="00176B20" w:rsidRPr="005256AD" w:rsidRDefault="00176B20" w:rsidP="00176B20">
      <w:pPr>
        <w:pStyle w:val="ListParagraph"/>
        <w:numPr>
          <w:ilvl w:val="0"/>
          <w:numId w:val="8"/>
        </w:numPr>
        <w:jc w:val="both"/>
        <w:rPr>
          <w:rFonts w:ascii="Cambria" w:hAnsi="Cambria"/>
          <w:szCs w:val="24"/>
        </w:rPr>
      </w:pPr>
      <w:r w:rsidRPr="005256AD">
        <w:rPr>
          <w:rFonts w:ascii="Trebuchet MS" w:hAnsi="Trebuchet MS"/>
          <w:color w:val="323D4F"/>
          <w:sz w:val="18"/>
          <w:szCs w:val="20"/>
        </w:rPr>
        <w:t>A certain rectangular crate measures 8 feet by 10 feet by 12 feet. A cylindrical gas tank is to be made for shipment in the crate and will stand upright when the crate is placed on one of its six faces. What should the radius of the tank be if it is to be of the largest possible volume</w:t>
      </w:r>
    </w:p>
    <w:p w:rsidR="00176B20" w:rsidRPr="005256AD" w:rsidRDefault="001247CF" w:rsidP="00176B20">
      <w:pPr>
        <w:pStyle w:val="ListParagraph"/>
        <w:ind w:left="1080"/>
        <w:jc w:val="both"/>
        <w:rPr>
          <w:rFonts w:ascii="Trebuchet MS" w:hAnsi="Trebuchet MS"/>
          <w:color w:val="323D4F"/>
          <w:sz w:val="18"/>
          <w:szCs w:val="20"/>
        </w:rPr>
      </w:pPr>
      <w:r w:rsidRPr="005256AD">
        <w:rPr>
          <w:rFonts w:ascii="Trebuchet MS" w:hAnsi="Trebuchet MS"/>
          <w:color w:val="323D4F"/>
          <w:sz w:val="18"/>
          <w:szCs w:val="20"/>
        </w:rPr>
        <w:t>Now the faces can be 8 x 10, or 10 x 12 or 12 x 8</w:t>
      </w:r>
    </w:p>
    <w:p w:rsidR="001247CF" w:rsidRPr="005256AD" w:rsidRDefault="001247CF" w:rsidP="00176B20">
      <w:pPr>
        <w:pStyle w:val="ListParagraph"/>
        <w:ind w:left="1080"/>
        <w:jc w:val="both"/>
        <w:rPr>
          <w:rFonts w:ascii="Trebuchet MS" w:hAnsi="Trebuchet MS"/>
          <w:color w:val="323D4F"/>
          <w:sz w:val="18"/>
          <w:szCs w:val="20"/>
        </w:rPr>
      </w:pPr>
      <w:r w:rsidRPr="005256AD">
        <w:rPr>
          <w:rFonts w:ascii="Trebuchet MS" w:hAnsi="Trebuchet MS"/>
          <w:color w:val="323D4F"/>
          <w:sz w:val="18"/>
          <w:szCs w:val="20"/>
        </w:rPr>
        <w:t xml:space="preserve">Radius for these will be 4, 5, </w:t>
      </w:r>
      <w:proofErr w:type="gramStart"/>
      <w:r w:rsidRPr="005256AD">
        <w:rPr>
          <w:rFonts w:ascii="Trebuchet MS" w:hAnsi="Trebuchet MS"/>
          <w:color w:val="323D4F"/>
          <w:sz w:val="18"/>
          <w:szCs w:val="20"/>
        </w:rPr>
        <w:t>4</w:t>
      </w:r>
      <w:proofErr w:type="gramEnd"/>
      <w:r w:rsidRPr="005256AD">
        <w:rPr>
          <w:rFonts w:ascii="Trebuchet MS" w:hAnsi="Trebuchet MS"/>
          <w:color w:val="323D4F"/>
          <w:sz w:val="18"/>
          <w:szCs w:val="20"/>
        </w:rPr>
        <w:t xml:space="preserve"> 9 you have to take half of smaller side. If for 8x10, 5 </w:t>
      </w:r>
      <w:proofErr w:type="gramStart"/>
      <w:r w:rsidRPr="005256AD">
        <w:rPr>
          <w:rFonts w:ascii="Trebuchet MS" w:hAnsi="Trebuchet MS"/>
          <w:color w:val="323D4F"/>
          <w:sz w:val="18"/>
          <w:szCs w:val="20"/>
        </w:rPr>
        <w:t>is</w:t>
      </w:r>
      <w:proofErr w:type="gramEnd"/>
      <w:r w:rsidRPr="005256AD">
        <w:rPr>
          <w:rFonts w:ascii="Trebuchet MS" w:hAnsi="Trebuchet MS"/>
          <w:color w:val="323D4F"/>
          <w:sz w:val="18"/>
          <w:szCs w:val="20"/>
        </w:rPr>
        <w:t xml:space="preserve"> taken, it will not fit from the 8 side)</w:t>
      </w:r>
    </w:p>
    <w:p w:rsidR="001247CF" w:rsidRPr="005256AD" w:rsidRDefault="001247CF" w:rsidP="00176B20">
      <w:pPr>
        <w:pStyle w:val="ListParagraph"/>
        <w:ind w:left="1080"/>
        <w:jc w:val="both"/>
        <w:rPr>
          <w:rFonts w:ascii="Trebuchet MS" w:hAnsi="Trebuchet MS"/>
          <w:color w:val="323D4F"/>
          <w:sz w:val="18"/>
          <w:szCs w:val="20"/>
        </w:rPr>
      </w:pPr>
      <w:r w:rsidRPr="005256AD">
        <w:rPr>
          <w:rFonts w:ascii="Trebuchet MS" w:hAnsi="Trebuchet MS"/>
          <w:color w:val="323D4F"/>
          <w:sz w:val="18"/>
          <w:szCs w:val="20"/>
        </w:rPr>
        <w:t xml:space="preserve">Height can be </w:t>
      </w:r>
      <w:proofErr w:type="gramStart"/>
      <w:r w:rsidRPr="005256AD">
        <w:rPr>
          <w:rFonts w:ascii="Trebuchet MS" w:hAnsi="Trebuchet MS"/>
          <w:color w:val="323D4F"/>
          <w:sz w:val="18"/>
          <w:szCs w:val="20"/>
        </w:rPr>
        <w:t>12 ,</w:t>
      </w:r>
      <w:proofErr w:type="gramEnd"/>
      <w:r w:rsidRPr="005256AD">
        <w:rPr>
          <w:rFonts w:ascii="Trebuchet MS" w:hAnsi="Trebuchet MS"/>
          <w:color w:val="323D4F"/>
          <w:sz w:val="18"/>
          <w:szCs w:val="20"/>
        </w:rPr>
        <w:t xml:space="preserve"> 8, 10</w:t>
      </w:r>
    </w:p>
    <w:p w:rsidR="001247CF" w:rsidRPr="005256AD" w:rsidRDefault="001247CF" w:rsidP="00176B20">
      <w:pPr>
        <w:pStyle w:val="ListParagraph"/>
        <w:ind w:left="1080"/>
        <w:jc w:val="both"/>
        <w:rPr>
          <w:rFonts w:ascii="Trebuchet MS" w:hAnsi="Trebuchet MS"/>
          <w:color w:val="323D4F"/>
          <w:sz w:val="18"/>
          <w:szCs w:val="20"/>
        </w:rPr>
      </w:pPr>
      <w:r w:rsidRPr="005256AD">
        <w:rPr>
          <w:rFonts w:ascii="Trebuchet MS" w:hAnsi="Trebuchet MS"/>
          <w:color w:val="323D4F"/>
          <w:sz w:val="18"/>
          <w:szCs w:val="20"/>
        </w:rPr>
        <w:t xml:space="preserve">Volumes are 192 </w:t>
      </w:r>
      <w:proofErr w:type="gramStart"/>
      <w:r w:rsidRPr="005256AD">
        <w:rPr>
          <w:rFonts w:ascii="Trebuchet MS" w:hAnsi="Trebuchet MS"/>
          <w:color w:val="323D4F"/>
          <w:sz w:val="18"/>
          <w:szCs w:val="20"/>
        </w:rPr>
        <w:t>pi</w:t>
      </w:r>
      <w:proofErr w:type="gramEnd"/>
      <w:r w:rsidRPr="005256AD">
        <w:rPr>
          <w:rFonts w:ascii="Trebuchet MS" w:hAnsi="Trebuchet MS"/>
          <w:color w:val="323D4F"/>
          <w:sz w:val="18"/>
          <w:szCs w:val="20"/>
        </w:rPr>
        <w:t>, 200 pi, 160 pi</w:t>
      </w:r>
    </w:p>
    <w:p w:rsidR="001247CF" w:rsidRPr="005256AD" w:rsidRDefault="001247CF" w:rsidP="00176B20">
      <w:pPr>
        <w:pStyle w:val="ListParagraph"/>
        <w:ind w:left="1080"/>
        <w:jc w:val="both"/>
        <w:rPr>
          <w:rFonts w:ascii="Cambria" w:hAnsi="Cambria"/>
          <w:szCs w:val="24"/>
        </w:rPr>
      </w:pPr>
      <w:proofErr w:type="gramStart"/>
      <w:r w:rsidRPr="005256AD">
        <w:rPr>
          <w:rFonts w:ascii="Trebuchet MS" w:hAnsi="Trebuchet MS"/>
          <w:color w:val="323D4F"/>
          <w:sz w:val="18"/>
          <w:szCs w:val="20"/>
        </w:rPr>
        <w:lastRenderedPageBreak/>
        <w:t>Answer :</w:t>
      </w:r>
      <w:proofErr w:type="gramEnd"/>
      <w:r w:rsidRPr="005256AD">
        <w:rPr>
          <w:rFonts w:ascii="Trebuchet MS" w:hAnsi="Trebuchet MS"/>
          <w:color w:val="323D4F"/>
          <w:sz w:val="18"/>
          <w:szCs w:val="20"/>
        </w:rPr>
        <w:t xml:space="preserve"> max radius – 5.</w:t>
      </w:r>
    </w:p>
    <w:p w:rsidR="00FC755E" w:rsidRPr="005256AD" w:rsidRDefault="00FC755E" w:rsidP="001402EA">
      <w:pPr>
        <w:pStyle w:val="ListParagraph"/>
        <w:jc w:val="both"/>
        <w:rPr>
          <w:rFonts w:ascii="Cambria" w:hAnsi="Cambria"/>
          <w:szCs w:val="24"/>
        </w:rPr>
      </w:pPr>
    </w:p>
    <w:p w:rsidR="00176B20" w:rsidRPr="005256AD" w:rsidRDefault="00176B20" w:rsidP="001402EA">
      <w:pPr>
        <w:pStyle w:val="ListParagraph"/>
        <w:jc w:val="both"/>
        <w:rPr>
          <w:rFonts w:ascii="Cambria" w:hAnsi="Cambria"/>
          <w:b/>
          <w:szCs w:val="24"/>
          <w:u w:val="single"/>
        </w:rPr>
      </w:pPr>
    </w:p>
    <w:p w:rsidR="00FC755E" w:rsidRPr="005256AD" w:rsidRDefault="008A2A14" w:rsidP="001402EA">
      <w:pPr>
        <w:pStyle w:val="ListParagraph"/>
        <w:jc w:val="both"/>
        <w:rPr>
          <w:rFonts w:ascii="Cambria" w:hAnsi="Cambria"/>
          <w:b/>
          <w:szCs w:val="24"/>
          <w:u w:val="single"/>
        </w:rPr>
      </w:pPr>
      <w:r w:rsidRPr="005256AD">
        <w:rPr>
          <w:rFonts w:ascii="Cambria" w:hAnsi="Cambria"/>
          <w:b/>
          <w:szCs w:val="24"/>
          <w:u w:val="single"/>
        </w:rPr>
        <w:t>Liquids</w:t>
      </w:r>
    </w:p>
    <w:p w:rsidR="00F00FB0" w:rsidRPr="005256AD" w:rsidRDefault="00F00FB0" w:rsidP="008A2A14">
      <w:pPr>
        <w:pStyle w:val="ListParagraph"/>
        <w:numPr>
          <w:ilvl w:val="0"/>
          <w:numId w:val="10"/>
        </w:numPr>
        <w:jc w:val="both"/>
        <w:rPr>
          <w:rFonts w:ascii="Cambria" w:hAnsi="Cambria"/>
          <w:szCs w:val="24"/>
        </w:rPr>
      </w:pPr>
      <w:r w:rsidRPr="005256AD">
        <w:rPr>
          <w:rFonts w:ascii="Trebuchet MS" w:hAnsi="Trebuchet MS"/>
          <w:color w:val="323D4F"/>
          <w:sz w:val="18"/>
          <w:szCs w:val="20"/>
        </w:rPr>
        <w:t>A cylindrical vessel of a certain height and radius can hold 30 liters of water in it when filled to the brim of the vessel. If all the water in the vessel is transferred to a spherical vessel whose height and radius is the same as that of the cylindrical vessel, what percentage of the capacity of the spherical vessel will remain empty after the transfer?</w:t>
      </w:r>
    </w:p>
    <w:p w:rsidR="00F00FB0" w:rsidRPr="005256AD" w:rsidRDefault="008A2A14" w:rsidP="001402EA">
      <w:pPr>
        <w:pStyle w:val="ListParagraph"/>
        <w:jc w:val="both"/>
        <w:rPr>
          <w:rFonts w:ascii="Cambria" w:eastAsiaTheme="minorEastAsia" w:hAnsi="Cambria"/>
          <w:szCs w:val="24"/>
        </w:rPr>
      </w:pPr>
      <w:r w:rsidRPr="005256AD">
        <w:rPr>
          <w:rFonts w:ascii="Cambria" w:hAnsi="Cambria"/>
          <w:szCs w:val="24"/>
        </w:rPr>
        <w:tab/>
      </w:r>
      <w:r w:rsidR="007F3733" w:rsidRPr="005256AD">
        <w:rPr>
          <w:rFonts w:ascii="Cambria" w:hAnsi="Cambria"/>
          <w:szCs w:val="24"/>
        </w:rPr>
        <w:t xml:space="preserve">Volume of </w:t>
      </w:r>
      <w:proofErr w:type="spellStart"/>
      <w:r w:rsidR="007F3733" w:rsidRPr="005256AD">
        <w:rPr>
          <w:rFonts w:ascii="Cambria" w:hAnsi="Cambria"/>
          <w:szCs w:val="24"/>
        </w:rPr>
        <w:t>cyl</w:t>
      </w:r>
      <w:proofErr w:type="spellEnd"/>
      <w:r w:rsidR="007F3733" w:rsidRPr="005256AD">
        <w:rPr>
          <w:rFonts w:ascii="Cambria" w:hAnsi="Cambria"/>
          <w:szCs w:val="24"/>
        </w:rPr>
        <w:t xml:space="preserve"> </w:t>
      </w:r>
      <m:oMath>
        <m:r>
          <w:rPr>
            <w:rFonts w:ascii="Cambria Math" w:hAnsi="Cambria Math"/>
            <w:szCs w:val="24"/>
          </w:rPr>
          <m:t>=π</m:t>
        </m:r>
        <m:sSup>
          <m:sSupPr>
            <m:ctrlPr>
              <w:rPr>
                <w:rFonts w:ascii="Cambria Math" w:hAnsi="Cambria Math"/>
                <w:szCs w:val="24"/>
              </w:rPr>
            </m:ctrlPr>
          </m:sSupPr>
          <m:e>
            <m:r>
              <w:rPr>
                <w:rFonts w:ascii="Cambria Math" w:hAnsi="Cambria Math"/>
                <w:szCs w:val="24"/>
              </w:rPr>
              <m:t>r</m:t>
            </m:r>
          </m:e>
          <m:sup>
            <m:r>
              <w:rPr>
                <w:rFonts w:ascii="Cambria Math" w:hAnsi="Cambria Math"/>
                <w:szCs w:val="24"/>
              </w:rPr>
              <m:t>2</m:t>
            </m:r>
          </m:sup>
        </m:sSup>
      </m:oMath>
      <w:r w:rsidR="007F3733" w:rsidRPr="005256AD">
        <w:rPr>
          <w:rFonts w:ascii="Cambria" w:eastAsiaTheme="minorEastAsia" w:hAnsi="Cambria"/>
          <w:szCs w:val="24"/>
        </w:rPr>
        <w:t>h = 30</w:t>
      </w:r>
    </w:p>
    <w:p w:rsidR="007F3733" w:rsidRPr="005256AD" w:rsidRDefault="008A2A14" w:rsidP="001402EA">
      <w:pPr>
        <w:pStyle w:val="ListParagraph"/>
        <w:jc w:val="both"/>
        <w:rPr>
          <w:rFonts w:ascii="Cambria" w:eastAsiaTheme="minorEastAsia" w:hAnsi="Cambria"/>
          <w:szCs w:val="24"/>
        </w:rPr>
      </w:pPr>
      <w:r w:rsidRPr="005256AD">
        <w:rPr>
          <w:rFonts w:ascii="Cambria" w:eastAsiaTheme="minorEastAsia" w:hAnsi="Cambria"/>
          <w:szCs w:val="24"/>
        </w:rPr>
        <w:tab/>
      </w:r>
      <w:r w:rsidR="007F3733" w:rsidRPr="005256AD">
        <w:rPr>
          <w:rFonts w:ascii="Cambria" w:eastAsiaTheme="minorEastAsia" w:hAnsi="Cambria"/>
          <w:szCs w:val="24"/>
        </w:rPr>
        <w:t xml:space="preserve">Volume of sphere = </w:t>
      </w:r>
      <m:oMath>
        <m:f>
          <m:fPr>
            <m:ctrlPr>
              <w:rPr>
                <w:rFonts w:ascii="Cambria Math" w:eastAsiaTheme="minorEastAsia" w:hAnsi="Cambria Math"/>
                <w:i/>
                <w:szCs w:val="24"/>
              </w:rPr>
            </m:ctrlPr>
          </m:fPr>
          <m:num>
            <m:r>
              <w:rPr>
                <w:rFonts w:ascii="Cambria Math" w:eastAsiaTheme="minorEastAsia" w:hAnsi="Cambria Math"/>
                <w:szCs w:val="24"/>
              </w:rPr>
              <m:t>4</m:t>
            </m:r>
          </m:num>
          <m:den>
            <m:r>
              <w:rPr>
                <w:rFonts w:ascii="Cambria Math" w:eastAsiaTheme="minorEastAsia" w:hAnsi="Cambria Math"/>
                <w:szCs w:val="24"/>
              </w:rPr>
              <m:t>3</m:t>
            </m:r>
          </m:den>
        </m:f>
        <m:r>
          <w:rPr>
            <w:rFonts w:ascii="Cambria Math" w:hAnsi="Cambria Math"/>
            <w:szCs w:val="24"/>
          </w:rPr>
          <m:t>π</m:t>
        </m:r>
        <m:sSup>
          <m:sSupPr>
            <m:ctrlPr>
              <w:rPr>
                <w:rFonts w:ascii="Cambria Math" w:hAnsi="Cambria Math"/>
                <w:szCs w:val="24"/>
              </w:rPr>
            </m:ctrlPr>
          </m:sSupPr>
          <m:e>
            <m:r>
              <w:rPr>
                <w:rFonts w:ascii="Cambria Math" w:hAnsi="Cambria Math"/>
                <w:szCs w:val="24"/>
              </w:rPr>
              <m:t>r</m:t>
            </m:r>
          </m:e>
          <m:sup>
            <m:r>
              <w:rPr>
                <w:rFonts w:ascii="Cambria Math" w:hAnsi="Cambria Math"/>
                <w:szCs w:val="24"/>
              </w:rPr>
              <m:t>3</m:t>
            </m:r>
          </m:sup>
        </m:sSup>
      </m:oMath>
    </w:p>
    <w:p w:rsidR="00181974" w:rsidRPr="005256AD" w:rsidRDefault="008A2A14" w:rsidP="001402EA">
      <w:pPr>
        <w:pStyle w:val="ListParagraph"/>
        <w:jc w:val="both"/>
        <w:rPr>
          <w:rFonts w:ascii="Cambria" w:eastAsiaTheme="minorEastAsia" w:hAnsi="Cambria"/>
          <w:szCs w:val="24"/>
        </w:rPr>
      </w:pPr>
      <w:r w:rsidRPr="005256AD">
        <w:rPr>
          <w:rFonts w:ascii="Cambria" w:eastAsiaTheme="minorEastAsia" w:hAnsi="Cambria"/>
          <w:szCs w:val="24"/>
        </w:rPr>
        <w:tab/>
      </w:r>
      <w:r w:rsidR="00181974" w:rsidRPr="005256AD">
        <w:rPr>
          <w:rFonts w:ascii="Cambria" w:eastAsiaTheme="minorEastAsia" w:hAnsi="Cambria"/>
          <w:szCs w:val="24"/>
        </w:rPr>
        <w:t>We know h =2r</w:t>
      </w:r>
    </w:p>
    <w:p w:rsidR="00181974" w:rsidRPr="005256AD" w:rsidRDefault="008A2A14" w:rsidP="001402EA">
      <w:pPr>
        <w:pStyle w:val="ListParagraph"/>
        <w:jc w:val="both"/>
        <w:rPr>
          <w:rFonts w:ascii="Cambria" w:eastAsiaTheme="minorEastAsia" w:hAnsi="Cambria"/>
          <w:szCs w:val="24"/>
        </w:rPr>
      </w:pPr>
      <w:r w:rsidRPr="005256AD">
        <w:rPr>
          <w:rFonts w:ascii="Cambria" w:eastAsiaTheme="minorEastAsia" w:hAnsi="Cambria"/>
          <w:szCs w:val="24"/>
        </w:rPr>
        <w:tab/>
      </w:r>
      <w:r w:rsidR="00181974" w:rsidRPr="005256AD">
        <w:rPr>
          <w:rFonts w:ascii="Cambria" w:eastAsiaTheme="minorEastAsia" w:hAnsi="Cambria"/>
          <w:szCs w:val="24"/>
        </w:rPr>
        <w:t>2</w:t>
      </w:r>
      <m:oMath>
        <m:r>
          <w:rPr>
            <w:rFonts w:ascii="Cambria Math" w:hAnsi="Cambria Math"/>
            <w:szCs w:val="24"/>
          </w:rPr>
          <m:t xml:space="preserve"> π</m:t>
        </m:r>
        <m:sSup>
          <m:sSupPr>
            <m:ctrlPr>
              <w:rPr>
                <w:rFonts w:ascii="Cambria Math" w:hAnsi="Cambria Math"/>
                <w:szCs w:val="24"/>
              </w:rPr>
            </m:ctrlPr>
          </m:sSupPr>
          <m:e>
            <m:r>
              <w:rPr>
                <w:rFonts w:ascii="Cambria Math" w:hAnsi="Cambria Math"/>
                <w:szCs w:val="24"/>
              </w:rPr>
              <m:t>r</m:t>
            </m:r>
          </m:e>
          <m:sup>
            <m:r>
              <w:rPr>
                <w:rFonts w:ascii="Cambria Math" w:hAnsi="Cambria Math"/>
                <w:szCs w:val="24"/>
              </w:rPr>
              <m:t>3</m:t>
            </m:r>
          </m:sup>
        </m:sSup>
      </m:oMath>
      <w:r w:rsidR="00181974" w:rsidRPr="005256AD">
        <w:rPr>
          <w:rFonts w:ascii="Cambria" w:eastAsiaTheme="minorEastAsia" w:hAnsi="Cambria"/>
          <w:szCs w:val="24"/>
        </w:rPr>
        <w:t>=30, thus volume of sphere is 20. If you put 30 into it, it will overflow.</w:t>
      </w:r>
    </w:p>
    <w:p w:rsidR="00181974" w:rsidRPr="005256AD" w:rsidRDefault="008A2A14" w:rsidP="001402EA">
      <w:pPr>
        <w:pStyle w:val="ListParagraph"/>
        <w:jc w:val="both"/>
        <w:rPr>
          <w:rFonts w:ascii="Cambria" w:eastAsiaTheme="minorEastAsia" w:hAnsi="Cambria"/>
          <w:szCs w:val="24"/>
        </w:rPr>
      </w:pPr>
      <w:r w:rsidRPr="005256AD">
        <w:rPr>
          <w:rFonts w:ascii="Cambria" w:eastAsiaTheme="minorEastAsia" w:hAnsi="Cambria"/>
          <w:szCs w:val="24"/>
        </w:rPr>
        <w:tab/>
      </w:r>
      <w:r w:rsidR="00181974" w:rsidRPr="005256AD">
        <w:rPr>
          <w:rFonts w:ascii="Cambria" w:eastAsiaTheme="minorEastAsia" w:hAnsi="Cambria"/>
          <w:szCs w:val="24"/>
        </w:rPr>
        <w:t>If it was other way round, then the cylinder would remain empty by a fraction which can be found out.</w:t>
      </w:r>
    </w:p>
    <w:p w:rsidR="007F3733" w:rsidRPr="005256AD" w:rsidRDefault="007F3733" w:rsidP="001402EA">
      <w:pPr>
        <w:pStyle w:val="ListParagraph"/>
        <w:jc w:val="both"/>
        <w:rPr>
          <w:rFonts w:ascii="Cambria" w:eastAsiaTheme="minorEastAsia" w:hAnsi="Cambria"/>
          <w:szCs w:val="24"/>
        </w:rPr>
      </w:pPr>
    </w:p>
    <w:p w:rsidR="007F3733" w:rsidRPr="005256AD" w:rsidRDefault="007F3733" w:rsidP="001402EA">
      <w:pPr>
        <w:pStyle w:val="ListParagraph"/>
        <w:jc w:val="both"/>
        <w:rPr>
          <w:rFonts w:ascii="Cambria" w:eastAsiaTheme="minorEastAsia" w:hAnsi="Cambria"/>
          <w:szCs w:val="24"/>
        </w:rPr>
      </w:pPr>
    </w:p>
    <w:p w:rsidR="007F3733" w:rsidRPr="005256AD" w:rsidRDefault="007F3733" w:rsidP="008A2A14">
      <w:pPr>
        <w:pStyle w:val="ListParagraph"/>
        <w:numPr>
          <w:ilvl w:val="0"/>
          <w:numId w:val="10"/>
        </w:numPr>
        <w:rPr>
          <w:rFonts w:ascii="Cambria" w:eastAsiaTheme="minorEastAsia" w:hAnsi="Cambria"/>
          <w:szCs w:val="24"/>
        </w:rPr>
      </w:pPr>
      <w:r w:rsidRPr="005256AD">
        <w:rPr>
          <w:rFonts w:ascii="Trebuchet MS" w:hAnsi="Trebuchet MS"/>
          <w:color w:val="323D4F"/>
          <w:sz w:val="18"/>
          <w:szCs w:val="20"/>
        </w:rPr>
        <w:t>A right circular cone, twice as tall as it is wide at its greatest width, is pointing straight down. The cone is partially filled with water, which is dripping out of a tiny hole in the cone's tip at a rate of 2 cubic centimeters per hour. If the water were to continue to drip out at this rate, how much longer would it take for the cone to empty, assuming that no water is added to the cone and that there is no loss of water from the cone by any other means?</w:t>
      </w:r>
      <w:r w:rsidRPr="005256AD">
        <w:rPr>
          <w:rFonts w:ascii="Trebuchet MS" w:hAnsi="Trebuchet MS"/>
          <w:color w:val="323D4F"/>
          <w:sz w:val="18"/>
          <w:szCs w:val="20"/>
        </w:rPr>
        <w:br/>
      </w:r>
      <w:r w:rsidRPr="005256AD">
        <w:rPr>
          <w:rFonts w:ascii="Trebuchet MS" w:hAnsi="Trebuchet MS"/>
          <w:color w:val="323D4F"/>
          <w:sz w:val="18"/>
          <w:szCs w:val="20"/>
        </w:rPr>
        <w:br/>
        <w:t xml:space="preserve">(1) The top surface of the water in the cone is currently </w:t>
      </w:r>
      <w:r w:rsidRPr="005256AD">
        <w:rPr>
          <w:rFonts w:ascii="Trebuchet MS" w:hAnsi="Trebuchet MS"/>
          <w:noProof/>
          <w:color w:val="323D4F"/>
          <w:sz w:val="18"/>
          <w:szCs w:val="20"/>
        </w:rPr>
        <w:drawing>
          <wp:inline distT="0" distB="0" distL="0" distR="0">
            <wp:extent cx="223520" cy="111760"/>
            <wp:effectExtent l="19050" t="0" r="5080" b="0"/>
            <wp:docPr id="17" name="Picture 17" descr="9\p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9\pi"/>
                    <pic:cNvPicPr>
                      <a:picLocks noChangeAspect="1" noChangeArrowheads="1"/>
                    </pic:cNvPicPr>
                  </pic:nvPicPr>
                  <pic:blipFill>
                    <a:blip r:embed="rId16" cstate="print"/>
                    <a:srcRect/>
                    <a:stretch>
                      <a:fillRect/>
                    </a:stretch>
                  </pic:blipFill>
                  <pic:spPr bwMode="auto">
                    <a:xfrm>
                      <a:off x="0" y="0"/>
                      <a:ext cx="223520" cy="111760"/>
                    </a:xfrm>
                    <a:prstGeom prst="rect">
                      <a:avLst/>
                    </a:prstGeom>
                    <a:noFill/>
                    <a:ln w="9525">
                      <a:noFill/>
                      <a:miter lim="800000"/>
                      <a:headEnd/>
                      <a:tailEnd/>
                    </a:ln>
                  </pic:spPr>
                </pic:pic>
              </a:graphicData>
            </a:graphic>
          </wp:inline>
        </w:drawing>
      </w:r>
      <w:r w:rsidRPr="005256AD">
        <w:rPr>
          <w:rFonts w:ascii="Trebuchet MS" w:hAnsi="Trebuchet MS"/>
          <w:color w:val="323D4F"/>
          <w:sz w:val="18"/>
          <w:szCs w:val="20"/>
        </w:rPr>
        <w:t>square centimeters in area.</w:t>
      </w:r>
      <w:r w:rsidRPr="005256AD">
        <w:rPr>
          <w:rFonts w:ascii="Trebuchet MS" w:hAnsi="Trebuchet MS"/>
          <w:color w:val="323D4F"/>
          <w:sz w:val="18"/>
          <w:szCs w:val="20"/>
        </w:rPr>
        <w:br/>
        <w:t>(2) The top surface of the water in the cone currently is exactly 4 centimeters below the cone's top, measuring vertically</w:t>
      </w:r>
    </w:p>
    <w:p w:rsidR="007F3733" w:rsidRPr="005256AD" w:rsidRDefault="007F3733" w:rsidP="001402EA">
      <w:pPr>
        <w:pStyle w:val="ListParagraph"/>
        <w:jc w:val="both"/>
        <w:rPr>
          <w:rFonts w:ascii="Cambria" w:eastAsiaTheme="minorEastAsia" w:hAnsi="Cambria"/>
          <w:szCs w:val="24"/>
        </w:rPr>
      </w:pPr>
    </w:p>
    <w:p w:rsidR="007F3733" w:rsidRPr="005256AD" w:rsidRDefault="009E4FF7" w:rsidP="001402EA">
      <w:pPr>
        <w:pStyle w:val="ListParagraph"/>
        <w:jc w:val="both"/>
        <w:rPr>
          <w:rFonts w:ascii="Cambria" w:hAnsi="Cambria"/>
          <w:b/>
          <w:szCs w:val="24"/>
          <w:u w:val="single"/>
        </w:rPr>
      </w:pPr>
      <w:r>
        <w:rPr>
          <w:rFonts w:ascii="Cambria" w:hAnsi="Cambria"/>
          <w:szCs w:val="24"/>
        </w:rPr>
        <w:t>1</w:t>
      </w:r>
      <w:r w:rsidR="00181974" w:rsidRPr="005256AD">
        <w:rPr>
          <w:rFonts w:ascii="Cambria" w:hAnsi="Cambria"/>
          <w:szCs w:val="24"/>
        </w:rPr>
        <w:t xml:space="preserve"> is sufficient – for a cone if you know the midway radius, you can find height, and if you know the midway height you can find radius – because they will form SIMILAR TRIANGLES</w:t>
      </w:r>
      <w:r w:rsidR="000A290D" w:rsidRPr="005256AD">
        <w:rPr>
          <w:rFonts w:ascii="Cambria" w:hAnsi="Cambria"/>
          <w:szCs w:val="24"/>
        </w:rPr>
        <w:t>.</w:t>
      </w:r>
    </w:p>
    <w:p w:rsidR="007F3733" w:rsidRPr="005256AD" w:rsidRDefault="008A2A14" w:rsidP="001402EA">
      <w:pPr>
        <w:pStyle w:val="ListParagraph"/>
        <w:jc w:val="both"/>
        <w:rPr>
          <w:rFonts w:ascii="Cambria" w:hAnsi="Cambria"/>
          <w:b/>
          <w:szCs w:val="24"/>
          <w:u w:val="single"/>
        </w:rPr>
      </w:pPr>
      <w:r w:rsidRPr="005256AD">
        <w:rPr>
          <w:rFonts w:ascii="Cambria" w:hAnsi="Cambria"/>
          <w:b/>
          <w:szCs w:val="24"/>
          <w:u w:val="single"/>
        </w:rPr>
        <w:t>Hemisphere</w:t>
      </w:r>
    </w:p>
    <w:p w:rsidR="00F00FB0" w:rsidRPr="005256AD" w:rsidRDefault="000A290D" w:rsidP="001402EA">
      <w:pPr>
        <w:pStyle w:val="ListParagraph"/>
        <w:jc w:val="both"/>
        <w:rPr>
          <w:rFonts w:ascii="Cambria" w:hAnsi="Cambria"/>
          <w:szCs w:val="24"/>
        </w:rPr>
      </w:pPr>
      <w:r w:rsidRPr="005256AD">
        <w:rPr>
          <w:rFonts w:ascii="Cambria" w:hAnsi="Cambria"/>
          <w:szCs w:val="24"/>
        </w:rPr>
        <w:t xml:space="preserve">In a hemisphere igloo, an </w:t>
      </w:r>
      <w:proofErr w:type="spellStart"/>
      <w:proofErr w:type="gramStart"/>
      <w:r w:rsidRPr="005256AD">
        <w:rPr>
          <w:rFonts w:ascii="Cambria" w:hAnsi="Cambria"/>
          <w:szCs w:val="24"/>
        </w:rPr>
        <w:t>eskimo’s</w:t>
      </w:r>
      <w:proofErr w:type="spellEnd"/>
      <w:proofErr w:type="gramEnd"/>
      <w:r w:rsidRPr="005256AD">
        <w:rPr>
          <w:rFonts w:ascii="Cambria" w:hAnsi="Cambria"/>
          <w:szCs w:val="24"/>
        </w:rPr>
        <w:t xml:space="preserve"> head just touches the roof when he stands erect at the centre of floor. His son can play over an area of 9856 without stooping. If </w:t>
      </w:r>
      <w:proofErr w:type="spellStart"/>
      <w:proofErr w:type="gramStart"/>
      <w:r w:rsidRPr="005256AD">
        <w:rPr>
          <w:rFonts w:ascii="Cambria" w:hAnsi="Cambria"/>
          <w:szCs w:val="24"/>
        </w:rPr>
        <w:t>eskimo’s</w:t>
      </w:r>
      <w:proofErr w:type="spellEnd"/>
      <w:proofErr w:type="gramEnd"/>
      <w:r w:rsidRPr="005256AD">
        <w:rPr>
          <w:rFonts w:ascii="Cambria" w:hAnsi="Cambria"/>
          <w:szCs w:val="24"/>
        </w:rPr>
        <w:t xml:space="preserve"> height is 65, what is son’s?</w:t>
      </w:r>
    </w:p>
    <w:p w:rsidR="000A290D" w:rsidRPr="005256AD" w:rsidRDefault="000A290D" w:rsidP="001402EA">
      <w:pPr>
        <w:pStyle w:val="ListParagraph"/>
        <w:jc w:val="both"/>
        <w:rPr>
          <w:rFonts w:ascii="Cambria" w:hAnsi="Cambria"/>
          <w:szCs w:val="24"/>
        </w:rPr>
      </w:pPr>
    </w:p>
    <w:p w:rsidR="000A290D" w:rsidRPr="005256AD" w:rsidRDefault="000A290D" w:rsidP="001402EA">
      <w:pPr>
        <w:pStyle w:val="ListParagraph"/>
        <w:jc w:val="both"/>
        <w:rPr>
          <w:rFonts w:ascii="Cambria" w:hAnsi="Cambria"/>
          <w:szCs w:val="24"/>
        </w:rPr>
      </w:pPr>
      <w:r w:rsidRPr="005256AD">
        <w:rPr>
          <w:rFonts w:ascii="Cambria" w:hAnsi="Cambria"/>
          <w:szCs w:val="24"/>
        </w:rPr>
        <w:t>Eskimo’s height = 65 = radius of hemisphere.</w:t>
      </w:r>
    </w:p>
    <w:p w:rsidR="000A290D" w:rsidRPr="005256AD" w:rsidRDefault="000A290D" w:rsidP="001402EA">
      <w:pPr>
        <w:pStyle w:val="ListParagraph"/>
        <w:jc w:val="both"/>
        <w:rPr>
          <w:rFonts w:ascii="Cambria" w:hAnsi="Cambria"/>
          <w:szCs w:val="24"/>
        </w:rPr>
      </w:pPr>
      <w:r w:rsidRPr="005256AD">
        <w:rPr>
          <w:rFonts w:ascii="Cambria" w:hAnsi="Cambria"/>
          <w:szCs w:val="24"/>
        </w:rPr>
        <w:lastRenderedPageBreak/>
        <w:t xml:space="preserve">. </w:t>
      </w:r>
      <w:r w:rsidRPr="005256AD">
        <w:rPr>
          <w:rFonts w:ascii="Cambria" w:hAnsi="Cambria"/>
          <w:noProof/>
          <w:szCs w:val="24"/>
        </w:rPr>
        <w:drawing>
          <wp:inline distT="0" distB="0" distL="0" distR="0">
            <wp:extent cx="3354130" cy="2011680"/>
            <wp:effectExtent l="19050" t="0" r="0" b="0"/>
            <wp:docPr id="9" name="Picture 8" descr="hemi.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hemi.bmp"/>
                    <pic:cNvPicPr/>
                  </pic:nvPicPr>
                  <pic:blipFill>
                    <a:blip r:embed="rId17" cstate="print"/>
                    <a:stretch>
                      <a:fillRect/>
                    </a:stretch>
                  </pic:blipFill>
                  <pic:spPr>
                    <a:xfrm>
                      <a:off x="0" y="0"/>
                      <a:ext cx="3354130" cy="2011680"/>
                    </a:xfrm>
                    <a:prstGeom prst="rect">
                      <a:avLst/>
                    </a:prstGeom>
                  </pic:spPr>
                </pic:pic>
              </a:graphicData>
            </a:graphic>
          </wp:inline>
        </w:drawing>
      </w:r>
    </w:p>
    <w:p w:rsidR="000A290D" w:rsidRPr="005256AD" w:rsidRDefault="000A290D" w:rsidP="001402EA">
      <w:pPr>
        <w:pStyle w:val="ListParagraph"/>
        <w:jc w:val="both"/>
        <w:rPr>
          <w:rFonts w:ascii="Cambria" w:hAnsi="Cambria"/>
          <w:szCs w:val="24"/>
        </w:rPr>
      </w:pPr>
      <w:r w:rsidRPr="005256AD">
        <w:rPr>
          <w:rFonts w:ascii="Cambria" w:hAnsi="Cambria"/>
          <w:szCs w:val="24"/>
        </w:rPr>
        <w:t>Son can play over a floor area of 9856, without stooping</w:t>
      </w:r>
      <w:r w:rsidR="00860901" w:rsidRPr="005256AD">
        <w:rPr>
          <w:rFonts w:ascii="Cambria" w:hAnsi="Cambria"/>
          <w:szCs w:val="24"/>
        </w:rPr>
        <w:t>. Find the radius of the circle he creates, using area given. Then use Pythagoras to find height.</w:t>
      </w:r>
    </w:p>
    <w:p w:rsidR="000A290D" w:rsidRPr="005256AD" w:rsidRDefault="000A290D" w:rsidP="001402EA">
      <w:pPr>
        <w:pStyle w:val="ListParagraph"/>
        <w:jc w:val="both"/>
        <w:rPr>
          <w:rFonts w:ascii="Cambria" w:hAnsi="Cambria"/>
          <w:b/>
          <w:szCs w:val="24"/>
          <w:u w:val="single"/>
        </w:rPr>
      </w:pPr>
    </w:p>
    <w:p w:rsidR="000A290D" w:rsidRPr="005256AD" w:rsidRDefault="001E272E" w:rsidP="001402EA">
      <w:pPr>
        <w:pStyle w:val="ListParagraph"/>
        <w:jc w:val="both"/>
        <w:rPr>
          <w:rFonts w:ascii="Cambria" w:hAnsi="Cambria"/>
          <w:b/>
          <w:szCs w:val="24"/>
          <w:u w:val="single"/>
        </w:rPr>
      </w:pPr>
      <w:r w:rsidRPr="005256AD">
        <w:rPr>
          <w:rFonts w:ascii="Cambria" w:hAnsi="Cambria"/>
          <w:b/>
          <w:szCs w:val="24"/>
          <w:u w:val="single"/>
        </w:rPr>
        <w:t>Spaces in between: Inscribed shapes</w:t>
      </w:r>
    </w:p>
    <w:p w:rsidR="00FC755E" w:rsidRPr="005256AD" w:rsidRDefault="00FC755E" w:rsidP="001E272E">
      <w:pPr>
        <w:pStyle w:val="ListParagraph"/>
        <w:numPr>
          <w:ilvl w:val="0"/>
          <w:numId w:val="9"/>
        </w:numPr>
        <w:rPr>
          <w:rFonts w:ascii="Trebuchet MS" w:hAnsi="Trebuchet MS"/>
          <w:color w:val="323D4F"/>
          <w:sz w:val="18"/>
          <w:szCs w:val="20"/>
        </w:rPr>
      </w:pPr>
      <w:r w:rsidRPr="005256AD">
        <w:rPr>
          <w:rFonts w:ascii="Trebuchet MS" w:hAnsi="Trebuchet MS"/>
          <w:color w:val="323D4F"/>
          <w:sz w:val="18"/>
          <w:szCs w:val="20"/>
        </w:rPr>
        <w:t>A sphere is inscribed in a cube with edge 10. The sphere touches the edges of the cube</w:t>
      </w:r>
      <w:r w:rsidR="00176B20" w:rsidRPr="005256AD">
        <w:rPr>
          <w:rFonts w:ascii="Trebuchet MS" w:hAnsi="Trebuchet MS"/>
          <w:color w:val="323D4F"/>
          <w:sz w:val="18"/>
          <w:szCs w:val="20"/>
        </w:rPr>
        <w:t>.</w:t>
      </w:r>
      <w:r w:rsidR="008A2A14" w:rsidRPr="005256AD">
        <w:rPr>
          <w:rFonts w:ascii="Trebuchet MS" w:hAnsi="Trebuchet MS"/>
          <w:color w:val="323D4F"/>
          <w:sz w:val="18"/>
          <w:szCs w:val="20"/>
        </w:rPr>
        <w:t xml:space="preserve"> </w:t>
      </w:r>
      <w:r w:rsidRPr="005256AD">
        <w:rPr>
          <w:rFonts w:ascii="Trebuchet MS" w:hAnsi="Trebuchet MS"/>
          <w:color w:val="323D4F"/>
          <w:sz w:val="18"/>
          <w:szCs w:val="20"/>
        </w:rPr>
        <w:t>What is the shortest distance from any vertex of the cube to the surface of the sphere</w:t>
      </w:r>
    </w:p>
    <w:p w:rsidR="00F00FB0" w:rsidRPr="005256AD" w:rsidRDefault="00F00FB0" w:rsidP="00176B20">
      <w:pPr>
        <w:pStyle w:val="ListParagraph"/>
        <w:rPr>
          <w:rFonts w:ascii="Trebuchet MS" w:hAnsi="Trebuchet MS"/>
          <w:color w:val="323D4F"/>
          <w:sz w:val="18"/>
          <w:szCs w:val="20"/>
        </w:rPr>
      </w:pPr>
    </w:p>
    <w:p w:rsidR="00F00FB0" w:rsidRPr="005256AD" w:rsidRDefault="00AC5B57" w:rsidP="00176B20">
      <w:pPr>
        <w:pStyle w:val="ListParagraph"/>
        <w:rPr>
          <w:rFonts w:ascii="Cambria" w:hAnsi="Cambria"/>
          <w:szCs w:val="24"/>
        </w:rPr>
      </w:pPr>
      <w:r w:rsidRPr="005256AD">
        <w:rPr>
          <w:rFonts w:ascii="Cambria" w:hAnsi="Cambria"/>
          <w:szCs w:val="24"/>
        </w:rPr>
        <w:t xml:space="preserve">Distance from vertex to surface is actually a gap. </w:t>
      </w:r>
      <w:r w:rsidR="008A2A14" w:rsidRPr="005256AD">
        <w:rPr>
          <w:rFonts w:ascii="Cambria" w:hAnsi="Cambria"/>
          <w:szCs w:val="24"/>
        </w:rPr>
        <w:t>T</w:t>
      </w:r>
      <w:r w:rsidRPr="005256AD">
        <w:rPr>
          <w:rFonts w:ascii="Cambria" w:hAnsi="Cambria"/>
          <w:szCs w:val="24"/>
        </w:rPr>
        <w:t>he diagonal of the cube (length a root3) is the entire length and from it if we subtract diameter of the sphere, we get the gap twice. Thus we can find the gap by dividing it by 2.</w:t>
      </w:r>
    </w:p>
    <w:p w:rsidR="001E272E" w:rsidRPr="005256AD" w:rsidRDefault="001E272E" w:rsidP="00176B20">
      <w:pPr>
        <w:pStyle w:val="ListParagraph"/>
        <w:rPr>
          <w:rFonts w:ascii="Cambria" w:hAnsi="Cambria"/>
          <w:szCs w:val="24"/>
        </w:rPr>
      </w:pPr>
    </w:p>
    <w:p w:rsidR="001E272E" w:rsidRPr="005256AD" w:rsidRDefault="001E272E" w:rsidP="001E272E">
      <w:pPr>
        <w:pStyle w:val="ListParagraph"/>
        <w:numPr>
          <w:ilvl w:val="0"/>
          <w:numId w:val="9"/>
        </w:numPr>
        <w:rPr>
          <w:rFonts w:ascii="Cambria" w:hAnsi="Cambria"/>
          <w:szCs w:val="24"/>
        </w:rPr>
      </w:pPr>
      <w:r w:rsidRPr="005256AD">
        <w:rPr>
          <w:rFonts w:ascii="Cambria" w:hAnsi="Cambria"/>
          <w:szCs w:val="24"/>
        </w:rPr>
        <w:t>A cylinder fits perfectly in a box. 76 cubic inches of oil is poured into the space between the cylinder and the box filling the space halfway. If the box is 3 ft wide, how tall is the cylinder in inches?</w:t>
      </w:r>
    </w:p>
    <w:p w:rsidR="001E272E" w:rsidRPr="005256AD" w:rsidRDefault="001E272E" w:rsidP="00176B20">
      <w:pPr>
        <w:pStyle w:val="ListParagraph"/>
        <w:rPr>
          <w:rFonts w:ascii="Cambria" w:hAnsi="Cambria"/>
          <w:szCs w:val="24"/>
        </w:rPr>
      </w:pPr>
      <w:r w:rsidRPr="005256AD">
        <w:rPr>
          <w:rFonts w:ascii="Cambria" w:hAnsi="Cambria"/>
          <w:szCs w:val="24"/>
        </w:rPr>
        <w:t xml:space="preserve">Fits perfectly </w:t>
      </w:r>
      <w:r w:rsidRPr="005256AD">
        <w:rPr>
          <w:rFonts w:ascii="Cambria" w:hAnsi="Cambria"/>
          <w:szCs w:val="24"/>
        </w:rPr>
        <w:sym w:font="Wingdings" w:char="F0E0"/>
      </w:r>
      <w:r w:rsidRPr="005256AD">
        <w:rPr>
          <w:rFonts w:ascii="Cambria" w:hAnsi="Cambria"/>
          <w:szCs w:val="24"/>
        </w:rPr>
        <w:t xml:space="preserve"> base of box is 3X3. And height of box is height of cylinder.</w:t>
      </w:r>
    </w:p>
    <w:p w:rsidR="001E272E" w:rsidRPr="005256AD" w:rsidRDefault="001E272E" w:rsidP="00176B20">
      <w:pPr>
        <w:pStyle w:val="ListParagraph"/>
        <w:rPr>
          <w:rFonts w:ascii="Cambria" w:eastAsiaTheme="minorEastAsia" w:hAnsi="Cambria"/>
          <w:szCs w:val="24"/>
        </w:rPr>
      </w:pPr>
      <w:r w:rsidRPr="005256AD">
        <w:rPr>
          <w:rFonts w:ascii="Cambria" w:hAnsi="Cambria"/>
          <w:szCs w:val="24"/>
        </w:rPr>
        <w:t xml:space="preserve">Total oil that will come in the box till halfway = a*a*h/2, </w:t>
      </w:r>
      <w:r w:rsidRPr="005256AD">
        <w:rPr>
          <w:rFonts w:ascii="Cambria" w:eastAsiaTheme="minorEastAsia" w:hAnsi="Cambria"/>
          <w:szCs w:val="24"/>
        </w:rPr>
        <w:t xml:space="preserve">which is sum of that in the gap and that within the cylinder = </w:t>
      </w:r>
      <m:oMath>
        <m:r>
          <w:rPr>
            <w:rFonts w:ascii="Cambria Math" w:hAnsi="Cambria Math"/>
            <w:szCs w:val="24"/>
          </w:rPr>
          <m:t>π</m:t>
        </m:r>
        <m:sSup>
          <m:sSupPr>
            <m:ctrlPr>
              <w:rPr>
                <w:rFonts w:ascii="Cambria Math" w:hAnsi="Cambria Math"/>
                <w:szCs w:val="24"/>
              </w:rPr>
            </m:ctrlPr>
          </m:sSupPr>
          <m:e>
            <m:r>
              <w:rPr>
                <w:rFonts w:ascii="Cambria Math" w:hAnsi="Cambria Math"/>
                <w:szCs w:val="24"/>
              </w:rPr>
              <m:t>r</m:t>
            </m:r>
          </m:e>
          <m:sup>
            <m:r>
              <w:rPr>
                <w:rFonts w:ascii="Cambria Math" w:hAnsi="Cambria Math"/>
                <w:szCs w:val="24"/>
              </w:rPr>
              <m:t>2</m:t>
            </m:r>
          </m:sup>
        </m:sSup>
      </m:oMath>
      <w:r w:rsidR="00053DBA" w:rsidRPr="005256AD">
        <w:rPr>
          <w:rFonts w:ascii="Cambria" w:eastAsiaTheme="minorEastAsia" w:hAnsi="Cambria"/>
          <w:szCs w:val="24"/>
        </w:rPr>
        <w:t>h/2</w:t>
      </w:r>
      <w:r w:rsidRPr="005256AD">
        <w:rPr>
          <w:rFonts w:ascii="Cambria" w:eastAsiaTheme="minorEastAsia" w:hAnsi="Cambria"/>
          <w:szCs w:val="24"/>
        </w:rPr>
        <w:t>. You know a =2r =3, and you can find h</w:t>
      </w:r>
    </w:p>
    <w:p w:rsidR="00721516" w:rsidRPr="005256AD" w:rsidRDefault="00721516" w:rsidP="00176B20">
      <w:pPr>
        <w:pStyle w:val="ListParagraph"/>
        <w:rPr>
          <w:rFonts w:ascii="Cambria" w:eastAsiaTheme="minorEastAsia" w:hAnsi="Cambria"/>
          <w:szCs w:val="24"/>
        </w:rPr>
      </w:pPr>
    </w:p>
    <w:p w:rsidR="00721516" w:rsidRPr="005256AD" w:rsidRDefault="00721516" w:rsidP="00E71887">
      <w:pPr>
        <w:pStyle w:val="ListParagraph"/>
        <w:numPr>
          <w:ilvl w:val="0"/>
          <w:numId w:val="6"/>
        </w:numPr>
        <w:ind w:left="720" w:hanging="180"/>
        <w:rPr>
          <w:rFonts w:ascii="Cambria" w:hAnsi="Cambria"/>
          <w:szCs w:val="24"/>
        </w:rPr>
      </w:pPr>
      <w:r w:rsidRPr="005256AD">
        <w:rPr>
          <w:rFonts w:ascii="Cambria" w:eastAsiaTheme="minorEastAsia" w:hAnsi="Cambria"/>
          <w:b/>
          <w:szCs w:val="24"/>
        </w:rPr>
        <w:t>Of all quadrilaterals with a given perimeter, SQUARE  has LARGEST AREA</w:t>
      </w:r>
      <w:r w:rsidR="008A2A14" w:rsidRPr="005256AD">
        <w:rPr>
          <w:rFonts w:ascii="Cambria" w:eastAsiaTheme="minorEastAsia" w:hAnsi="Cambria"/>
          <w:b/>
          <w:szCs w:val="24"/>
        </w:rPr>
        <w:t xml:space="preserve"> ( if polygons- circles)</w:t>
      </w:r>
    </w:p>
    <w:p w:rsidR="00721516" w:rsidRPr="005256AD" w:rsidRDefault="00721516" w:rsidP="00E71887">
      <w:pPr>
        <w:pStyle w:val="ListParagraph"/>
        <w:numPr>
          <w:ilvl w:val="0"/>
          <w:numId w:val="6"/>
        </w:numPr>
        <w:ind w:left="720" w:hanging="180"/>
        <w:rPr>
          <w:rFonts w:ascii="Cambria" w:hAnsi="Cambria"/>
          <w:szCs w:val="24"/>
        </w:rPr>
      </w:pPr>
      <w:r w:rsidRPr="005256AD">
        <w:rPr>
          <w:rFonts w:ascii="Cambria" w:eastAsiaTheme="minorEastAsia" w:hAnsi="Cambria"/>
          <w:b/>
          <w:szCs w:val="24"/>
        </w:rPr>
        <w:t>Of all quadrilaterals with a given area, SQAURE has LEAST PERIMETER</w:t>
      </w:r>
    </w:p>
    <w:p w:rsidR="00721516" w:rsidRPr="005256AD" w:rsidRDefault="00721516" w:rsidP="00E71887">
      <w:pPr>
        <w:pStyle w:val="ListParagraph"/>
        <w:numPr>
          <w:ilvl w:val="0"/>
          <w:numId w:val="6"/>
        </w:numPr>
        <w:ind w:left="720" w:hanging="180"/>
        <w:rPr>
          <w:rFonts w:ascii="Cambria" w:hAnsi="Cambria"/>
          <w:szCs w:val="24"/>
        </w:rPr>
      </w:pPr>
      <w:r w:rsidRPr="005256AD">
        <w:rPr>
          <w:rFonts w:ascii="Cambria" w:eastAsiaTheme="minorEastAsia" w:hAnsi="Cambria"/>
          <w:b/>
          <w:szCs w:val="24"/>
        </w:rPr>
        <w:t>Of all parallelograms / triangle with given side lengths, the area is maximized if the angle between them is made 90 degrees.</w:t>
      </w:r>
    </w:p>
    <w:p w:rsidR="008A2A14" w:rsidRPr="005256AD" w:rsidRDefault="008A2A14" w:rsidP="008A2A14">
      <w:pPr>
        <w:rPr>
          <w:rFonts w:ascii="Cambria" w:hAnsi="Cambria"/>
          <w:szCs w:val="24"/>
        </w:rPr>
      </w:pPr>
      <w:r w:rsidRPr="005256AD">
        <w:rPr>
          <w:rFonts w:ascii="Cambria" w:hAnsi="Cambria"/>
          <w:szCs w:val="24"/>
        </w:rPr>
        <w:t>Some Trigonometry values</w:t>
      </w:r>
    </w:p>
    <w:tbl>
      <w:tblPr>
        <w:tblStyle w:val="TableGrid"/>
        <w:tblW w:w="0" w:type="auto"/>
        <w:jc w:val="center"/>
        <w:tblLook w:val="04A0"/>
      </w:tblPr>
      <w:tblGrid>
        <w:gridCol w:w="1317"/>
        <w:gridCol w:w="1317"/>
        <w:gridCol w:w="1317"/>
        <w:gridCol w:w="1317"/>
        <w:gridCol w:w="1318"/>
        <w:gridCol w:w="1318"/>
        <w:gridCol w:w="1318"/>
        <w:gridCol w:w="1318"/>
      </w:tblGrid>
      <w:tr w:rsidR="00AD7DA1" w:rsidRPr="005256AD" w:rsidTr="00AD7DA1">
        <w:trPr>
          <w:jc w:val="center"/>
        </w:trPr>
        <w:tc>
          <w:tcPr>
            <w:tcW w:w="1317" w:type="dxa"/>
          </w:tcPr>
          <w:p w:rsidR="00AD7DA1" w:rsidRPr="005256AD" w:rsidRDefault="00AD7DA1" w:rsidP="00AD7DA1">
            <w:pPr>
              <w:spacing w:before="240"/>
              <w:rPr>
                <w:rFonts w:ascii="Cambria" w:hAnsi="Cambria"/>
                <w:sz w:val="20"/>
                <w:szCs w:val="24"/>
              </w:rPr>
            </w:pPr>
          </w:p>
        </w:tc>
        <w:tc>
          <w:tcPr>
            <w:tcW w:w="1317" w:type="dxa"/>
          </w:tcPr>
          <w:p w:rsidR="00AD7DA1" w:rsidRPr="005256AD" w:rsidRDefault="00AD7DA1" w:rsidP="00AD7DA1">
            <w:pPr>
              <w:spacing w:before="240"/>
              <w:rPr>
                <w:rFonts w:ascii="Cambria" w:hAnsi="Cambria"/>
                <w:sz w:val="20"/>
                <w:szCs w:val="24"/>
              </w:rPr>
            </w:pPr>
            <w:r w:rsidRPr="005256AD">
              <w:rPr>
                <w:rFonts w:ascii="Cambria" w:hAnsi="Cambria"/>
                <w:sz w:val="20"/>
                <w:szCs w:val="24"/>
              </w:rPr>
              <w:t>0</w:t>
            </w:r>
          </w:p>
        </w:tc>
        <w:tc>
          <w:tcPr>
            <w:tcW w:w="1317" w:type="dxa"/>
          </w:tcPr>
          <w:p w:rsidR="00AD7DA1" w:rsidRPr="005256AD" w:rsidRDefault="00AD7DA1" w:rsidP="00AD7DA1">
            <w:pPr>
              <w:spacing w:before="240"/>
              <w:rPr>
                <w:rFonts w:ascii="Cambria" w:hAnsi="Cambria"/>
                <w:sz w:val="20"/>
                <w:szCs w:val="24"/>
              </w:rPr>
            </w:pPr>
            <w:r w:rsidRPr="005256AD">
              <w:rPr>
                <w:rFonts w:ascii="Cambria" w:hAnsi="Cambria"/>
                <w:sz w:val="20"/>
                <w:szCs w:val="24"/>
              </w:rPr>
              <w:t>30</w:t>
            </w:r>
          </w:p>
        </w:tc>
        <w:tc>
          <w:tcPr>
            <w:tcW w:w="1317" w:type="dxa"/>
          </w:tcPr>
          <w:p w:rsidR="00AD7DA1" w:rsidRPr="005256AD" w:rsidRDefault="00AD7DA1" w:rsidP="00AD7DA1">
            <w:pPr>
              <w:spacing w:before="240"/>
              <w:rPr>
                <w:rFonts w:ascii="Cambria" w:hAnsi="Cambria"/>
                <w:sz w:val="20"/>
                <w:szCs w:val="24"/>
              </w:rPr>
            </w:pPr>
            <w:r w:rsidRPr="005256AD">
              <w:rPr>
                <w:rFonts w:ascii="Cambria" w:hAnsi="Cambria"/>
                <w:sz w:val="20"/>
                <w:szCs w:val="24"/>
              </w:rPr>
              <w:t>45</w:t>
            </w:r>
          </w:p>
        </w:tc>
        <w:tc>
          <w:tcPr>
            <w:tcW w:w="1318" w:type="dxa"/>
          </w:tcPr>
          <w:p w:rsidR="00AD7DA1" w:rsidRPr="005256AD" w:rsidRDefault="00AD7DA1" w:rsidP="00AD7DA1">
            <w:pPr>
              <w:spacing w:before="240"/>
              <w:rPr>
                <w:rFonts w:ascii="Cambria" w:hAnsi="Cambria"/>
                <w:sz w:val="20"/>
                <w:szCs w:val="24"/>
              </w:rPr>
            </w:pPr>
            <w:r w:rsidRPr="005256AD">
              <w:rPr>
                <w:rFonts w:ascii="Cambria" w:hAnsi="Cambria"/>
                <w:sz w:val="20"/>
                <w:szCs w:val="24"/>
              </w:rPr>
              <w:t>60</w:t>
            </w:r>
          </w:p>
        </w:tc>
        <w:tc>
          <w:tcPr>
            <w:tcW w:w="1318" w:type="dxa"/>
          </w:tcPr>
          <w:p w:rsidR="00AD7DA1" w:rsidRPr="005256AD" w:rsidRDefault="00AD7DA1" w:rsidP="00AD7DA1">
            <w:pPr>
              <w:spacing w:before="240"/>
              <w:rPr>
                <w:rFonts w:ascii="Cambria" w:hAnsi="Cambria"/>
                <w:sz w:val="20"/>
                <w:szCs w:val="24"/>
              </w:rPr>
            </w:pPr>
            <w:r w:rsidRPr="005256AD">
              <w:rPr>
                <w:rFonts w:ascii="Cambria" w:hAnsi="Cambria"/>
                <w:sz w:val="20"/>
                <w:szCs w:val="24"/>
              </w:rPr>
              <w:t>90</w:t>
            </w:r>
          </w:p>
        </w:tc>
        <w:tc>
          <w:tcPr>
            <w:tcW w:w="1318" w:type="dxa"/>
          </w:tcPr>
          <w:p w:rsidR="00AD7DA1" w:rsidRPr="005256AD" w:rsidRDefault="00AD7DA1" w:rsidP="00AD7DA1">
            <w:pPr>
              <w:spacing w:before="240"/>
              <w:rPr>
                <w:rFonts w:ascii="Cambria" w:hAnsi="Cambria"/>
                <w:sz w:val="20"/>
                <w:szCs w:val="24"/>
              </w:rPr>
            </w:pPr>
            <w:r w:rsidRPr="005256AD">
              <w:rPr>
                <w:rFonts w:ascii="Cambria" w:hAnsi="Cambria"/>
                <w:sz w:val="20"/>
                <w:szCs w:val="24"/>
              </w:rPr>
              <w:t>180</w:t>
            </w:r>
          </w:p>
        </w:tc>
        <w:tc>
          <w:tcPr>
            <w:tcW w:w="1318" w:type="dxa"/>
          </w:tcPr>
          <w:p w:rsidR="00AD7DA1" w:rsidRPr="005256AD" w:rsidRDefault="00AD7DA1" w:rsidP="00AD7DA1">
            <w:pPr>
              <w:spacing w:before="240"/>
              <w:rPr>
                <w:rFonts w:ascii="Cambria" w:hAnsi="Cambria"/>
                <w:sz w:val="20"/>
                <w:szCs w:val="24"/>
              </w:rPr>
            </w:pPr>
            <w:r w:rsidRPr="005256AD">
              <w:rPr>
                <w:rFonts w:ascii="Cambria" w:hAnsi="Cambria"/>
                <w:sz w:val="20"/>
                <w:szCs w:val="24"/>
              </w:rPr>
              <w:t>270</w:t>
            </w:r>
          </w:p>
        </w:tc>
      </w:tr>
      <w:tr w:rsidR="00AD7DA1" w:rsidRPr="005256AD" w:rsidTr="00AD7DA1">
        <w:trPr>
          <w:jc w:val="center"/>
        </w:trPr>
        <w:tc>
          <w:tcPr>
            <w:tcW w:w="1317" w:type="dxa"/>
          </w:tcPr>
          <w:p w:rsidR="00AD7DA1" w:rsidRPr="005256AD" w:rsidRDefault="00AD7DA1" w:rsidP="00AD7DA1">
            <w:pPr>
              <w:spacing w:before="240"/>
              <w:rPr>
                <w:rFonts w:ascii="Cambria" w:hAnsi="Cambria"/>
                <w:sz w:val="20"/>
                <w:szCs w:val="24"/>
              </w:rPr>
            </w:pPr>
            <w:r w:rsidRPr="005256AD">
              <w:rPr>
                <w:rFonts w:ascii="Cambria" w:hAnsi="Cambria"/>
                <w:sz w:val="20"/>
                <w:szCs w:val="24"/>
              </w:rPr>
              <w:t>SIN</w:t>
            </w:r>
          </w:p>
        </w:tc>
        <w:tc>
          <w:tcPr>
            <w:tcW w:w="1317" w:type="dxa"/>
          </w:tcPr>
          <w:p w:rsidR="00AD7DA1" w:rsidRPr="005256AD" w:rsidRDefault="00AD7DA1" w:rsidP="00AD7DA1">
            <w:pPr>
              <w:spacing w:before="240"/>
              <w:rPr>
                <w:rFonts w:ascii="Cambria" w:hAnsi="Cambria"/>
                <w:sz w:val="20"/>
                <w:szCs w:val="24"/>
              </w:rPr>
            </w:pPr>
            <w:r w:rsidRPr="005256AD">
              <w:rPr>
                <w:rFonts w:ascii="Cambria" w:hAnsi="Cambria"/>
                <w:sz w:val="20"/>
                <w:szCs w:val="24"/>
              </w:rPr>
              <w:t>0</w:t>
            </w:r>
          </w:p>
        </w:tc>
        <w:tc>
          <w:tcPr>
            <w:tcW w:w="1317" w:type="dxa"/>
          </w:tcPr>
          <w:p w:rsidR="00AD7DA1" w:rsidRPr="005256AD" w:rsidRDefault="00AD7DA1" w:rsidP="00AD7DA1">
            <w:pPr>
              <w:spacing w:before="240"/>
              <w:rPr>
                <w:rFonts w:ascii="Cambria" w:hAnsi="Cambria"/>
                <w:sz w:val="20"/>
                <w:szCs w:val="24"/>
              </w:rPr>
            </w:pPr>
            <w:r w:rsidRPr="005256AD">
              <w:rPr>
                <w:rFonts w:ascii="Cambria" w:hAnsi="Cambria"/>
                <w:sz w:val="20"/>
                <w:szCs w:val="24"/>
              </w:rPr>
              <w:t>½</w:t>
            </w:r>
          </w:p>
        </w:tc>
        <w:tc>
          <w:tcPr>
            <w:tcW w:w="1317" w:type="dxa"/>
          </w:tcPr>
          <w:p w:rsidR="00AD7DA1" w:rsidRPr="005256AD" w:rsidRDefault="00AD7DA1" w:rsidP="00AD7DA1">
            <w:pPr>
              <w:spacing w:before="240"/>
              <w:rPr>
                <w:rFonts w:ascii="Cambria" w:hAnsi="Cambria"/>
                <w:sz w:val="20"/>
                <w:szCs w:val="24"/>
              </w:rPr>
            </w:pPr>
            <w:r w:rsidRPr="005256AD">
              <w:rPr>
                <w:rFonts w:ascii="Cambria" w:hAnsi="Cambria"/>
                <w:sz w:val="20"/>
                <w:szCs w:val="24"/>
              </w:rPr>
              <w:t>1/</w:t>
            </w:r>
            <w:r w:rsidRPr="005256AD">
              <w:rPr>
                <w:rFonts w:ascii="Verdana" w:hAnsi="Verdana"/>
                <w:sz w:val="20"/>
                <w:szCs w:val="24"/>
              </w:rPr>
              <w:t>√</w:t>
            </w:r>
            <w:r w:rsidRPr="005256AD">
              <w:rPr>
                <w:rFonts w:ascii="Cambria" w:hAnsi="Cambria"/>
                <w:sz w:val="20"/>
                <w:szCs w:val="24"/>
              </w:rPr>
              <w:t>2</w:t>
            </w:r>
          </w:p>
        </w:tc>
        <w:tc>
          <w:tcPr>
            <w:tcW w:w="1318" w:type="dxa"/>
          </w:tcPr>
          <w:p w:rsidR="00AD7DA1" w:rsidRPr="005256AD" w:rsidRDefault="00AD7DA1" w:rsidP="00AD7DA1">
            <w:pPr>
              <w:spacing w:before="240"/>
              <w:rPr>
                <w:rFonts w:ascii="Cambria" w:hAnsi="Cambria"/>
                <w:sz w:val="20"/>
                <w:szCs w:val="24"/>
              </w:rPr>
            </w:pPr>
            <w:r w:rsidRPr="005256AD">
              <w:rPr>
                <w:rFonts w:ascii="Verdana" w:hAnsi="Verdana"/>
                <w:sz w:val="20"/>
                <w:szCs w:val="24"/>
              </w:rPr>
              <w:t>√</w:t>
            </w:r>
            <w:r w:rsidRPr="005256AD">
              <w:rPr>
                <w:rFonts w:ascii="Cambria" w:hAnsi="Cambria"/>
                <w:sz w:val="20"/>
                <w:szCs w:val="24"/>
              </w:rPr>
              <w:t>3/2</w:t>
            </w:r>
          </w:p>
        </w:tc>
        <w:tc>
          <w:tcPr>
            <w:tcW w:w="1318" w:type="dxa"/>
          </w:tcPr>
          <w:p w:rsidR="00AD7DA1" w:rsidRPr="005256AD" w:rsidRDefault="00AD7DA1" w:rsidP="00AD7DA1">
            <w:pPr>
              <w:spacing w:before="240"/>
              <w:rPr>
                <w:rFonts w:ascii="Cambria" w:hAnsi="Cambria"/>
                <w:sz w:val="20"/>
                <w:szCs w:val="24"/>
              </w:rPr>
            </w:pPr>
            <w:r w:rsidRPr="005256AD">
              <w:rPr>
                <w:rFonts w:ascii="Cambria" w:hAnsi="Cambria"/>
                <w:sz w:val="20"/>
                <w:szCs w:val="24"/>
              </w:rPr>
              <w:t>1</w:t>
            </w:r>
          </w:p>
        </w:tc>
        <w:tc>
          <w:tcPr>
            <w:tcW w:w="1318" w:type="dxa"/>
          </w:tcPr>
          <w:p w:rsidR="00AD7DA1" w:rsidRPr="005256AD" w:rsidRDefault="00AD7DA1" w:rsidP="00AD7DA1">
            <w:pPr>
              <w:spacing w:before="240"/>
              <w:rPr>
                <w:rFonts w:ascii="Cambria" w:hAnsi="Cambria"/>
                <w:sz w:val="20"/>
                <w:szCs w:val="24"/>
              </w:rPr>
            </w:pPr>
            <w:r w:rsidRPr="005256AD">
              <w:rPr>
                <w:rFonts w:ascii="Cambria" w:hAnsi="Cambria"/>
                <w:sz w:val="20"/>
                <w:szCs w:val="24"/>
              </w:rPr>
              <w:t>0</w:t>
            </w:r>
          </w:p>
        </w:tc>
        <w:tc>
          <w:tcPr>
            <w:tcW w:w="1318" w:type="dxa"/>
          </w:tcPr>
          <w:p w:rsidR="00AD7DA1" w:rsidRPr="005256AD" w:rsidRDefault="00AD7DA1" w:rsidP="00AD7DA1">
            <w:pPr>
              <w:spacing w:before="240"/>
              <w:rPr>
                <w:rFonts w:ascii="Cambria" w:hAnsi="Cambria"/>
                <w:sz w:val="20"/>
                <w:szCs w:val="24"/>
              </w:rPr>
            </w:pPr>
            <w:r w:rsidRPr="005256AD">
              <w:rPr>
                <w:rFonts w:ascii="Cambria" w:hAnsi="Cambria"/>
                <w:sz w:val="20"/>
                <w:szCs w:val="24"/>
              </w:rPr>
              <w:t>-1</w:t>
            </w:r>
          </w:p>
        </w:tc>
      </w:tr>
      <w:tr w:rsidR="00AD7DA1" w:rsidRPr="005256AD" w:rsidTr="00AD7DA1">
        <w:trPr>
          <w:jc w:val="center"/>
        </w:trPr>
        <w:tc>
          <w:tcPr>
            <w:tcW w:w="1317" w:type="dxa"/>
          </w:tcPr>
          <w:p w:rsidR="00AD7DA1" w:rsidRPr="005256AD" w:rsidRDefault="00AD7DA1" w:rsidP="00AD7DA1">
            <w:pPr>
              <w:spacing w:before="240"/>
              <w:rPr>
                <w:rFonts w:ascii="Cambria" w:hAnsi="Cambria"/>
                <w:sz w:val="20"/>
                <w:szCs w:val="24"/>
              </w:rPr>
            </w:pPr>
            <w:r w:rsidRPr="005256AD">
              <w:rPr>
                <w:rFonts w:ascii="Cambria" w:hAnsi="Cambria"/>
                <w:sz w:val="20"/>
                <w:szCs w:val="24"/>
              </w:rPr>
              <w:lastRenderedPageBreak/>
              <w:t>COS</w:t>
            </w:r>
          </w:p>
        </w:tc>
        <w:tc>
          <w:tcPr>
            <w:tcW w:w="1317" w:type="dxa"/>
          </w:tcPr>
          <w:p w:rsidR="00AD7DA1" w:rsidRPr="005256AD" w:rsidRDefault="00AD7DA1" w:rsidP="00AD7DA1">
            <w:pPr>
              <w:spacing w:before="240"/>
              <w:rPr>
                <w:rFonts w:ascii="Cambria" w:hAnsi="Cambria"/>
                <w:sz w:val="20"/>
                <w:szCs w:val="24"/>
              </w:rPr>
            </w:pPr>
            <w:r w:rsidRPr="005256AD">
              <w:rPr>
                <w:rFonts w:ascii="Cambria" w:hAnsi="Cambria"/>
                <w:sz w:val="20"/>
                <w:szCs w:val="24"/>
              </w:rPr>
              <w:t>1</w:t>
            </w:r>
          </w:p>
        </w:tc>
        <w:tc>
          <w:tcPr>
            <w:tcW w:w="1317" w:type="dxa"/>
          </w:tcPr>
          <w:p w:rsidR="00AD7DA1" w:rsidRPr="005256AD" w:rsidRDefault="00AD7DA1" w:rsidP="00AD7DA1">
            <w:pPr>
              <w:spacing w:before="240"/>
              <w:rPr>
                <w:rFonts w:ascii="Cambria" w:hAnsi="Cambria"/>
                <w:sz w:val="20"/>
                <w:szCs w:val="24"/>
              </w:rPr>
            </w:pPr>
            <w:r w:rsidRPr="005256AD">
              <w:rPr>
                <w:rFonts w:ascii="Verdana" w:hAnsi="Verdana"/>
                <w:sz w:val="20"/>
                <w:szCs w:val="24"/>
              </w:rPr>
              <w:t>√</w:t>
            </w:r>
            <w:r w:rsidRPr="005256AD">
              <w:rPr>
                <w:rFonts w:ascii="Cambria" w:hAnsi="Cambria"/>
                <w:sz w:val="20"/>
                <w:szCs w:val="24"/>
              </w:rPr>
              <w:t>3/2</w:t>
            </w:r>
          </w:p>
        </w:tc>
        <w:tc>
          <w:tcPr>
            <w:tcW w:w="1317" w:type="dxa"/>
          </w:tcPr>
          <w:p w:rsidR="00AD7DA1" w:rsidRPr="005256AD" w:rsidRDefault="00AD7DA1" w:rsidP="00AD7DA1">
            <w:pPr>
              <w:spacing w:before="240"/>
              <w:rPr>
                <w:rFonts w:ascii="Cambria" w:hAnsi="Cambria"/>
                <w:sz w:val="20"/>
                <w:szCs w:val="24"/>
              </w:rPr>
            </w:pPr>
            <w:r w:rsidRPr="005256AD">
              <w:rPr>
                <w:rFonts w:ascii="Cambria" w:hAnsi="Cambria"/>
                <w:sz w:val="20"/>
                <w:szCs w:val="24"/>
              </w:rPr>
              <w:t>1/</w:t>
            </w:r>
            <w:r w:rsidRPr="005256AD">
              <w:rPr>
                <w:rFonts w:ascii="Verdana" w:hAnsi="Verdana"/>
                <w:sz w:val="20"/>
                <w:szCs w:val="24"/>
              </w:rPr>
              <w:t>√</w:t>
            </w:r>
            <w:r w:rsidRPr="005256AD">
              <w:rPr>
                <w:rFonts w:ascii="Cambria" w:hAnsi="Cambria"/>
                <w:sz w:val="20"/>
                <w:szCs w:val="24"/>
              </w:rPr>
              <w:t>2</w:t>
            </w:r>
          </w:p>
        </w:tc>
        <w:tc>
          <w:tcPr>
            <w:tcW w:w="1318" w:type="dxa"/>
          </w:tcPr>
          <w:p w:rsidR="00AD7DA1" w:rsidRPr="005256AD" w:rsidRDefault="00AD7DA1" w:rsidP="00AD7DA1">
            <w:pPr>
              <w:spacing w:before="240"/>
              <w:rPr>
                <w:rFonts w:ascii="Cambria" w:hAnsi="Cambria"/>
                <w:sz w:val="20"/>
                <w:szCs w:val="24"/>
              </w:rPr>
            </w:pPr>
            <w:r w:rsidRPr="005256AD">
              <w:rPr>
                <w:rFonts w:ascii="Cambria" w:hAnsi="Cambria"/>
                <w:sz w:val="20"/>
                <w:szCs w:val="24"/>
              </w:rPr>
              <w:t>½</w:t>
            </w:r>
          </w:p>
        </w:tc>
        <w:tc>
          <w:tcPr>
            <w:tcW w:w="1318" w:type="dxa"/>
          </w:tcPr>
          <w:p w:rsidR="00AD7DA1" w:rsidRPr="005256AD" w:rsidRDefault="00AD7DA1" w:rsidP="00AD7DA1">
            <w:pPr>
              <w:spacing w:before="240"/>
              <w:rPr>
                <w:rFonts w:ascii="Cambria" w:hAnsi="Cambria"/>
                <w:sz w:val="20"/>
                <w:szCs w:val="24"/>
              </w:rPr>
            </w:pPr>
            <w:r w:rsidRPr="005256AD">
              <w:rPr>
                <w:rFonts w:ascii="Cambria" w:hAnsi="Cambria"/>
                <w:sz w:val="20"/>
                <w:szCs w:val="24"/>
              </w:rPr>
              <w:t>0</w:t>
            </w:r>
          </w:p>
        </w:tc>
        <w:tc>
          <w:tcPr>
            <w:tcW w:w="1318" w:type="dxa"/>
          </w:tcPr>
          <w:p w:rsidR="00AD7DA1" w:rsidRPr="005256AD" w:rsidRDefault="00AD7DA1" w:rsidP="00AD7DA1">
            <w:pPr>
              <w:spacing w:before="240"/>
              <w:rPr>
                <w:rFonts w:ascii="Cambria" w:hAnsi="Cambria"/>
                <w:sz w:val="20"/>
                <w:szCs w:val="24"/>
              </w:rPr>
            </w:pPr>
            <w:r w:rsidRPr="005256AD">
              <w:rPr>
                <w:rFonts w:ascii="Cambria" w:hAnsi="Cambria"/>
                <w:sz w:val="20"/>
                <w:szCs w:val="24"/>
              </w:rPr>
              <w:t>-1</w:t>
            </w:r>
          </w:p>
        </w:tc>
        <w:tc>
          <w:tcPr>
            <w:tcW w:w="1318" w:type="dxa"/>
          </w:tcPr>
          <w:p w:rsidR="00AD7DA1" w:rsidRPr="005256AD" w:rsidRDefault="00AD7DA1" w:rsidP="00AD7DA1">
            <w:pPr>
              <w:spacing w:before="240"/>
              <w:rPr>
                <w:rFonts w:ascii="Cambria" w:hAnsi="Cambria"/>
                <w:sz w:val="20"/>
                <w:szCs w:val="24"/>
              </w:rPr>
            </w:pPr>
            <w:r w:rsidRPr="005256AD">
              <w:rPr>
                <w:rFonts w:ascii="Cambria" w:hAnsi="Cambria"/>
                <w:sz w:val="20"/>
                <w:szCs w:val="24"/>
              </w:rPr>
              <w:t>0</w:t>
            </w:r>
          </w:p>
        </w:tc>
      </w:tr>
      <w:tr w:rsidR="00AD7DA1" w:rsidRPr="005256AD" w:rsidTr="00AD7DA1">
        <w:trPr>
          <w:jc w:val="center"/>
        </w:trPr>
        <w:tc>
          <w:tcPr>
            <w:tcW w:w="1317" w:type="dxa"/>
          </w:tcPr>
          <w:p w:rsidR="00AD7DA1" w:rsidRPr="005256AD" w:rsidRDefault="00AD7DA1" w:rsidP="00AD7DA1">
            <w:pPr>
              <w:spacing w:before="240"/>
              <w:rPr>
                <w:rFonts w:ascii="Cambria" w:hAnsi="Cambria"/>
                <w:sz w:val="20"/>
                <w:szCs w:val="24"/>
              </w:rPr>
            </w:pPr>
            <w:r w:rsidRPr="005256AD">
              <w:rPr>
                <w:rFonts w:ascii="Cambria" w:hAnsi="Cambria"/>
                <w:sz w:val="20"/>
                <w:szCs w:val="24"/>
              </w:rPr>
              <w:t>TAN</w:t>
            </w:r>
          </w:p>
        </w:tc>
        <w:tc>
          <w:tcPr>
            <w:tcW w:w="1317" w:type="dxa"/>
          </w:tcPr>
          <w:p w:rsidR="00AD7DA1" w:rsidRPr="005256AD" w:rsidRDefault="00AD7DA1" w:rsidP="00AD7DA1">
            <w:pPr>
              <w:spacing w:before="240"/>
              <w:rPr>
                <w:rFonts w:ascii="Cambria" w:hAnsi="Cambria"/>
                <w:sz w:val="20"/>
                <w:szCs w:val="24"/>
              </w:rPr>
            </w:pPr>
            <w:r w:rsidRPr="005256AD">
              <w:rPr>
                <w:rFonts w:ascii="Cambria" w:hAnsi="Cambria"/>
                <w:sz w:val="20"/>
                <w:szCs w:val="24"/>
              </w:rPr>
              <w:t>0</w:t>
            </w:r>
          </w:p>
        </w:tc>
        <w:tc>
          <w:tcPr>
            <w:tcW w:w="1317" w:type="dxa"/>
          </w:tcPr>
          <w:p w:rsidR="00AD7DA1" w:rsidRPr="005256AD" w:rsidRDefault="00AD7DA1" w:rsidP="00AD7DA1">
            <w:pPr>
              <w:spacing w:before="240"/>
              <w:rPr>
                <w:rFonts w:ascii="Cambria" w:hAnsi="Cambria"/>
                <w:sz w:val="20"/>
                <w:szCs w:val="24"/>
              </w:rPr>
            </w:pPr>
            <w:r w:rsidRPr="005256AD">
              <w:rPr>
                <w:rFonts w:ascii="Cambria" w:hAnsi="Cambria"/>
                <w:sz w:val="20"/>
                <w:szCs w:val="24"/>
              </w:rPr>
              <w:t>1/</w:t>
            </w:r>
            <w:r w:rsidRPr="005256AD">
              <w:rPr>
                <w:rFonts w:ascii="Verdana" w:hAnsi="Verdana"/>
                <w:sz w:val="20"/>
                <w:szCs w:val="24"/>
              </w:rPr>
              <w:t>√</w:t>
            </w:r>
            <w:r w:rsidRPr="005256AD">
              <w:rPr>
                <w:rFonts w:ascii="Cambria" w:hAnsi="Cambria"/>
                <w:sz w:val="20"/>
                <w:szCs w:val="24"/>
              </w:rPr>
              <w:t>3</w:t>
            </w:r>
          </w:p>
        </w:tc>
        <w:tc>
          <w:tcPr>
            <w:tcW w:w="1317" w:type="dxa"/>
          </w:tcPr>
          <w:p w:rsidR="00AD7DA1" w:rsidRPr="005256AD" w:rsidRDefault="00AD7DA1" w:rsidP="00AD7DA1">
            <w:pPr>
              <w:spacing w:before="240"/>
              <w:rPr>
                <w:rFonts w:ascii="Cambria" w:hAnsi="Cambria"/>
                <w:sz w:val="20"/>
                <w:szCs w:val="24"/>
              </w:rPr>
            </w:pPr>
            <w:r w:rsidRPr="005256AD">
              <w:rPr>
                <w:rFonts w:ascii="Cambria" w:hAnsi="Cambria"/>
                <w:sz w:val="20"/>
                <w:szCs w:val="24"/>
              </w:rPr>
              <w:t>1</w:t>
            </w:r>
          </w:p>
        </w:tc>
        <w:tc>
          <w:tcPr>
            <w:tcW w:w="1318" w:type="dxa"/>
          </w:tcPr>
          <w:p w:rsidR="00AD7DA1" w:rsidRPr="005256AD" w:rsidRDefault="00AD7DA1" w:rsidP="00AD7DA1">
            <w:pPr>
              <w:spacing w:before="240"/>
              <w:rPr>
                <w:rFonts w:ascii="Cambria" w:hAnsi="Cambria"/>
                <w:sz w:val="20"/>
                <w:szCs w:val="24"/>
              </w:rPr>
            </w:pPr>
            <w:r w:rsidRPr="005256AD">
              <w:rPr>
                <w:rFonts w:ascii="Verdana" w:hAnsi="Verdana"/>
                <w:sz w:val="20"/>
                <w:szCs w:val="24"/>
              </w:rPr>
              <w:t>√</w:t>
            </w:r>
            <w:r w:rsidRPr="005256AD">
              <w:rPr>
                <w:rFonts w:ascii="Cambria" w:hAnsi="Cambria"/>
                <w:sz w:val="20"/>
                <w:szCs w:val="24"/>
              </w:rPr>
              <w:t>3</w:t>
            </w:r>
          </w:p>
        </w:tc>
        <w:tc>
          <w:tcPr>
            <w:tcW w:w="1318" w:type="dxa"/>
          </w:tcPr>
          <w:p w:rsidR="00AD7DA1" w:rsidRPr="005256AD" w:rsidRDefault="00AD7DA1" w:rsidP="00AD7DA1">
            <w:pPr>
              <w:spacing w:before="240"/>
              <w:rPr>
                <w:rFonts w:ascii="Cambria" w:hAnsi="Cambria"/>
                <w:sz w:val="20"/>
                <w:szCs w:val="24"/>
              </w:rPr>
            </w:pPr>
            <w:r w:rsidRPr="005256AD">
              <w:rPr>
                <w:rFonts w:ascii="Cambria" w:hAnsi="Cambria"/>
                <w:sz w:val="20"/>
                <w:szCs w:val="24"/>
              </w:rPr>
              <w:t>undefined</w:t>
            </w:r>
          </w:p>
        </w:tc>
        <w:tc>
          <w:tcPr>
            <w:tcW w:w="1318" w:type="dxa"/>
          </w:tcPr>
          <w:p w:rsidR="00AD7DA1" w:rsidRPr="005256AD" w:rsidRDefault="00AD7DA1" w:rsidP="00AD7DA1">
            <w:pPr>
              <w:spacing w:before="240"/>
              <w:rPr>
                <w:rFonts w:ascii="Cambria" w:hAnsi="Cambria"/>
                <w:sz w:val="20"/>
                <w:szCs w:val="24"/>
              </w:rPr>
            </w:pPr>
            <w:r w:rsidRPr="005256AD">
              <w:rPr>
                <w:rFonts w:ascii="Cambria" w:hAnsi="Cambria"/>
                <w:sz w:val="20"/>
                <w:szCs w:val="24"/>
              </w:rPr>
              <w:t>0</w:t>
            </w:r>
          </w:p>
        </w:tc>
        <w:tc>
          <w:tcPr>
            <w:tcW w:w="1318" w:type="dxa"/>
          </w:tcPr>
          <w:p w:rsidR="00AD7DA1" w:rsidRPr="005256AD" w:rsidRDefault="00AD7DA1" w:rsidP="00AD7DA1">
            <w:pPr>
              <w:spacing w:before="240"/>
              <w:rPr>
                <w:rFonts w:ascii="Cambria" w:hAnsi="Cambria"/>
                <w:sz w:val="20"/>
                <w:szCs w:val="24"/>
              </w:rPr>
            </w:pPr>
            <w:r w:rsidRPr="005256AD">
              <w:rPr>
                <w:rFonts w:ascii="Cambria" w:hAnsi="Cambria"/>
                <w:sz w:val="20"/>
                <w:szCs w:val="24"/>
              </w:rPr>
              <w:t>undefined</w:t>
            </w:r>
          </w:p>
        </w:tc>
      </w:tr>
    </w:tbl>
    <w:p w:rsidR="008A2A14" w:rsidRPr="005256AD" w:rsidRDefault="00AD7DA1" w:rsidP="00AD7DA1">
      <w:pPr>
        <w:spacing w:before="240"/>
        <w:rPr>
          <w:rFonts w:ascii="Cambria" w:hAnsi="Cambria"/>
          <w:szCs w:val="24"/>
        </w:rPr>
      </w:pPr>
      <w:r w:rsidRPr="005256AD">
        <w:rPr>
          <w:rFonts w:ascii="Cambria" w:hAnsi="Cambria"/>
          <w:szCs w:val="24"/>
        </w:rPr>
        <w:t xml:space="preserve">Some </w:t>
      </w:r>
      <w:r w:rsidR="00E936F8" w:rsidRPr="005256AD">
        <w:rPr>
          <w:rFonts w:ascii="Cambria" w:hAnsi="Cambria"/>
          <w:szCs w:val="24"/>
        </w:rPr>
        <w:t xml:space="preserve">People Have Curly Black Hair </w:t>
      </w:r>
      <w:proofErr w:type="gramStart"/>
      <w:r w:rsidR="00E936F8" w:rsidRPr="005256AD">
        <w:rPr>
          <w:rFonts w:ascii="Cambria" w:hAnsi="Cambria"/>
          <w:szCs w:val="24"/>
        </w:rPr>
        <w:t>Through</w:t>
      </w:r>
      <w:proofErr w:type="gramEnd"/>
      <w:r w:rsidR="00E936F8" w:rsidRPr="005256AD">
        <w:rPr>
          <w:rFonts w:ascii="Cambria" w:hAnsi="Cambria"/>
          <w:szCs w:val="24"/>
        </w:rPr>
        <w:t xml:space="preserve"> Proper Brushing</w:t>
      </w:r>
    </w:p>
    <w:p w:rsidR="00F01B0F" w:rsidRPr="005256AD" w:rsidRDefault="00141F89" w:rsidP="00AD7DA1">
      <w:pPr>
        <w:spacing w:before="240"/>
        <w:rPr>
          <w:rFonts w:ascii="Cambria" w:hAnsi="Cambria"/>
          <w:szCs w:val="24"/>
        </w:rPr>
      </w:pPr>
      <w:r w:rsidRPr="005256AD">
        <w:rPr>
          <w:rFonts w:ascii="Cambria" w:hAnsi="Cambria"/>
          <w:szCs w:val="24"/>
        </w:rPr>
        <w:t xml:space="preserve">Area within area: tiles of uniform width within square etc. Don’t always go with sides as </w:t>
      </w:r>
      <w:proofErr w:type="gramStart"/>
      <w:r w:rsidRPr="005256AD">
        <w:rPr>
          <w:rFonts w:ascii="Cambria" w:hAnsi="Cambria"/>
          <w:szCs w:val="24"/>
        </w:rPr>
        <w:t xml:space="preserve">a </w:t>
      </w:r>
      <w:proofErr w:type="spellStart"/>
      <w:r w:rsidRPr="005256AD">
        <w:rPr>
          <w:rFonts w:ascii="Cambria" w:hAnsi="Cambria"/>
          <w:szCs w:val="24"/>
        </w:rPr>
        <w:t>and</w:t>
      </w:r>
      <w:proofErr w:type="spellEnd"/>
      <w:proofErr w:type="gramEnd"/>
      <w:r w:rsidRPr="005256AD">
        <w:rPr>
          <w:rFonts w:ascii="Cambria" w:hAnsi="Cambria"/>
          <w:szCs w:val="24"/>
        </w:rPr>
        <w:t xml:space="preserve"> a-2x. Remember that outer area = inner area + tiled area. </w:t>
      </w:r>
    </w:p>
    <w:sectPr w:rsidR="00F01B0F" w:rsidRPr="005256AD" w:rsidSect="005256AD">
      <w:pgSz w:w="15840" w:h="12240" w:orient="landscape"/>
      <w:pgMar w:top="720" w:right="720" w:bottom="720" w:left="72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Tahoma">
    <w:panose1 w:val="020B0604030504040204"/>
    <w:charset w:val="00"/>
    <w:family w:val="swiss"/>
    <w:pitch w:val="variable"/>
    <w:sig w:usb0="61002A87" w:usb1="80000000" w:usb2="00000008" w:usb3="00000000" w:csb0="000101FF" w:csb1="00000000"/>
  </w:font>
  <w:font w:name="Verdana">
    <w:panose1 w:val="020B0604030504040204"/>
    <w:charset w:val="00"/>
    <w:family w:val="swiss"/>
    <w:pitch w:val="variable"/>
    <w:sig w:usb0="20000287" w:usb1="00000000" w:usb2="00000000" w:usb3="00000000" w:csb0="0000019F" w:csb1="00000000"/>
  </w:font>
  <w:font w:name="Cambria Math">
    <w:panose1 w:val="02040503050406030204"/>
    <w:charset w:val="00"/>
    <w:family w:val="roman"/>
    <w:pitch w:val="variable"/>
    <w:sig w:usb0="A00002EF" w:usb1="420020E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18343B"/>
    <w:multiLevelType w:val="hybridMultilevel"/>
    <w:tmpl w:val="DCA2DEEC"/>
    <w:lvl w:ilvl="0" w:tplc="2A9E5888">
      <w:numFmt w:val="bullet"/>
      <w:lvlText w:val="-"/>
      <w:lvlJc w:val="left"/>
      <w:pPr>
        <w:ind w:left="720" w:hanging="360"/>
      </w:pPr>
      <w:rPr>
        <w:rFonts w:ascii="Cambria" w:eastAsiaTheme="minorHAnsi" w:hAnsi="Cambria"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4FA6B3C"/>
    <w:multiLevelType w:val="hybridMultilevel"/>
    <w:tmpl w:val="E182D1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8302BC2"/>
    <w:multiLevelType w:val="hybridMultilevel"/>
    <w:tmpl w:val="EDF0C4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70E79DD"/>
    <w:multiLevelType w:val="hybridMultilevel"/>
    <w:tmpl w:val="CF94E4F4"/>
    <w:lvl w:ilvl="0" w:tplc="2A9E5888">
      <w:numFmt w:val="bullet"/>
      <w:lvlText w:val="-"/>
      <w:lvlJc w:val="left"/>
      <w:pPr>
        <w:ind w:left="1440" w:hanging="360"/>
      </w:pPr>
      <w:rPr>
        <w:rFonts w:ascii="Cambria" w:eastAsiaTheme="minorHAnsi" w:hAnsi="Cambria" w:cstheme="minorBidi"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nsid w:val="2EB52185"/>
    <w:multiLevelType w:val="hybridMultilevel"/>
    <w:tmpl w:val="95E8488A"/>
    <w:lvl w:ilvl="0" w:tplc="4282EF1C">
      <w:numFmt w:val="bullet"/>
      <w:lvlText w:val="-"/>
      <w:lvlJc w:val="left"/>
      <w:pPr>
        <w:ind w:left="720" w:hanging="360"/>
      </w:pPr>
      <w:rPr>
        <w:rFonts w:ascii="Cambria" w:eastAsiaTheme="minorHAnsi" w:hAnsi="Cambria"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FC97051"/>
    <w:multiLevelType w:val="hybridMultilevel"/>
    <w:tmpl w:val="F5DC8868"/>
    <w:lvl w:ilvl="0" w:tplc="4078A59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nsid w:val="58B01B11"/>
    <w:multiLevelType w:val="hybridMultilevel"/>
    <w:tmpl w:val="AFA6EEF0"/>
    <w:lvl w:ilvl="0" w:tplc="61AA244A">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6D5A697D"/>
    <w:multiLevelType w:val="hybridMultilevel"/>
    <w:tmpl w:val="443653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7EA7208D"/>
    <w:multiLevelType w:val="hybridMultilevel"/>
    <w:tmpl w:val="B26C8728"/>
    <w:lvl w:ilvl="0" w:tplc="3C68D256">
      <w:start w:val="1"/>
      <w:numFmt w:val="decimal"/>
      <w:lvlText w:val="%1."/>
      <w:lvlJc w:val="left"/>
      <w:pPr>
        <w:ind w:left="1080" w:hanging="360"/>
      </w:pPr>
      <w:rPr>
        <w:rFonts w:ascii="Trebuchet MS" w:hAnsi="Trebuchet MS" w:hint="default"/>
        <w:color w:val="323D4F"/>
        <w:sz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nsid w:val="7F58358A"/>
    <w:multiLevelType w:val="hybridMultilevel"/>
    <w:tmpl w:val="287C60FA"/>
    <w:lvl w:ilvl="0" w:tplc="22EC24B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6"/>
  </w:num>
  <w:num w:numId="2">
    <w:abstractNumId w:val="0"/>
  </w:num>
  <w:num w:numId="3">
    <w:abstractNumId w:val="4"/>
  </w:num>
  <w:num w:numId="4">
    <w:abstractNumId w:val="2"/>
  </w:num>
  <w:num w:numId="5">
    <w:abstractNumId w:val="7"/>
  </w:num>
  <w:num w:numId="6">
    <w:abstractNumId w:val="3"/>
  </w:num>
  <w:num w:numId="7">
    <w:abstractNumId w:val="1"/>
  </w:num>
  <w:num w:numId="8">
    <w:abstractNumId w:val="9"/>
  </w:num>
  <w:num w:numId="9">
    <w:abstractNumId w:val="5"/>
  </w:num>
  <w:num w:numId="10">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4"/>
  <w:proofState w:spelling="clean" w:grammar="clean"/>
  <w:defaultTabStop w:val="720"/>
  <w:drawingGridHorizontalSpacing w:val="110"/>
  <w:displayHorizontalDrawingGridEvery w:val="2"/>
  <w:characterSpacingControl w:val="doNotCompress"/>
  <w:compat/>
  <w:rsids>
    <w:rsidRoot w:val="002F6DD5"/>
    <w:rsid w:val="00053DBA"/>
    <w:rsid w:val="0007354B"/>
    <w:rsid w:val="000939E6"/>
    <w:rsid w:val="0009725D"/>
    <w:rsid w:val="000A290D"/>
    <w:rsid w:val="001046F4"/>
    <w:rsid w:val="001247CF"/>
    <w:rsid w:val="00124816"/>
    <w:rsid w:val="001402EA"/>
    <w:rsid w:val="00141F89"/>
    <w:rsid w:val="00176B20"/>
    <w:rsid w:val="00181974"/>
    <w:rsid w:val="001929CD"/>
    <w:rsid w:val="001C177F"/>
    <w:rsid w:val="001C266B"/>
    <w:rsid w:val="001E272E"/>
    <w:rsid w:val="0024267A"/>
    <w:rsid w:val="00261362"/>
    <w:rsid w:val="00274792"/>
    <w:rsid w:val="002825FE"/>
    <w:rsid w:val="00292DD7"/>
    <w:rsid w:val="002A0B45"/>
    <w:rsid w:val="002B42A2"/>
    <w:rsid w:val="002B4751"/>
    <w:rsid w:val="002E35E0"/>
    <w:rsid w:val="002F6DD5"/>
    <w:rsid w:val="00303EDE"/>
    <w:rsid w:val="00316456"/>
    <w:rsid w:val="003202E1"/>
    <w:rsid w:val="0032456B"/>
    <w:rsid w:val="00337EBE"/>
    <w:rsid w:val="0034633D"/>
    <w:rsid w:val="003676B5"/>
    <w:rsid w:val="003F1102"/>
    <w:rsid w:val="004113E0"/>
    <w:rsid w:val="0042622B"/>
    <w:rsid w:val="0045173D"/>
    <w:rsid w:val="00454EA2"/>
    <w:rsid w:val="00516CA6"/>
    <w:rsid w:val="005256AD"/>
    <w:rsid w:val="005701F8"/>
    <w:rsid w:val="005730F9"/>
    <w:rsid w:val="005908E1"/>
    <w:rsid w:val="005D6D1A"/>
    <w:rsid w:val="0061670B"/>
    <w:rsid w:val="00635CAD"/>
    <w:rsid w:val="0066577E"/>
    <w:rsid w:val="006C6FDE"/>
    <w:rsid w:val="00716E25"/>
    <w:rsid w:val="00721516"/>
    <w:rsid w:val="007444B4"/>
    <w:rsid w:val="0076084F"/>
    <w:rsid w:val="007D7347"/>
    <w:rsid w:val="007F3247"/>
    <w:rsid w:val="007F3733"/>
    <w:rsid w:val="0080697A"/>
    <w:rsid w:val="00832B7D"/>
    <w:rsid w:val="008544FE"/>
    <w:rsid w:val="00860901"/>
    <w:rsid w:val="00871B52"/>
    <w:rsid w:val="00877EFD"/>
    <w:rsid w:val="008804AE"/>
    <w:rsid w:val="008A2A14"/>
    <w:rsid w:val="008B1693"/>
    <w:rsid w:val="008F19CC"/>
    <w:rsid w:val="008F3CCA"/>
    <w:rsid w:val="00906301"/>
    <w:rsid w:val="00976FDC"/>
    <w:rsid w:val="009E4FF7"/>
    <w:rsid w:val="009E5801"/>
    <w:rsid w:val="009F78C2"/>
    <w:rsid w:val="00A01100"/>
    <w:rsid w:val="00A025EB"/>
    <w:rsid w:val="00A31D24"/>
    <w:rsid w:val="00A36D7C"/>
    <w:rsid w:val="00A9020B"/>
    <w:rsid w:val="00A9372F"/>
    <w:rsid w:val="00AA7AB6"/>
    <w:rsid w:val="00AB627D"/>
    <w:rsid w:val="00AC45DC"/>
    <w:rsid w:val="00AC5B57"/>
    <w:rsid w:val="00AD7DA1"/>
    <w:rsid w:val="00AF0B2F"/>
    <w:rsid w:val="00AF2DAA"/>
    <w:rsid w:val="00B32FC4"/>
    <w:rsid w:val="00B33E51"/>
    <w:rsid w:val="00B46698"/>
    <w:rsid w:val="00B63E2B"/>
    <w:rsid w:val="00B71953"/>
    <w:rsid w:val="00BA0049"/>
    <w:rsid w:val="00BD7E19"/>
    <w:rsid w:val="00C0657C"/>
    <w:rsid w:val="00C25243"/>
    <w:rsid w:val="00C25953"/>
    <w:rsid w:val="00C31C12"/>
    <w:rsid w:val="00C53FC4"/>
    <w:rsid w:val="00CB1B03"/>
    <w:rsid w:val="00CC0B70"/>
    <w:rsid w:val="00CD5CD7"/>
    <w:rsid w:val="00D00944"/>
    <w:rsid w:val="00D23480"/>
    <w:rsid w:val="00D23C94"/>
    <w:rsid w:val="00DC10A7"/>
    <w:rsid w:val="00DC39DA"/>
    <w:rsid w:val="00E71887"/>
    <w:rsid w:val="00E936F8"/>
    <w:rsid w:val="00E97BDE"/>
    <w:rsid w:val="00ED2561"/>
    <w:rsid w:val="00EE1DFF"/>
    <w:rsid w:val="00EE57EA"/>
    <w:rsid w:val="00F00FB0"/>
    <w:rsid w:val="00F01B0F"/>
    <w:rsid w:val="00F16529"/>
    <w:rsid w:val="00FB033D"/>
    <w:rsid w:val="00FC2FD4"/>
    <w:rsid w:val="00FC755E"/>
    <w:rsid w:val="00FD0C8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23480"/>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F6DD5"/>
    <w:pPr>
      <w:ind w:left="720"/>
      <w:contextualSpacing/>
    </w:pPr>
  </w:style>
  <w:style w:type="paragraph" w:styleId="BalloonText">
    <w:name w:val="Balloon Text"/>
    <w:basedOn w:val="Normal"/>
    <w:link w:val="BalloonTextChar"/>
    <w:uiPriority w:val="99"/>
    <w:semiHidden/>
    <w:unhideWhenUsed/>
    <w:rsid w:val="002F6DD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F6DD5"/>
    <w:rPr>
      <w:rFonts w:ascii="Tahoma" w:hAnsi="Tahoma" w:cs="Tahoma"/>
      <w:sz w:val="16"/>
      <w:szCs w:val="16"/>
    </w:rPr>
  </w:style>
  <w:style w:type="table" w:styleId="TableGrid">
    <w:name w:val="Table Grid"/>
    <w:basedOn w:val="TableNormal"/>
    <w:uiPriority w:val="59"/>
    <w:rsid w:val="002E35E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laceholderText">
    <w:name w:val="Placeholder Text"/>
    <w:basedOn w:val="DefaultParagraphFont"/>
    <w:uiPriority w:val="99"/>
    <w:semiHidden/>
    <w:rsid w:val="00274792"/>
    <w:rPr>
      <w:color w:val="808080"/>
    </w:rPr>
  </w:style>
  <w:style w:type="character" w:styleId="Emphasis">
    <w:name w:val="Emphasis"/>
    <w:basedOn w:val="DefaultParagraphFont"/>
    <w:uiPriority w:val="20"/>
    <w:qFormat/>
    <w:rsid w:val="006C6FDE"/>
    <w:rPr>
      <w:i/>
      <w:iCs/>
    </w:rPr>
  </w:style>
  <w:style w:type="paragraph" w:styleId="NormalWeb">
    <w:name w:val="Normal (Web)"/>
    <w:basedOn w:val="Normal"/>
    <w:uiPriority w:val="99"/>
    <w:semiHidden/>
    <w:unhideWhenUsed/>
    <w:rsid w:val="006C6FDE"/>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193277913">
      <w:bodyDiv w:val="1"/>
      <w:marLeft w:val="0"/>
      <w:marRight w:val="0"/>
      <w:marTop w:val="0"/>
      <w:marBottom w:val="0"/>
      <w:divBdr>
        <w:top w:val="none" w:sz="0" w:space="0" w:color="auto"/>
        <w:left w:val="none" w:sz="0" w:space="0" w:color="auto"/>
        <w:bottom w:val="none" w:sz="0" w:space="0" w:color="auto"/>
        <w:right w:val="none" w:sz="0" w:space="0" w:color="auto"/>
      </w:divBdr>
      <w:divsChild>
        <w:div w:id="181096367">
          <w:marLeft w:val="0"/>
          <w:marRight w:val="0"/>
          <w:marTop w:val="0"/>
          <w:marBottom w:val="0"/>
          <w:divBdr>
            <w:top w:val="single" w:sz="6" w:space="12" w:color="000000"/>
            <w:left w:val="single" w:sz="6" w:space="12" w:color="000000"/>
            <w:bottom w:val="single" w:sz="6" w:space="12" w:color="000000"/>
            <w:right w:val="single" w:sz="6" w:space="12" w:color="000000"/>
          </w:divBdr>
        </w:div>
      </w:divsChild>
    </w:div>
    <w:div w:id="396361858">
      <w:bodyDiv w:val="1"/>
      <w:marLeft w:val="0"/>
      <w:marRight w:val="0"/>
      <w:marTop w:val="0"/>
      <w:marBottom w:val="0"/>
      <w:divBdr>
        <w:top w:val="none" w:sz="0" w:space="0" w:color="auto"/>
        <w:left w:val="none" w:sz="0" w:space="0" w:color="auto"/>
        <w:bottom w:val="none" w:sz="0" w:space="0" w:color="auto"/>
        <w:right w:val="none" w:sz="0" w:space="0" w:color="auto"/>
      </w:divBdr>
      <w:divsChild>
        <w:div w:id="1862278403">
          <w:marLeft w:val="0"/>
          <w:marRight w:val="0"/>
          <w:marTop w:val="0"/>
          <w:marBottom w:val="0"/>
          <w:divBdr>
            <w:top w:val="single" w:sz="6" w:space="12" w:color="000000"/>
            <w:left w:val="single" w:sz="6" w:space="12" w:color="000000"/>
            <w:bottom w:val="single" w:sz="6" w:space="12" w:color="000000"/>
            <w:right w:val="single" w:sz="6" w:space="12" w:color="000000"/>
          </w:divBdr>
        </w:div>
      </w:divsChild>
    </w:div>
    <w:div w:id="615215413">
      <w:bodyDiv w:val="1"/>
      <w:marLeft w:val="0"/>
      <w:marRight w:val="0"/>
      <w:marTop w:val="0"/>
      <w:marBottom w:val="0"/>
      <w:divBdr>
        <w:top w:val="none" w:sz="0" w:space="0" w:color="auto"/>
        <w:left w:val="none" w:sz="0" w:space="0" w:color="auto"/>
        <w:bottom w:val="none" w:sz="0" w:space="0" w:color="auto"/>
        <w:right w:val="none" w:sz="0" w:space="0" w:color="auto"/>
      </w:divBdr>
      <w:divsChild>
        <w:div w:id="1866677884">
          <w:marLeft w:val="0"/>
          <w:marRight w:val="0"/>
          <w:marTop w:val="0"/>
          <w:marBottom w:val="0"/>
          <w:divBdr>
            <w:top w:val="single" w:sz="6" w:space="12" w:color="000000"/>
            <w:left w:val="single" w:sz="6" w:space="12" w:color="000000"/>
            <w:bottom w:val="single" w:sz="6" w:space="12" w:color="000000"/>
            <w:right w:val="single" w:sz="6" w:space="12" w:color="000000"/>
          </w:divBdr>
        </w:div>
      </w:divsChild>
    </w:div>
    <w:div w:id="792139524">
      <w:bodyDiv w:val="1"/>
      <w:marLeft w:val="0"/>
      <w:marRight w:val="0"/>
      <w:marTop w:val="0"/>
      <w:marBottom w:val="0"/>
      <w:divBdr>
        <w:top w:val="none" w:sz="0" w:space="0" w:color="auto"/>
        <w:left w:val="none" w:sz="0" w:space="0" w:color="auto"/>
        <w:bottom w:val="none" w:sz="0" w:space="0" w:color="auto"/>
        <w:right w:val="none" w:sz="0" w:space="0" w:color="auto"/>
      </w:divBdr>
      <w:divsChild>
        <w:div w:id="574050804">
          <w:marLeft w:val="0"/>
          <w:marRight w:val="0"/>
          <w:marTop w:val="0"/>
          <w:marBottom w:val="0"/>
          <w:divBdr>
            <w:top w:val="single" w:sz="6" w:space="12" w:color="000000"/>
            <w:left w:val="single" w:sz="6" w:space="12" w:color="000000"/>
            <w:bottom w:val="single" w:sz="6" w:space="12" w:color="000000"/>
            <w:right w:val="single" w:sz="6" w:space="12" w:color="000000"/>
          </w:divBdr>
        </w:div>
      </w:divsChild>
    </w:div>
    <w:div w:id="1144349852">
      <w:bodyDiv w:val="1"/>
      <w:marLeft w:val="0"/>
      <w:marRight w:val="0"/>
      <w:marTop w:val="0"/>
      <w:marBottom w:val="0"/>
      <w:divBdr>
        <w:top w:val="none" w:sz="0" w:space="0" w:color="auto"/>
        <w:left w:val="none" w:sz="0" w:space="0" w:color="auto"/>
        <w:bottom w:val="none" w:sz="0" w:space="0" w:color="auto"/>
        <w:right w:val="none" w:sz="0" w:space="0" w:color="auto"/>
      </w:divBdr>
      <w:divsChild>
        <w:div w:id="1480733601">
          <w:marLeft w:val="0"/>
          <w:marRight w:val="0"/>
          <w:marTop w:val="0"/>
          <w:marBottom w:val="0"/>
          <w:divBdr>
            <w:top w:val="single" w:sz="6" w:space="12" w:color="000000"/>
            <w:left w:val="single" w:sz="6" w:space="12" w:color="000000"/>
            <w:bottom w:val="single" w:sz="6" w:space="12" w:color="000000"/>
            <w:right w:val="single" w:sz="6" w:space="12" w:color="000000"/>
          </w:divBdr>
        </w:div>
      </w:divsChild>
    </w:div>
    <w:div w:id="1183201613">
      <w:bodyDiv w:val="1"/>
      <w:marLeft w:val="0"/>
      <w:marRight w:val="0"/>
      <w:marTop w:val="0"/>
      <w:marBottom w:val="0"/>
      <w:divBdr>
        <w:top w:val="none" w:sz="0" w:space="0" w:color="auto"/>
        <w:left w:val="none" w:sz="0" w:space="0" w:color="auto"/>
        <w:bottom w:val="none" w:sz="0" w:space="0" w:color="auto"/>
        <w:right w:val="none" w:sz="0" w:space="0" w:color="auto"/>
      </w:divBdr>
      <w:divsChild>
        <w:div w:id="1222448728">
          <w:marLeft w:val="0"/>
          <w:marRight w:val="0"/>
          <w:marTop w:val="0"/>
          <w:marBottom w:val="0"/>
          <w:divBdr>
            <w:top w:val="single" w:sz="6" w:space="12" w:color="000000"/>
            <w:left w:val="single" w:sz="6" w:space="12" w:color="000000"/>
            <w:bottom w:val="single" w:sz="6" w:space="12" w:color="000000"/>
            <w:right w:val="single" w:sz="6" w:space="12" w:color="000000"/>
          </w:divBdr>
        </w:div>
      </w:divsChild>
    </w:div>
    <w:div w:id="1240408746">
      <w:bodyDiv w:val="1"/>
      <w:marLeft w:val="0"/>
      <w:marRight w:val="0"/>
      <w:marTop w:val="0"/>
      <w:marBottom w:val="0"/>
      <w:divBdr>
        <w:top w:val="none" w:sz="0" w:space="0" w:color="auto"/>
        <w:left w:val="none" w:sz="0" w:space="0" w:color="auto"/>
        <w:bottom w:val="none" w:sz="0" w:space="0" w:color="auto"/>
        <w:right w:val="none" w:sz="0" w:space="0" w:color="auto"/>
      </w:divBdr>
      <w:divsChild>
        <w:div w:id="881938830">
          <w:marLeft w:val="0"/>
          <w:marRight w:val="0"/>
          <w:marTop w:val="0"/>
          <w:marBottom w:val="0"/>
          <w:divBdr>
            <w:top w:val="single" w:sz="6" w:space="12" w:color="000000"/>
            <w:left w:val="single" w:sz="6" w:space="12" w:color="000000"/>
            <w:bottom w:val="single" w:sz="6" w:space="12" w:color="000000"/>
            <w:right w:val="single" w:sz="6" w:space="12" w:color="000000"/>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13" Type="http://schemas.openxmlformats.org/officeDocument/2006/relationships/image" Target="media/image9.png"/><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png"/><Relationship Id="rId12" Type="http://schemas.openxmlformats.org/officeDocument/2006/relationships/image" Target="media/image8.png"/><Relationship Id="rId17" Type="http://schemas.openxmlformats.org/officeDocument/2006/relationships/image" Target="media/image13.png"/><Relationship Id="rId2" Type="http://schemas.openxmlformats.org/officeDocument/2006/relationships/styles" Target="styles.xml"/><Relationship Id="rId16" Type="http://schemas.openxmlformats.org/officeDocument/2006/relationships/image" Target="media/image12.gif"/><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image" Target="media/image7.png"/><Relationship Id="rId5" Type="http://schemas.openxmlformats.org/officeDocument/2006/relationships/image" Target="media/image1.png"/><Relationship Id="rId15" Type="http://schemas.openxmlformats.org/officeDocument/2006/relationships/image" Target="media/image11.png"/><Relationship Id="rId10" Type="http://schemas.openxmlformats.org/officeDocument/2006/relationships/image" Target="media/image6.png"/><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5.png"/><Relationship Id="rId14" Type="http://schemas.openxmlformats.org/officeDocument/2006/relationships/image" Target="media/image10.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1866</TotalTime>
  <Pages>15</Pages>
  <Words>2637</Words>
  <Characters>15034</Characters>
  <Application>Microsoft Office Word</Application>
  <DocSecurity>0</DocSecurity>
  <Lines>125</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17636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41221</dc:creator>
  <cp:keywords/>
  <dc:description/>
  <cp:lastModifiedBy>41221</cp:lastModifiedBy>
  <cp:revision>77</cp:revision>
  <cp:lastPrinted>2011-07-22T03:18:00Z</cp:lastPrinted>
  <dcterms:created xsi:type="dcterms:W3CDTF">2011-07-10T16:11:00Z</dcterms:created>
  <dcterms:modified xsi:type="dcterms:W3CDTF">2011-08-12T13:02:00Z</dcterms:modified>
</cp:coreProperties>
</file>