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000" w:type="dxa"/>
        <w:tblCellSpacing w:w="15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000"/>
        <w:gridCol w:w="3000"/>
      </w:tblGrid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F9FF"/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b/>
                <w:bCs/>
                <w:color w:val="104D84"/>
                <w:sz w:val="24"/>
                <w:szCs w:val="24"/>
                <w:lang w:eastAsia="en-IN" w:bidi="gu-IN"/>
              </w:rPr>
              <w:t>Redundancy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F9FF"/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b/>
                <w:bCs/>
                <w:color w:val="104D84"/>
                <w:sz w:val="24"/>
                <w:szCs w:val="24"/>
                <w:lang w:eastAsia="en-IN" w:bidi="gu-IN"/>
              </w:rPr>
              <w:t>The Lean Version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12 midnight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midnight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12 noon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noon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3 am in the morning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3 am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absolutely spectacular/phenomenal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spectacular/phenomenal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 person who is honest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an honest person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 total of 14 birds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14 birds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biography of her life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biography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circle around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circle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close proximity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proximity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completely unanimous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unanimous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consensus of opinion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consensus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cooperate together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cooperate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each and every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each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enclosed herewith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enclosed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end result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result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exactly the same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 same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final completion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completion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frank and honest exchange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frank exchange or honest exchange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free gift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gift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he/she is a person who . . .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he/she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important/basic essentials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essentials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spite of the fact that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although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the field of economics/law enforcement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economics/law enforcement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the event that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if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job functions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job or functions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new innovations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innovations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one and the same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 same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particular interest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interest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period of four days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four days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lastRenderedPageBreak/>
              <w:t>personally, I think/feel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 think/feel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personal opinion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opinion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puzzling in nature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puzzling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refer back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refer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repeat again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repeat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return again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return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revert back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revert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shorter/longer in length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shorter/longer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small/large in size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small/large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square/round/rectangular in shape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square/round/rectangular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summarize briefly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summarize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surrounded on all sides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surrounded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surrounding circumstances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circumstances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 future to come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 future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there is no doubt but that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no doubt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usual/habitual custom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custom</w:t>
            </w:r>
          </w:p>
        </w:tc>
      </w:tr>
      <w:tr w:rsidR="003F160B" w:rsidRPr="003F160B" w:rsidTr="003F160B">
        <w:trPr>
          <w:tblCellSpacing w:w="15" w:type="dxa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we are in receipt of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0B" w:rsidRPr="003F160B" w:rsidRDefault="003F160B" w:rsidP="003F1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3F160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we have received</w:t>
            </w:r>
          </w:p>
        </w:tc>
      </w:tr>
    </w:tbl>
    <w:p w:rsidR="00C45EC1" w:rsidRDefault="00C45EC1"/>
    <w:p w:rsidR="00CE452B" w:rsidRDefault="00CE452B" w:rsidP="00CE45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 w:bidi="gu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 w:bidi="gu-IN"/>
        </w:rPr>
        <w:t xml:space="preserve">Phrases that we can omit... </w:t>
      </w:r>
    </w:p>
    <w:tbl>
      <w:tblPr>
        <w:tblW w:w="7500" w:type="dxa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641"/>
        <w:gridCol w:w="4859"/>
      </w:tblGrid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all things considered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All things considered, Connecticut's woodlands are in better shape now than ever before.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All things considered,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Connecticut's woodlands are in better shape now than ever before.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as a matter of fact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As a matter of fact, there are more woodlands in Connecticut now than there were in 1898.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proofErr w:type="gramStart"/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as</w:t>
            </w:r>
            <w:proofErr w:type="gramEnd"/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 xml:space="preserve"> a matter of fact, 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There are more woodlands in Connecticut now than there were in 1898.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as far as I'm concerned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As far as I'm concerned, there is no need for further protection of woodlands.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As far as I'm concerned, there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Further protection of woodlands is not needed.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at the present time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This is because there are fewer farmers at the present time.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This is because there are fewer farmers now.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lastRenderedPageBreak/>
              <w:t>because of the fact that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Woodlands have grown in area because of the fact that farmers have abandoned their fields.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Woodlands have grown in area because farmers have abandoned their fields.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by means of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Major forest areas are coming back by means of natural processes.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Major forest areas are coming back through natural processes. (or naturally)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by virtue of the fact that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Our woodlands are coming back by virtue of the fact that our economy has shifted its emphasis.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Our woodlands are coming back </w:t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by virtue of the fact that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because our economy has shifted its emphasis.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due to the fact that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Due to the fact that their habitats are being restored, forest creatures are also re-establishing their population bases.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Due to the fact that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Because their habitats are being restored, forest creatures are also re-establishing their population bases.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exists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 fear that exists among many people that we are losing our woodlands is uncalled for.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The fear </w:t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that exists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among many people that we are losing our woodlands is uncalled for.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for all intents and purposes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 era in which we must aggressively defend our woodlands has, for all intents and purposes, passed.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The era in which we must aggressively defend our woodlands has</w:t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, for all intents and purposes,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passed.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for the most part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For the most part, people's suspicions are based on a misunderstanding of the facts.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 xml:space="preserve">For the most part, </w:t>
            </w:r>
            <w:proofErr w:type="spellStart"/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p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People's</w:t>
            </w:r>
            <w:proofErr w:type="spellEnd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suspicions are based on a misunderstanding of the facts.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for the purpose of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 xml:space="preserve">Many </w:t>
            </w:r>
            <w:proofErr w:type="gramStart"/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woodlands</w:t>
            </w:r>
            <w:proofErr w:type="gramEnd"/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 xml:space="preserve">, in fact, have been purchased for the purpose of creating public parks. 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Many </w:t>
            </w:r>
            <w:proofErr w:type="gramStart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woodlands</w:t>
            </w:r>
            <w:proofErr w:type="gramEnd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, in fact, have been purchased </w:t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for the purpose of creating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as public parks. 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have a tendency to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This policy has a tendency to isolate some communities.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This policy </w:t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has a tendency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tends to isolate some communities.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a manner of speaking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 policy has, in a manner of speaking, begun to Balkanize the more rural parts of our state.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The policy has</w:t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, in a manner of speaking,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begun 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lastRenderedPageBreak/>
              <w:t>to Balkanize the more rural parts of our state.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lastRenderedPageBreak/>
              <w:t>in a very real sense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a very real sense, this policy works to the detriment of those it is supposed to help.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In a very real sense, this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</w:t>
            </w:r>
            <w:proofErr w:type="spellStart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This</w:t>
            </w:r>
            <w:proofErr w:type="spellEnd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policy works to the detriment of those it is supposed to help.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my opinion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my opinion, this wasteful policy ought to be revoked.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 xml:space="preserve">In my opinion, </w:t>
            </w:r>
            <w:proofErr w:type="spellStart"/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this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This</w:t>
            </w:r>
            <w:proofErr w:type="spellEnd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wasteful policy ought to be revoked.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 xml:space="preserve">in the case of 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the case of this particular policy, citizens of northeast Connecticut became very upset.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Citizens of northeast Connecticut became very upset about his policy.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the final analysis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the final analysis, the state would have been better off without such a policy.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In the final analysis, the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</w:t>
            </w:r>
            <w:proofErr w:type="spellStart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The</w:t>
            </w:r>
            <w:proofErr w:type="spellEnd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state would have been better off without such a policy.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the event that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the event that enough people protest, it will probably be revoked.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If enough people protest, it will probably be revoked.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the nature of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 xml:space="preserve">Something in the nature of </w:t>
            </w:r>
            <w:proofErr w:type="gramStart"/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a repeal</w:t>
            </w:r>
            <w:proofErr w:type="gramEnd"/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 xml:space="preserve"> may soon take place.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Something </w:t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in the nature of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like </w:t>
            </w:r>
            <w:proofErr w:type="gramStart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a repeal</w:t>
            </w:r>
            <w:proofErr w:type="gramEnd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may soon take place.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in the process of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Legislators are already in the process of reviewing the statutes.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Legislators are already </w:t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in the process of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reviewing the statutes.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it seems that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It seems that they can't wait to get rid of this one.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It seems that they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</w:t>
            </w:r>
            <w:proofErr w:type="spellStart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They</w:t>
            </w:r>
            <w:proofErr w:type="spellEnd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can't wait to get rid of this one.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manner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They have monitored the activities of conservationists in a cautious manner.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They have cautiously monitored the activities of conservationists.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 point I am trying to make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The point I am trying to make is that sometimes public policy doesn't accomplish what it set out to achieve.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 xml:space="preserve">The point I am trying to make is that </w:t>
            </w:r>
            <w:proofErr w:type="spellStart"/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some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Sometimes</w:t>
            </w:r>
            <w:proofErr w:type="spellEnd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public policy doesn't accomplish what it set out to achieve.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lastRenderedPageBreak/>
              <w:t>type of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Legislators need to be more careful of the type of policy they propose.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Legislators need to be more careful of the </w:t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type of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policy they propose.</w:t>
            </w:r>
          </w:p>
        </w:tc>
      </w:tr>
      <w:tr w:rsidR="00CE452B" w:rsidRPr="00CE452B" w:rsidTr="00FE4147">
        <w:trPr>
          <w:tblCellSpacing w:w="15" w:type="dxa"/>
        </w:trPr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what I mean to say is</w:t>
            </w:r>
          </w:p>
        </w:tc>
        <w:tc>
          <w:tcPr>
            <w:tcW w:w="4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2B" w:rsidRPr="00CE452B" w:rsidRDefault="00CE452B" w:rsidP="00CE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</w:pP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What I mean to say is that well intentioned lawmakers sometimes make fools of themselves.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br/>
            </w:r>
            <w:r w:rsidRPr="00CE452B">
              <w:rPr>
                <w:rFonts w:ascii="Times New Roman" w:eastAsia="Times New Roman" w:hAnsi="Times New Roman" w:cs="Times New Roman"/>
                <w:strike/>
                <w:color w:val="0000FF"/>
                <w:sz w:val="24"/>
                <w:szCs w:val="24"/>
                <w:lang w:eastAsia="en-IN" w:bidi="gu-IN"/>
              </w:rPr>
              <w:t>What I mean to say is that well</w:t>
            </w:r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</w:t>
            </w:r>
            <w:proofErr w:type="spellStart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>Well</w:t>
            </w:r>
            <w:proofErr w:type="spellEnd"/>
            <w:r w:rsidRPr="00CE452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en-IN" w:bidi="gu-IN"/>
              </w:rPr>
              <w:t xml:space="preserve"> intentioned lawmakers sometimes make fools of themselves</w:t>
            </w:r>
            <w:r w:rsidRPr="00CE452B">
              <w:rPr>
                <w:rFonts w:ascii="Times New Roman" w:eastAsia="Times New Roman" w:hAnsi="Times New Roman" w:cs="Times New Roman"/>
                <w:sz w:val="24"/>
                <w:szCs w:val="24"/>
                <w:lang w:eastAsia="en-IN" w:bidi="gu-IN"/>
              </w:rPr>
              <w:t>.</w:t>
            </w:r>
          </w:p>
        </w:tc>
      </w:tr>
    </w:tbl>
    <w:p w:rsidR="00CE452B" w:rsidRDefault="00CE452B"/>
    <w:sectPr w:rsidR="00CE452B" w:rsidSect="00C45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160B"/>
    <w:rsid w:val="003F160B"/>
    <w:rsid w:val="00C45EC1"/>
    <w:rsid w:val="00CE452B"/>
    <w:rsid w:val="00FE4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1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 w:bidi="gu-IN"/>
    </w:rPr>
  </w:style>
  <w:style w:type="paragraph" w:customStyle="1" w:styleId="footnote">
    <w:name w:val="footnote"/>
    <w:basedOn w:val="Normal"/>
    <w:rsid w:val="00CE4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 w:bidi="gu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939</Words>
  <Characters>5353</Characters>
  <Application>Microsoft Office Word</Application>
  <DocSecurity>0</DocSecurity>
  <Lines>44</Lines>
  <Paragraphs>12</Paragraphs>
  <ScaleCrop>false</ScaleCrop>
  <Company>Microsoft</Company>
  <LinksUpToDate>false</LinksUpToDate>
  <CharactersWithSpaces>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Guest</cp:lastModifiedBy>
  <cp:revision>3</cp:revision>
  <dcterms:created xsi:type="dcterms:W3CDTF">2012-07-07T16:05:00Z</dcterms:created>
  <dcterms:modified xsi:type="dcterms:W3CDTF">2012-07-07T16:08:00Z</dcterms:modified>
</cp:coreProperties>
</file>