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350" w:rsidRDefault="00097350" w:rsidP="00097350">
      <w:pPr>
        <w:widowControl w:val="0"/>
        <w:autoSpaceDE w:val="0"/>
        <w:autoSpaceDN w:val="0"/>
        <w:adjustRightInd w:val="0"/>
        <w:spacing w:after="200"/>
        <w:rPr>
          <w:rFonts w:ascii="Arial" w:hAnsi="Arial" w:cs="Arial"/>
          <w:color w:val="0A0A0A"/>
          <w:sz w:val="26"/>
          <w:szCs w:val="26"/>
        </w:rPr>
      </w:pPr>
      <w:r>
        <w:rPr>
          <w:rFonts w:ascii="Arial" w:hAnsi="Arial" w:cs="Arial"/>
          <w:color w:val="0A0A0A"/>
          <w:sz w:val="26"/>
          <w:szCs w:val="26"/>
        </w:rPr>
        <w:t xml:space="preserve">Nature's Way, a chain of stores selling health food and other health-related products, is opening its next franchise in the town of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The store should prove to be very successful: Nature's Way franchises tend to be most profitable in areas where residents lead healthy lives, and clearly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is such an area.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merchants report that sales of running shoes and exercise clothing are at all-time highs. The local health club has more members than ever, and the weight training and aerobics classes are always full. Finally, </w:t>
      </w:r>
      <w:proofErr w:type="spellStart"/>
      <w:r>
        <w:rPr>
          <w:rFonts w:ascii="Arial" w:hAnsi="Arial" w:cs="Arial"/>
          <w:color w:val="0A0A0A"/>
          <w:sz w:val="26"/>
          <w:szCs w:val="26"/>
        </w:rPr>
        <w:t>Plainsville's</w:t>
      </w:r>
      <w:proofErr w:type="spellEnd"/>
      <w:r>
        <w:rPr>
          <w:rFonts w:ascii="Arial" w:hAnsi="Arial" w:cs="Arial"/>
          <w:color w:val="0A0A0A"/>
          <w:sz w:val="26"/>
          <w:szCs w:val="26"/>
        </w:rPr>
        <w:t xml:space="preserve"> schoolchildren represent a new generation of potential customers: these schoolchildren are required to participate in a fitness-for-life program, which emphasizes the benefits of regular exercise at an early age.</w:t>
      </w:r>
    </w:p>
    <w:p w:rsidR="00097350" w:rsidRDefault="00097350" w:rsidP="00097350">
      <w:pPr>
        <w:rPr>
          <w:rFonts w:ascii="Arial" w:hAnsi="Arial" w:cs="Arial"/>
          <w:color w:val="0A0A0A"/>
          <w:sz w:val="26"/>
          <w:szCs w:val="26"/>
        </w:rPr>
      </w:pPr>
      <w:r>
        <w:rPr>
          <w:rFonts w:ascii="Arial" w:hAnsi="Arial" w:cs="Arial"/>
          <w:color w:val="0A0A0A"/>
          <w:sz w:val="26"/>
          <w:szCs w:val="26"/>
        </w:rPr>
        <w:t>Write a response in which you examine the stated and/or unstated assumptions of the argument. Be sure to explain how the argument depends on these assumptions and what the implications are for the argument if the assumptions prove unwarranted.</w:t>
      </w:r>
    </w:p>
    <w:p w:rsidR="00097350" w:rsidRDefault="00097350" w:rsidP="00097350">
      <w:pPr>
        <w:rPr>
          <w:rFonts w:ascii="Arial" w:hAnsi="Arial" w:cs="Arial"/>
          <w:color w:val="0A0A0A"/>
          <w:sz w:val="26"/>
          <w:szCs w:val="26"/>
        </w:rPr>
      </w:pPr>
    </w:p>
    <w:p w:rsidR="00EC49D8" w:rsidRDefault="00EC49D8" w:rsidP="00097350">
      <w:pPr>
        <w:rPr>
          <w:rFonts w:ascii="Arial" w:hAnsi="Arial" w:cs="Arial"/>
          <w:color w:val="0A0A0A"/>
          <w:sz w:val="26"/>
          <w:szCs w:val="26"/>
        </w:rPr>
      </w:pPr>
      <w:r>
        <w:rPr>
          <w:rFonts w:ascii="Arial" w:hAnsi="Arial" w:cs="Arial"/>
          <w:color w:val="0A0A0A"/>
          <w:sz w:val="26"/>
          <w:szCs w:val="26"/>
        </w:rPr>
        <w:t xml:space="preserve">The argument is flawed for numerous reasons. It makes assumptions that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and other towns are the same. There are many possibilities that might not validate Nature’s Way success in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w:t>
      </w:r>
    </w:p>
    <w:p w:rsidR="00097350" w:rsidRDefault="00097350" w:rsidP="00097350">
      <w:pPr>
        <w:rPr>
          <w:rFonts w:ascii="Arial" w:hAnsi="Arial" w:cs="Arial"/>
          <w:color w:val="0A0A0A"/>
          <w:sz w:val="26"/>
          <w:szCs w:val="26"/>
        </w:rPr>
      </w:pPr>
    </w:p>
    <w:p w:rsidR="00097350" w:rsidRDefault="00097350" w:rsidP="00097350">
      <w:pPr>
        <w:rPr>
          <w:rFonts w:ascii="Arial" w:hAnsi="Arial" w:cs="Arial"/>
          <w:color w:val="0A0A0A"/>
          <w:sz w:val="26"/>
          <w:szCs w:val="26"/>
        </w:rPr>
      </w:pPr>
      <w:r>
        <w:rPr>
          <w:rFonts w:ascii="Arial" w:hAnsi="Arial" w:cs="Arial"/>
          <w:color w:val="0A0A0A"/>
          <w:sz w:val="26"/>
          <w:szCs w:val="26"/>
        </w:rPr>
        <w:t xml:space="preserve">The first assumption is that people are willing to spend extra money on health related products. Health related products are expensive and it is assumed that everyone in Plansville can afford it. Running shoes exercise clothing don’t need to be purchased </w:t>
      </w:r>
      <w:r w:rsidR="00EC49D8">
        <w:rPr>
          <w:rFonts w:ascii="Arial" w:hAnsi="Arial" w:cs="Arial"/>
          <w:color w:val="0A0A0A"/>
          <w:sz w:val="26"/>
          <w:szCs w:val="26"/>
        </w:rPr>
        <w:t>regularly</w:t>
      </w:r>
      <w:r>
        <w:rPr>
          <w:rFonts w:ascii="Arial" w:hAnsi="Arial" w:cs="Arial"/>
          <w:color w:val="0A0A0A"/>
          <w:sz w:val="26"/>
          <w:szCs w:val="26"/>
        </w:rPr>
        <w:t xml:space="preserve"> and it is not clear what kind of membership prices the local health clubs entail. The argument can be made stronger if they released a</w:t>
      </w:r>
      <w:r w:rsidR="00EC49D8">
        <w:rPr>
          <w:rFonts w:ascii="Arial" w:hAnsi="Arial" w:cs="Arial"/>
          <w:color w:val="0A0A0A"/>
          <w:sz w:val="26"/>
          <w:szCs w:val="26"/>
        </w:rPr>
        <w:t>n</w:t>
      </w:r>
      <w:r>
        <w:rPr>
          <w:rFonts w:ascii="Arial" w:hAnsi="Arial" w:cs="Arial"/>
          <w:color w:val="0A0A0A"/>
          <w:sz w:val="26"/>
          <w:szCs w:val="26"/>
        </w:rPr>
        <w:t xml:space="preserve"> income average of the residents of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and compared them to average income of other successful towns that Nature’s way sold their product too. </w:t>
      </w:r>
    </w:p>
    <w:p w:rsidR="00097350" w:rsidRDefault="00097350" w:rsidP="00097350">
      <w:pPr>
        <w:rPr>
          <w:rFonts w:ascii="Arial" w:hAnsi="Arial" w:cs="Arial"/>
          <w:color w:val="0A0A0A"/>
          <w:sz w:val="26"/>
          <w:szCs w:val="26"/>
        </w:rPr>
      </w:pPr>
    </w:p>
    <w:p w:rsidR="00097350" w:rsidRDefault="00097350" w:rsidP="00097350">
      <w:pPr>
        <w:rPr>
          <w:rFonts w:ascii="Arial" w:hAnsi="Arial" w:cs="Arial"/>
          <w:color w:val="0A0A0A"/>
          <w:sz w:val="26"/>
          <w:szCs w:val="26"/>
        </w:rPr>
      </w:pPr>
      <w:r>
        <w:rPr>
          <w:rFonts w:ascii="Arial" w:hAnsi="Arial" w:cs="Arial"/>
          <w:color w:val="0A0A0A"/>
          <w:sz w:val="26"/>
          <w:szCs w:val="26"/>
        </w:rPr>
        <w:t xml:space="preserve">The second assumption is that the residence of the town doesn’t grow their own crops. Some health related towns are driven by farmland and rely on their farmers for survival. This makes living cheaper and helps keep the local economy strong. Towns like this do not support outside businesses. Although Nature’s Way might supply healthy products, they might not be using local ingredients to push their product. The argument would be stronger if the culture and economical basis of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were provided. </w:t>
      </w:r>
    </w:p>
    <w:p w:rsidR="00097350" w:rsidRDefault="00097350" w:rsidP="00097350">
      <w:pPr>
        <w:rPr>
          <w:rFonts w:ascii="Arial" w:hAnsi="Arial" w:cs="Arial"/>
          <w:color w:val="0A0A0A"/>
          <w:sz w:val="26"/>
          <w:szCs w:val="26"/>
        </w:rPr>
      </w:pPr>
    </w:p>
    <w:p w:rsidR="00097350" w:rsidRDefault="00097350" w:rsidP="00097350">
      <w:pPr>
        <w:rPr>
          <w:rFonts w:ascii="Arial" w:hAnsi="Arial" w:cs="Arial"/>
          <w:color w:val="0A0A0A"/>
          <w:sz w:val="26"/>
          <w:szCs w:val="26"/>
        </w:rPr>
      </w:pPr>
      <w:r>
        <w:rPr>
          <w:rFonts w:ascii="Arial" w:hAnsi="Arial" w:cs="Arial"/>
          <w:color w:val="0A0A0A"/>
          <w:sz w:val="26"/>
          <w:szCs w:val="26"/>
        </w:rPr>
        <w:t xml:space="preserve">The third assumption is that there is no other competition that provide similar if not the same products as Nature’s Way. There might be other companies that are more cost effective. These companies would be established with their consumer base and it would be hard for Nature’s Way to compete with already established companies. It would strengthen the argument if other competitors in </w:t>
      </w:r>
      <w:proofErr w:type="spellStart"/>
      <w:r>
        <w:rPr>
          <w:rFonts w:ascii="Arial" w:hAnsi="Arial" w:cs="Arial"/>
          <w:color w:val="0A0A0A"/>
          <w:sz w:val="26"/>
          <w:szCs w:val="26"/>
        </w:rPr>
        <w:t>Plainsville</w:t>
      </w:r>
      <w:proofErr w:type="spellEnd"/>
      <w:r>
        <w:rPr>
          <w:rFonts w:ascii="Arial" w:hAnsi="Arial" w:cs="Arial"/>
          <w:color w:val="0A0A0A"/>
          <w:sz w:val="26"/>
          <w:szCs w:val="26"/>
        </w:rPr>
        <w:t xml:space="preserve"> were provided. </w:t>
      </w:r>
    </w:p>
    <w:p w:rsidR="00097350" w:rsidRDefault="00097350" w:rsidP="00097350">
      <w:pPr>
        <w:rPr>
          <w:rFonts w:ascii="Arial" w:hAnsi="Arial" w:cs="Arial"/>
          <w:color w:val="0A0A0A"/>
          <w:sz w:val="26"/>
          <w:szCs w:val="26"/>
        </w:rPr>
      </w:pPr>
    </w:p>
    <w:p w:rsidR="00097350" w:rsidRPr="00097350" w:rsidRDefault="00097350" w:rsidP="00097350">
      <w:pPr>
        <w:rPr>
          <w:rFonts w:ascii="Arial" w:hAnsi="Arial" w:cs="Arial"/>
          <w:color w:val="0A0A0A"/>
          <w:sz w:val="26"/>
          <w:szCs w:val="26"/>
        </w:rPr>
      </w:pPr>
      <w:r>
        <w:rPr>
          <w:rFonts w:ascii="Arial" w:hAnsi="Arial" w:cs="Arial"/>
          <w:color w:val="0A0A0A"/>
          <w:sz w:val="26"/>
          <w:szCs w:val="26"/>
        </w:rPr>
        <w:t>In conclusion, there are many factors that might not make the assumpt</w:t>
      </w:r>
      <w:r w:rsidR="00EC49D8">
        <w:rPr>
          <w:rFonts w:ascii="Arial" w:hAnsi="Arial" w:cs="Arial"/>
          <w:color w:val="0A0A0A"/>
          <w:sz w:val="26"/>
          <w:szCs w:val="26"/>
        </w:rPr>
        <w:t>ion of automatic success for Natures Way</w:t>
      </w:r>
      <w:r>
        <w:rPr>
          <w:rFonts w:ascii="Arial" w:hAnsi="Arial" w:cs="Arial"/>
          <w:color w:val="0A0A0A"/>
          <w:sz w:val="26"/>
          <w:szCs w:val="26"/>
        </w:rPr>
        <w:t xml:space="preserve"> true. Data that includes lifestyle, average income, culture and other competitors need to be evaluated before making rash decision. </w:t>
      </w:r>
    </w:p>
    <w:sectPr w:rsidR="00097350" w:rsidRPr="00097350" w:rsidSect="0009735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97350"/>
    <w:rsid w:val="00097350"/>
    <w:rsid w:val="002754C8"/>
    <w:rsid w:val="00EC49D8"/>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B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427</Words>
  <Characters>2439</Characters>
  <Application>Microsoft Macintosh Word</Application>
  <DocSecurity>0</DocSecurity>
  <Lines>20</Lines>
  <Paragraphs>4</Paragraphs>
  <ScaleCrop>false</ScaleCrop>
  <LinksUpToDate>false</LinksUpToDate>
  <CharactersWithSpaces>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Moon</dc:creator>
  <cp:keywords/>
  <cp:lastModifiedBy>Patrick Moon</cp:lastModifiedBy>
  <cp:revision>1</cp:revision>
  <dcterms:created xsi:type="dcterms:W3CDTF">2013-07-24T01:16:00Z</dcterms:created>
  <dcterms:modified xsi:type="dcterms:W3CDTF">2013-07-25T03:54:00Z</dcterms:modified>
</cp:coreProperties>
</file>