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F8D" w:rsidRPr="00624F8D" w:rsidRDefault="00624F8D" w:rsidP="00624F8D">
      <w:pPr>
        <w:rPr>
          <w:rFonts w:ascii="Arial" w:hAnsi="Arial" w:cs="Arial"/>
          <w:b/>
          <w:sz w:val="24"/>
          <w:szCs w:val="24"/>
        </w:rPr>
      </w:pPr>
      <w:r>
        <w:rPr>
          <w:rFonts w:ascii="Arial" w:hAnsi="Arial" w:cs="Arial"/>
          <w:b/>
          <w:noProof/>
          <w:sz w:val="32"/>
          <w:szCs w:val="32"/>
        </w:rPr>
        <w:drawing>
          <wp:inline distT="0" distB="0" distL="0" distR="0">
            <wp:extent cx="1503680" cy="75184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C_logo_color_4x2_300dpi.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3680" cy="751840"/>
                    </a:xfrm>
                    <a:prstGeom prst="rect">
                      <a:avLst/>
                    </a:prstGeom>
                  </pic:spPr>
                </pic:pic>
              </a:graphicData>
            </a:graphic>
          </wp:inline>
        </w:drawing>
      </w:r>
      <w:r w:rsidR="00F53749">
        <w:rPr>
          <w:rFonts w:ascii="Arial" w:hAnsi="Arial" w:cs="Arial"/>
          <w:b/>
          <w:sz w:val="24"/>
          <w:szCs w:val="24"/>
        </w:rPr>
        <w:t xml:space="preserve">                             </w:t>
      </w:r>
      <w:r w:rsidRPr="00624F8D">
        <w:rPr>
          <w:rFonts w:ascii="Arial" w:hAnsi="Arial" w:cs="Arial"/>
          <w:b/>
          <w:sz w:val="24"/>
          <w:szCs w:val="24"/>
        </w:rPr>
        <w:t>For immediate release: October 11, 2013</w:t>
      </w:r>
    </w:p>
    <w:p w:rsidR="00DC64F4" w:rsidRPr="00624F8D" w:rsidRDefault="00DC64F4" w:rsidP="00DC64F4">
      <w:pPr>
        <w:jc w:val="center"/>
        <w:rPr>
          <w:rFonts w:ascii="Arial" w:hAnsi="Arial" w:cs="Arial"/>
          <w:b/>
          <w:sz w:val="28"/>
          <w:szCs w:val="28"/>
        </w:rPr>
      </w:pPr>
      <w:r w:rsidRPr="00624F8D">
        <w:rPr>
          <w:rFonts w:ascii="Arial" w:hAnsi="Arial" w:cs="Arial"/>
          <w:b/>
          <w:sz w:val="28"/>
          <w:szCs w:val="28"/>
        </w:rPr>
        <w:t>Unofficial GMAT</w:t>
      </w:r>
      <w:r w:rsidR="00763F2F" w:rsidRPr="00763F2F">
        <w:rPr>
          <w:rFonts w:ascii="Arial" w:hAnsi="Arial" w:cs="Arial"/>
          <w:b/>
          <w:sz w:val="28"/>
          <w:szCs w:val="28"/>
          <w:vertAlign w:val="superscript"/>
        </w:rPr>
        <w:t>®</w:t>
      </w:r>
      <w:r w:rsidRPr="00624F8D">
        <w:rPr>
          <w:rFonts w:ascii="Arial" w:hAnsi="Arial" w:cs="Arial"/>
          <w:b/>
          <w:sz w:val="28"/>
          <w:szCs w:val="28"/>
        </w:rPr>
        <w:t xml:space="preserve"> Score Reports</w:t>
      </w:r>
      <w:r w:rsidR="00624F8D" w:rsidRPr="00624F8D">
        <w:rPr>
          <w:rFonts w:ascii="Arial" w:hAnsi="Arial" w:cs="Arial"/>
          <w:b/>
          <w:sz w:val="28"/>
          <w:szCs w:val="28"/>
        </w:rPr>
        <w:t xml:space="preserve"> Include Integrated Reasoning Scores</w:t>
      </w:r>
    </w:p>
    <w:p w:rsidR="00DC64F4" w:rsidRPr="00624F8D" w:rsidRDefault="00DC64F4" w:rsidP="00DC64F4">
      <w:pPr>
        <w:jc w:val="center"/>
        <w:rPr>
          <w:rFonts w:ascii="Arial" w:hAnsi="Arial" w:cs="Arial"/>
          <w:sz w:val="24"/>
          <w:szCs w:val="24"/>
        </w:rPr>
      </w:pPr>
      <w:r w:rsidRPr="00624F8D">
        <w:rPr>
          <w:rFonts w:ascii="Arial" w:hAnsi="Arial" w:cs="Arial"/>
          <w:sz w:val="24"/>
          <w:szCs w:val="24"/>
        </w:rPr>
        <w:t>Most Test Takers, Schools Receive Official Score Reports in 5-</w:t>
      </w:r>
      <w:r w:rsidR="0055269D" w:rsidRPr="00624F8D">
        <w:rPr>
          <w:rFonts w:ascii="Arial" w:hAnsi="Arial" w:cs="Arial"/>
          <w:sz w:val="24"/>
          <w:szCs w:val="24"/>
        </w:rPr>
        <w:t>6</w:t>
      </w:r>
      <w:r w:rsidRPr="00624F8D">
        <w:rPr>
          <w:rFonts w:ascii="Arial" w:hAnsi="Arial" w:cs="Arial"/>
          <w:sz w:val="24"/>
          <w:szCs w:val="24"/>
        </w:rPr>
        <w:t xml:space="preserve"> Days</w:t>
      </w:r>
    </w:p>
    <w:p w:rsidR="00D76AAC" w:rsidRPr="00F53749" w:rsidRDefault="00866C6C">
      <w:pPr>
        <w:rPr>
          <w:rFonts w:ascii="Arial" w:hAnsi="Arial" w:cs="Arial"/>
        </w:rPr>
      </w:pPr>
      <w:r w:rsidRPr="00F53749">
        <w:rPr>
          <w:rFonts w:ascii="Arial" w:hAnsi="Arial" w:cs="Arial"/>
        </w:rPr>
        <w:t>RESTON, Virginia – October 11, 2013 —Unofficial GMAT</w:t>
      </w:r>
      <w:r w:rsidR="00763F2F" w:rsidRPr="00763F2F">
        <w:rPr>
          <w:rFonts w:ascii="Arial" w:hAnsi="Arial" w:cs="Arial"/>
          <w:vertAlign w:val="superscript"/>
        </w:rPr>
        <w:t>®</w:t>
      </w:r>
      <w:r w:rsidRPr="00F53749">
        <w:rPr>
          <w:rFonts w:ascii="Arial" w:hAnsi="Arial" w:cs="Arial"/>
        </w:rPr>
        <w:t xml:space="preserve"> score reports, provided to GMAT test takers at test centers worldwide immediately after they take the computer-based test, will now include scores from the Integrated Reasoning section</w:t>
      </w:r>
      <w:r w:rsidR="00DC64F4" w:rsidRPr="00F53749">
        <w:rPr>
          <w:rFonts w:ascii="Arial" w:hAnsi="Arial" w:cs="Arial"/>
        </w:rPr>
        <w:t>, the Graduate Management Admission Council announced</w:t>
      </w:r>
      <w:r w:rsidR="00763F2F">
        <w:rPr>
          <w:rFonts w:ascii="Arial" w:hAnsi="Arial" w:cs="Arial"/>
        </w:rPr>
        <w:t xml:space="preserve"> today</w:t>
      </w:r>
      <w:r w:rsidR="00DC64F4" w:rsidRPr="00F53749">
        <w:rPr>
          <w:rFonts w:ascii="Arial" w:hAnsi="Arial" w:cs="Arial"/>
        </w:rPr>
        <w:t>.</w:t>
      </w:r>
      <w:r w:rsidR="0055269D" w:rsidRPr="00F53749">
        <w:rPr>
          <w:rFonts w:ascii="Arial" w:hAnsi="Arial" w:cs="Arial"/>
        </w:rPr>
        <w:t xml:space="preserve"> The G</w:t>
      </w:r>
      <w:r w:rsidR="00624F8D" w:rsidRPr="00F53749">
        <w:rPr>
          <w:rFonts w:ascii="Arial" w:hAnsi="Arial" w:cs="Arial"/>
        </w:rPr>
        <w:t xml:space="preserve">MAT exam </w:t>
      </w:r>
      <w:r w:rsidR="0055269D" w:rsidRPr="00F53749">
        <w:rPr>
          <w:rFonts w:ascii="Arial" w:hAnsi="Arial" w:cs="Arial"/>
        </w:rPr>
        <w:t>is used in admissions by graduate business and management programs worldwide.</w:t>
      </w:r>
    </w:p>
    <w:p w:rsidR="003B60B7" w:rsidRPr="00F53749" w:rsidRDefault="00100052">
      <w:pPr>
        <w:rPr>
          <w:rFonts w:ascii="Arial" w:hAnsi="Arial" w:cs="Arial"/>
        </w:rPr>
      </w:pPr>
      <w:r w:rsidRPr="00F53749">
        <w:rPr>
          <w:rFonts w:ascii="Arial" w:hAnsi="Arial" w:cs="Arial"/>
        </w:rPr>
        <w:t xml:space="preserve">“When we introduced the new section in June 2012, we were not able to </w:t>
      </w:r>
      <w:r w:rsidR="00763F2F">
        <w:rPr>
          <w:rFonts w:ascii="Arial" w:hAnsi="Arial" w:cs="Arial"/>
        </w:rPr>
        <w:t xml:space="preserve">immediately report </w:t>
      </w:r>
      <w:r w:rsidR="003B60B7" w:rsidRPr="00F53749">
        <w:rPr>
          <w:rFonts w:ascii="Arial" w:hAnsi="Arial" w:cs="Arial"/>
        </w:rPr>
        <w:t xml:space="preserve">Integrated Reasoning scores,” said Ashok Sarathy, vice president, GMAT Program </w:t>
      </w:r>
      <w:r w:rsidR="00763F2F">
        <w:rPr>
          <w:rFonts w:ascii="Arial" w:hAnsi="Arial" w:cs="Arial"/>
        </w:rPr>
        <w:t>O</w:t>
      </w:r>
      <w:r w:rsidR="003B60B7" w:rsidRPr="00F53749">
        <w:rPr>
          <w:rFonts w:ascii="Arial" w:hAnsi="Arial" w:cs="Arial"/>
        </w:rPr>
        <w:t xml:space="preserve">perations. “Now, </w:t>
      </w:r>
      <w:r w:rsidR="00DC64F4" w:rsidRPr="00F53749">
        <w:rPr>
          <w:rFonts w:ascii="Arial" w:hAnsi="Arial" w:cs="Arial"/>
        </w:rPr>
        <w:t>more than 250,</w:t>
      </w:r>
      <w:r w:rsidR="0055269D" w:rsidRPr="00F53749">
        <w:rPr>
          <w:rFonts w:ascii="Arial" w:hAnsi="Arial" w:cs="Arial"/>
        </w:rPr>
        <w:t>0</w:t>
      </w:r>
      <w:r w:rsidR="00DC64F4" w:rsidRPr="00F53749">
        <w:rPr>
          <w:rFonts w:ascii="Arial" w:hAnsi="Arial" w:cs="Arial"/>
        </w:rPr>
        <w:t xml:space="preserve">00 exams later, </w:t>
      </w:r>
      <w:r w:rsidR="003B60B7" w:rsidRPr="00F53749">
        <w:rPr>
          <w:rFonts w:ascii="Arial" w:hAnsi="Arial" w:cs="Arial"/>
        </w:rPr>
        <w:t xml:space="preserve">we have enough data on the Integrated Reasoning section </w:t>
      </w:r>
      <w:r w:rsidR="00DC64F4" w:rsidRPr="00F53749">
        <w:rPr>
          <w:rFonts w:ascii="Arial" w:hAnsi="Arial" w:cs="Arial"/>
        </w:rPr>
        <w:t>s</w:t>
      </w:r>
      <w:r w:rsidR="003B60B7" w:rsidRPr="00F53749">
        <w:rPr>
          <w:rFonts w:ascii="Arial" w:hAnsi="Arial" w:cs="Arial"/>
        </w:rPr>
        <w:t>o that we can provide unofficial IR scores at the test center, along with unofficial Quantitative, Verbal, and Total scores.”</w:t>
      </w:r>
    </w:p>
    <w:p w:rsidR="00DC64F4" w:rsidRPr="00F53749" w:rsidRDefault="0055269D">
      <w:pPr>
        <w:rPr>
          <w:rFonts w:ascii="Arial" w:hAnsi="Arial" w:cs="Arial"/>
        </w:rPr>
      </w:pPr>
      <w:r w:rsidRPr="00F53749">
        <w:rPr>
          <w:rFonts w:ascii="Arial" w:hAnsi="Arial" w:cs="Arial"/>
        </w:rPr>
        <w:t xml:space="preserve">Test takers who opt to report their scores are able to print out their unofficial score reports at the test center. </w:t>
      </w:r>
      <w:r w:rsidR="00DC64F4" w:rsidRPr="00F53749">
        <w:rPr>
          <w:rFonts w:ascii="Arial" w:hAnsi="Arial" w:cs="Arial"/>
        </w:rPr>
        <w:t>Official GMAT Score Reports</w:t>
      </w:r>
      <w:r w:rsidR="00B44C52" w:rsidRPr="00F53749">
        <w:rPr>
          <w:rFonts w:ascii="Arial" w:hAnsi="Arial" w:cs="Arial"/>
        </w:rPr>
        <w:t xml:space="preserve"> are delivered within 20 days</w:t>
      </w:r>
      <w:r w:rsidR="00DC64F4" w:rsidRPr="00F53749">
        <w:rPr>
          <w:rFonts w:ascii="Arial" w:hAnsi="Arial" w:cs="Arial"/>
        </w:rPr>
        <w:t xml:space="preserve">, but most test takers and schools are seeing much faster turnaround. In most cases, Official GMAT Score Reports are delivered within five </w:t>
      </w:r>
      <w:r w:rsidRPr="00F53749">
        <w:rPr>
          <w:rFonts w:ascii="Arial" w:hAnsi="Arial" w:cs="Arial"/>
        </w:rPr>
        <w:t xml:space="preserve">or six </w:t>
      </w:r>
      <w:r w:rsidR="00DC64F4" w:rsidRPr="00F53749">
        <w:rPr>
          <w:rFonts w:ascii="Arial" w:hAnsi="Arial" w:cs="Arial"/>
        </w:rPr>
        <w:t xml:space="preserve">days. </w:t>
      </w:r>
      <w:r w:rsidRPr="00F53749">
        <w:rPr>
          <w:rFonts w:ascii="Arial" w:hAnsi="Arial" w:cs="Arial"/>
        </w:rPr>
        <w:t>T</w:t>
      </w:r>
      <w:r w:rsidR="00DC64F4" w:rsidRPr="00F53749">
        <w:rPr>
          <w:rFonts w:ascii="Arial" w:hAnsi="Arial" w:cs="Arial"/>
        </w:rPr>
        <w:t xml:space="preserve">he </w:t>
      </w:r>
      <w:r w:rsidR="003B60B7" w:rsidRPr="00F53749">
        <w:rPr>
          <w:rFonts w:ascii="Arial" w:hAnsi="Arial" w:cs="Arial"/>
        </w:rPr>
        <w:t xml:space="preserve">Analytical Writing Assessment essays </w:t>
      </w:r>
      <w:r w:rsidR="00763F2F">
        <w:rPr>
          <w:rFonts w:ascii="Arial" w:hAnsi="Arial" w:cs="Arial"/>
        </w:rPr>
        <w:t xml:space="preserve">must be </w:t>
      </w:r>
      <w:r w:rsidR="003B60B7" w:rsidRPr="00F53749">
        <w:rPr>
          <w:rFonts w:ascii="Arial" w:hAnsi="Arial" w:cs="Arial"/>
        </w:rPr>
        <w:t xml:space="preserve">scored after the fact, </w:t>
      </w:r>
      <w:r w:rsidR="00763F2F">
        <w:rPr>
          <w:rFonts w:ascii="Arial" w:hAnsi="Arial" w:cs="Arial"/>
        </w:rPr>
        <w:t xml:space="preserve">so </w:t>
      </w:r>
      <w:r w:rsidRPr="00F53749">
        <w:rPr>
          <w:rFonts w:ascii="Arial" w:hAnsi="Arial" w:cs="Arial"/>
        </w:rPr>
        <w:t>AWA scores are not included on unofficial score report</w:t>
      </w:r>
      <w:r w:rsidR="003E6D85">
        <w:rPr>
          <w:rFonts w:ascii="Arial" w:hAnsi="Arial" w:cs="Arial"/>
        </w:rPr>
        <w:t xml:space="preserve"> but </w:t>
      </w:r>
      <w:r w:rsidRPr="00F53749">
        <w:rPr>
          <w:rFonts w:ascii="Arial" w:hAnsi="Arial" w:cs="Arial"/>
        </w:rPr>
        <w:t xml:space="preserve">are included on </w:t>
      </w:r>
      <w:r w:rsidR="003B60B7" w:rsidRPr="00F53749">
        <w:rPr>
          <w:rFonts w:ascii="Arial" w:hAnsi="Arial" w:cs="Arial"/>
        </w:rPr>
        <w:t>the Official Score Report</w:t>
      </w:r>
      <w:r w:rsidRPr="00F53749">
        <w:rPr>
          <w:rFonts w:ascii="Arial" w:hAnsi="Arial" w:cs="Arial"/>
        </w:rPr>
        <w:t xml:space="preserve"> sent to students and to schools</w:t>
      </w:r>
      <w:r w:rsidR="003B60B7" w:rsidRPr="00F53749">
        <w:rPr>
          <w:rFonts w:ascii="Arial" w:hAnsi="Arial" w:cs="Arial"/>
        </w:rPr>
        <w:t>.</w:t>
      </w:r>
    </w:p>
    <w:p w:rsidR="00DC64F4" w:rsidRPr="00F53749" w:rsidRDefault="00DC64F4">
      <w:pPr>
        <w:rPr>
          <w:rFonts w:ascii="Arial" w:hAnsi="Arial" w:cs="Arial"/>
        </w:rPr>
      </w:pPr>
      <w:r w:rsidRPr="00F53749">
        <w:rPr>
          <w:rFonts w:ascii="Arial" w:hAnsi="Arial" w:cs="Arial"/>
        </w:rPr>
        <w:t xml:space="preserve">The GMAT exam, the premier test for admission to graduate business and management programs worldwide, is </w:t>
      </w:r>
      <w:r w:rsidR="0037465D" w:rsidRPr="00F53749">
        <w:rPr>
          <w:rFonts w:ascii="Arial" w:hAnsi="Arial" w:cs="Arial"/>
          <w:color w:val="303030"/>
          <w:lang w:val="en"/>
        </w:rPr>
        <w:t>used by nearly 6,000 graduate business and management programs worldwide.</w:t>
      </w:r>
      <w:r w:rsidR="0037465D">
        <w:rPr>
          <w:rFonts w:ascii="Arial" w:hAnsi="Arial" w:cs="Arial"/>
          <w:color w:val="303030"/>
          <w:lang w:val="en"/>
        </w:rPr>
        <w:t xml:space="preserve"> It is </w:t>
      </w:r>
      <w:r w:rsidRPr="00F53749">
        <w:rPr>
          <w:rFonts w:ascii="Arial" w:hAnsi="Arial" w:cs="Arial"/>
        </w:rPr>
        <w:t xml:space="preserve">delivered </w:t>
      </w:r>
      <w:r w:rsidR="003E6D85">
        <w:rPr>
          <w:rFonts w:ascii="Arial" w:hAnsi="Arial" w:cs="Arial"/>
        </w:rPr>
        <w:t xml:space="preserve">exclusively on computer </w:t>
      </w:r>
      <w:r w:rsidRPr="00F53749">
        <w:rPr>
          <w:rFonts w:ascii="Arial" w:hAnsi="Arial" w:cs="Arial"/>
        </w:rPr>
        <w:t xml:space="preserve">year-round </w:t>
      </w:r>
      <w:r w:rsidR="0037465D">
        <w:rPr>
          <w:rFonts w:ascii="Arial" w:hAnsi="Arial" w:cs="Arial"/>
        </w:rPr>
        <w:t>at more than 590 test centers in 112 countries</w:t>
      </w:r>
      <w:r w:rsidR="003E6D85">
        <w:rPr>
          <w:rFonts w:ascii="Arial" w:hAnsi="Arial" w:cs="Arial"/>
        </w:rPr>
        <w:t>.</w:t>
      </w:r>
      <w:r w:rsidR="0055269D" w:rsidRPr="00F53749">
        <w:rPr>
          <w:rFonts w:ascii="Arial" w:hAnsi="Arial" w:cs="Arial"/>
        </w:rPr>
        <w:t xml:space="preserve"> The </w:t>
      </w:r>
      <w:r w:rsidR="00B44C52" w:rsidRPr="00F53749">
        <w:rPr>
          <w:rFonts w:ascii="Arial" w:hAnsi="Arial" w:cs="Arial"/>
        </w:rPr>
        <w:t>standardized exam measures quantitative, verbal, analytical writing, and integrated reasoning abilities and has a total testing time of three hours, 30 minutes.</w:t>
      </w:r>
      <w:r w:rsidR="00624F8D" w:rsidRPr="00F53749">
        <w:rPr>
          <w:rFonts w:ascii="Arial" w:hAnsi="Arial" w:cs="Arial"/>
        </w:rPr>
        <w:t xml:space="preserve"> Test takers can register for the exam at </w:t>
      </w:r>
      <w:hyperlink r:id="rId6" w:history="1">
        <w:r w:rsidR="00624F8D" w:rsidRPr="00F53749">
          <w:rPr>
            <w:rStyle w:val="Hyperlink"/>
            <w:rFonts w:ascii="Arial" w:hAnsi="Arial" w:cs="Arial"/>
          </w:rPr>
          <w:t>mba.com</w:t>
        </w:r>
      </w:hyperlink>
      <w:r w:rsidR="00624F8D" w:rsidRPr="00F53749">
        <w:rPr>
          <w:rFonts w:ascii="Arial" w:hAnsi="Arial" w:cs="Arial"/>
        </w:rPr>
        <w:t>.</w:t>
      </w:r>
    </w:p>
    <w:p w:rsidR="00B44C52" w:rsidRDefault="00B44C52">
      <w:pPr>
        <w:rPr>
          <w:rFonts w:ascii="Arial" w:hAnsi="Arial" w:cs="Arial"/>
          <w:color w:val="303030"/>
          <w:lang w:val="en"/>
        </w:rPr>
      </w:pPr>
      <w:r w:rsidRPr="00F53749">
        <w:rPr>
          <w:rStyle w:val="Strong"/>
          <w:rFonts w:ascii="Arial" w:hAnsi="Arial" w:cs="Arial"/>
          <w:color w:val="303030"/>
          <w:lang w:val="en"/>
        </w:rPr>
        <w:t>About GMAC</w:t>
      </w:r>
      <w:r w:rsidRPr="00F53749">
        <w:rPr>
          <w:rFonts w:ascii="Arial" w:hAnsi="Arial" w:cs="Arial"/>
          <w:color w:val="303030"/>
          <w:lang w:val="en"/>
        </w:rPr>
        <w:t>: The Graduate Management Admission Council (</w:t>
      </w:r>
      <w:hyperlink r:id="rId7" w:history="1">
        <w:r w:rsidRPr="00F53749">
          <w:rPr>
            <w:rStyle w:val="Hyperlink"/>
            <w:rFonts w:ascii="Arial" w:hAnsi="Arial" w:cs="Arial"/>
            <w:lang w:val="en"/>
          </w:rPr>
          <w:t>gmac.com</w:t>
        </w:r>
      </w:hyperlink>
      <w:r w:rsidRPr="00F53749">
        <w:rPr>
          <w:rFonts w:ascii="Arial" w:hAnsi="Arial" w:cs="Arial"/>
          <w:color w:val="303030"/>
          <w:lang w:val="en"/>
        </w:rPr>
        <w:t xml:space="preserve">) is a nonprofit education organization of leading graduate business schools and owner of the Graduate Management Admission Test (GMAT exam), used by nearly 6,000 graduate business and management programs worldwide. GMAC is based in Reston, Virginia, and has regional offices in London, New Delhi and Hong Kong. The GMAT exam -- the only standardized test designed expressly for graduate business and management programs worldwide -- is continuously available at more than 590 test centers in 112 countries. More information about the GMAT exam is available at mba.com. For more information about GMAC, please visit </w:t>
      </w:r>
      <w:hyperlink r:id="rId8" w:history="1">
        <w:r w:rsidRPr="00F53749">
          <w:rPr>
            <w:rStyle w:val="Hyperlink"/>
            <w:rFonts w:ascii="Arial" w:hAnsi="Arial" w:cs="Arial"/>
            <w:lang w:val="en"/>
          </w:rPr>
          <w:t>gmac.com/</w:t>
        </w:r>
        <w:proofErr w:type="spellStart"/>
        <w:r w:rsidRPr="00F53749">
          <w:rPr>
            <w:rStyle w:val="Hyperlink"/>
            <w:rFonts w:ascii="Arial" w:hAnsi="Arial" w:cs="Arial"/>
            <w:lang w:val="en"/>
          </w:rPr>
          <w:t>newscenter</w:t>
        </w:r>
        <w:proofErr w:type="spellEnd"/>
      </w:hyperlink>
      <w:r w:rsidRPr="00F53749">
        <w:rPr>
          <w:rFonts w:ascii="Arial" w:hAnsi="Arial" w:cs="Arial"/>
          <w:color w:val="303030"/>
          <w:lang w:val="en"/>
        </w:rPr>
        <w:t>.</w:t>
      </w:r>
    </w:p>
    <w:p w:rsidR="00F53749" w:rsidRDefault="00F53749">
      <w:pPr>
        <w:rPr>
          <w:rFonts w:ascii="Arial" w:hAnsi="Arial" w:cs="Arial"/>
          <w:color w:val="303030"/>
          <w:lang w:val="en"/>
        </w:rPr>
      </w:pPr>
      <w:r>
        <w:rPr>
          <w:rFonts w:ascii="Arial" w:hAnsi="Arial" w:cs="Arial"/>
          <w:color w:val="303030"/>
          <w:lang w:val="en"/>
        </w:rPr>
        <w:t>For more information: Tracey Briggs, +1(703) 668-972</w:t>
      </w:r>
      <w:bookmarkStart w:id="0" w:name="_GoBack"/>
      <w:bookmarkEnd w:id="0"/>
      <w:r>
        <w:rPr>
          <w:rFonts w:ascii="Arial" w:hAnsi="Arial" w:cs="Arial"/>
          <w:color w:val="303030"/>
          <w:lang w:val="en"/>
        </w:rPr>
        <w:t xml:space="preserve">6, </w:t>
      </w:r>
      <w:hyperlink r:id="rId9" w:history="1">
        <w:r w:rsidRPr="00295801">
          <w:rPr>
            <w:rStyle w:val="Hyperlink"/>
            <w:rFonts w:ascii="Arial" w:hAnsi="Arial" w:cs="Arial"/>
            <w:lang w:val="en"/>
          </w:rPr>
          <w:t>tbriggs@gmac.com</w:t>
        </w:r>
      </w:hyperlink>
    </w:p>
    <w:p w:rsidR="00F53749" w:rsidRDefault="00F53749">
      <w:pPr>
        <w:rPr>
          <w:rFonts w:ascii="Arial" w:hAnsi="Arial" w:cs="Arial"/>
          <w:color w:val="303030"/>
          <w:lang w:val="en"/>
        </w:rPr>
      </w:pPr>
    </w:p>
    <w:p w:rsidR="00F53749" w:rsidRPr="00F53749" w:rsidRDefault="00F53749">
      <w:pPr>
        <w:rPr>
          <w:rFonts w:ascii="Arial" w:hAnsi="Arial" w:cs="Arial"/>
        </w:rPr>
      </w:pPr>
    </w:p>
    <w:sectPr w:rsidR="00F53749" w:rsidRPr="00F537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C6C"/>
    <w:rsid w:val="00100052"/>
    <w:rsid w:val="0037465D"/>
    <w:rsid w:val="003B60B7"/>
    <w:rsid w:val="003E6D85"/>
    <w:rsid w:val="0055269D"/>
    <w:rsid w:val="005F08D5"/>
    <w:rsid w:val="00624F8D"/>
    <w:rsid w:val="00763F2F"/>
    <w:rsid w:val="00866C6C"/>
    <w:rsid w:val="00B44C52"/>
    <w:rsid w:val="00B712D0"/>
    <w:rsid w:val="00DC64F4"/>
    <w:rsid w:val="00F452D5"/>
    <w:rsid w:val="00F53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4C52"/>
    <w:rPr>
      <w:strike w:val="0"/>
      <w:dstrike w:val="0"/>
      <w:color w:val="0065A5"/>
      <w:u w:val="none"/>
      <w:effect w:val="none"/>
    </w:rPr>
  </w:style>
  <w:style w:type="character" w:styleId="Strong">
    <w:name w:val="Strong"/>
    <w:basedOn w:val="DefaultParagraphFont"/>
    <w:uiPriority w:val="22"/>
    <w:qFormat/>
    <w:rsid w:val="00B44C52"/>
    <w:rPr>
      <w:b/>
      <w:bCs/>
    </w:rPr>
  </w:style>
  <w:style w:type="paragraph" w:styleId="BalloonText">
    <w:name w:val="Balloon Text"/>
    <w:basedOn w:val="Normal"/>
    <w:link w:val="BalloonTextChar"/>
    <w:uiPriority w:val="99"/>
    <w:semiHidden/>
    <w:unhideWhenUsed/>
    <w:rsid w:val="00624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F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4C52"/>
    <w:rPr>
      <w:strike w:val="0"/>
      <w:dstrike w:val="0"/>
      <w:color w:val="0065A5"/>
      <w:u w:val="none"/>
      <w:effect w:val="none"/>
    </w:rPr>
  </w:style>
  <w:style w:type="character" w:styleId="Strong">
    <w:name w:val="Strong"/>
    <w:basedOn w:val="DefaultParagraphFont"/>
    <w:uiPriority w:val="22"/>
    <w:qFormat/>
    <w:rsid w:val="00B44C52"/>
    <w:rPr>
      <w:b/>
      <w:bCs/>
    </w:rPr>
  </w:style>
  <w:style w:type="paragraph" w:styleId="BalloonText">
    <w:name w:val="Balloon Text"/>
    <w:basedOn w:val="Normal"/>
    <w:link w:val="BalloonTextChar"/>
    <w:uiPriority w:val="99"/>
    <w:semiHidden/>
    <w:unhideWhenUsed/>
    <w:rsid w:val="00624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F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tt.marketwire.com/?release=1053294&amp;id=3461323&amp;type=1&amp;url=http%3a%2f%2fnewscenter.gmac.com%2f" TargetMode="External"/><Relationship Id="rId3" Type="http://schemas.openxmlformats.org/officeDocument/2006/relationships/settings" Target="settings.xml"/><Relationship Id="rId7" Type="http://schemas.openxmlformats.org/officeDocument/2006/relationships/hyperlink" Target="http://ctt.marketwire.com/?release=1053294&amp;id=3461320&amp;type=1&amp;url=http%3a%2f%2fgmac.com%2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ba.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briggs@gma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Briggs, Tracey</dc:creator>
  <cp:lastModifiedBy>Briggs, Tracey</cp:lastModifiedBy>
  <cp:revision>2</cp:revision>
  <cp:lastPrinted>2013-10-10T15:31:00Z</cp:lastPrinted>
  <dcterms:created xsi:type="dcterms:W3CDTF">2013-10-10T15:56:00Z</dcterms:created>
  <dcterms:modified xsi:type="dcterms:W3CDTF">2013-10-10T15:56:00Z</dcterms:modified>
</cp:coreProperties>
</file>