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BFA" w:rsidRPr="00CE4088" w:rsidRDefault="00E62EB4" w:rsidP="00CE4088">
      <w:pPr>
        <w:jc w:val="center"/>
        <w:rPr>
          <w:b/>
          <w:sz w:val="32"/>
          <w:szCs w:val="32"/>
          <w:u w:val="single"/>
        </w:rPr>
      </w:pPr>
      <w:r w:rsidRPr="00CE4088">
        <w:rPr>
          <w:b/>
          <w:sz w:val="32"/>
          <w:szCs w:val="32"/>
          <w:u w:val="single"/>
        </w:rPr>
        <w:t>Sentence Correction</w:t>
      </w:r>
    </w:p>
    <w:p w:rsidR="00E62EB4" w:rsidRDefault="00E62EB4"/>
    <w:p w:rsidR="00E62EB4" w:rsidRPr="00CE4088" w:rsidRDefault="00E62EB4">
      <w:pPr>
        <w:rPr>
          <w:rFonts w:ascii="Arial" w:hAnsi="Arial" w:cs="Arial"/>
          <w:b/>
          <w:sz w:val="28"/>
          <w:szCs w:val="28"/>
        </w:rPr>
      </w:pPr>
      <w:r w:rsidRPr="00CE4088">
        <w:rPr>
          <w:rFonts w:ascii="Arial" w:hAnsi="Arial" w:cs="Arial"/>
          <w:b/>
          <w:sz w:val="28"/>
          <w:szCs w:val="28"/>
        </w:rPr>
        <w:t>Modifiers</w:t>
      </w:r>
    </w:p>
    <w:p w:rsidR="00E62EB4" w:rsidRPr="00CE4088" w:rsidRDefault="00E62EB4">
      <w:pPr>
        <w:rPr>
          <w:rFonts w:ascii="Arial" w:hAnsi="Arial" w:cs="Arial"/>
        </w:rPr>
      </w:pPr>
    </w:p>
    <w:p w:rsidR="00E62EB4" w:rsidRPr="00CE4088" w:rsidRDefault="00973107">
      <w:pPr>
        <w:rPr>
          <w:rFonts w:ascii="Arial" w:hAnsi="Arial" w:cs="Arial"/>
        </w:rPr>
      </w:pPr>
      <w:r w:rsidRPr="00CE4088">
        <w:rPr>
          <w:rFonts w:ascii="Arial" w:hAnsi="Arial" w:cs="Arial"/>
        </w:rPr>
        <w:t>Modifier is a word or a group of words which tell us something about a noun or a verb. On GMAT, it is extra information usually to confuse students.</w:t>
      </w:r>
    </w:p>
    <w:p w:rsidR="00973107" w:rsidRPr="00CE4088" w:rsidRDefault="00973107">
      <w:pPr>
        <w:rPr>
          <w:rFonts w:ascii="Arial" w:hAnsi="Arial" w:cs="Arial"/>
        </w:rPr>
      </w:pPr>
    </w:p>
    <w:p w:rsidR="00973107" w:rsidRPr="00CE4088" w:rsidRDefault="00973107" w:rsidP="00973107">
      <w:pPr>
        <w:widowControl w:val="0"/>
        <w:autoSpaceDE w:val="0"/>
        <w:autoSpaceDN w:val="0"/>
        <w:adjustRightInd w:val="0"/>
        <w:spacing w:after="240"/>
        <w:rPr>
          <w:rFonts w:ascii="Arial" w:hAnsi="Arial" w:cs="Arial"/>
        </w:rPr>
      </w:pPr>
      <w:r w:rsidRPr="00CE4088">
        <w:rPr>
          <w:rFonts w:ascii="Arial" w:hAnsi="Arial" w:cs="Arial"/>
        </w:rPr>
        <w:t>Such a phrase can come before or after what it is modifying:</w:t>
      </w:r>
    </w:p>
    <w:p w:rsidR="00973107" w:rsidRPr="00CE4088" w:rsidRDefault="00973107" w:rsidP="00973107">
      <w:pPr>
        <w:widowControl w:val="0"/>
        <w:autoSpaceDE w:val="0"/>
        <w:autoSpaceDN w:val="0"/>
        <w:adjustRightInd w:val="0"/>
        <w:spacing w:after="240"/>
        <w:rPr>
          <w:rFonts w:ascii="Arial" w:hAnsi="Arial" w:cs="Arial"/>
        </w:rPr>
      </w:pPr>
      <w:r w:rsidRPr="00CE4088">
        <w:rPr>
          <w:rFonts w:ascii="Arial" w:hAnsi="Arial" w:cs="Arial"/>
        </w:rPr>
        <w:t>Before: "An early programming language adopted by artificial intelligence researchers, Lisp is still in use today."</w:t>
      </w:r>
    </w:p>
    <w:p w:rsidR="00973107" w:rsidRPr="00CE4088" w:rsidRDefault="00973107" w:rsidP="00973107">
      <w:pPr>
        <w:widowControl w:val="0"/>
        <w:autoSpaceDE w:val="0"/>
        <w:autoSpaceDN w:val="0"/>
        <w:adjustRightInd w:val="0"/>
        <w:spacing w:after="240"/>
        <w:rPr>
          <w:rFonts w:ascii="Arial" w:hAnsi="Arial" w:cs="Arial"/>
        </w:rPr>
      </w:pPr>
      <w:r w:rsidRPr="00CE4088">
        <w:rPr>
          <w:rFonts w:ascii="Arial" w:hAnsi="Arial" w:cs="Arial"/>
        </w:rPr>
        <w:t>After: "Lisp, an early programming language adopted by artificial intelligence researchers, is still in use today."</w:t>
      </w:r>
    </w:p>
    <w:p w:rsidR="00973107" w:rsidRPr="00CE4088" w:rsidRDefault="00973107" w:rsidP="00973107">
      <w:pPr>
        <w:widowControl w:val="0"/>
        <w:autoSpaceDE w:val="0"/>
        <w:autoSpaceDN w:val="0"/>
        <w:adjustRightInd w:val="0"/>
        <w:spacing w:after="240"/>
        <w:rPr>
          <w:rFonts w:ascii="Arial" w:hAnsi="Arial" w:cs="Arial"/>
        </w:rPr>
      </w:pPr>
      <w:r w:rsidRPr="00CE4088">
        <w:rPr>
          <w:rFonts w:ascii="Arial" w:hAnsi="Arial" w:cs="Arial"/>
        </w:rPr>
        <w:t>Both are correct. If the sentence were longer, one might be preferable for style reasons, but as the sentences stand now, they are interchangeable.</w:t>
      </w:r>
    </w:p>
    <w:p w:rsidR="00973107" w:rsidRPr="00CE4088" w:rsidRDefault="00973107" w:rsidP="00973107">
      <w:pPr>
        <w:rPr>
          <w:rFonts w:ascii="Arial" w:hAnsi="Arial" w:cs="Arial"/>
        </w:rPr>
      </w:pPr>
      <w:r w:rsidRPr="00CE4088">
        <w:rPr>
          <w:rFonts w:ascii="Arial" w:hAnsi="Arial" w:cs="Arial"/>
        </w:rPr>
        <w:t>a)</w:t>
      </w:r>
      <w:r w:rsidR="00CE4088">
        <w:rPr>
          <w:rFonts w:ascii="Arial" w:hAnsi="Arial" w:cs="Arial"/>
        </w:rPr>
        <w:t xml:space="preserve"> </w:t>
      </w:r>
      <w:r w:rsidRPr="00CE4088">
        <w:rPr>
          <w:rFonts w:ascii="Arial" w:hAnsi="Arial" w:cs="Arial"/>
          <w:b/>
          <w:u w:val="single"/>
        </w:rPr>
        <w:t>Comma-Subject Rule</w:t>
      </w:r>
      <w:r w:rsidRPr="00CE4088">
        <w:rPr>
          <w:rFonts w:ascii="Arial" w:hAnsi="Arial" w:cs="Arial"/>
        </w:rPr>
        <w:t>—Whenever a sentence begins with a modifier, the subject should be placed after the comma.</w:t>
      </w:r>
    </w:p>
    <w:p w:rsidR="00973107" w:rsidRPr="00CE4088" w:rsidRDefault="00973107" w:rsidP="00973107">
      <w:pPr>
        <w:rPr>
          <w:rFonts w:ascii="Arial" w:hAnsi="Arial" w:cs="Arial"/>
        </w:rPr>
      </w:pPr>
    </w:p>
    <w:p w:rsidR="00973107" w:rsidRPr="00CE4088" w:rsidRDefault="00973107" w:rsidP="00973107">
      <w:pPr>
        <w:rPr>
          <w:rFonts w:ascii="Arial" w:hAnsi="Arial" w:cs="Arial"/>
        </w:rPr>
      </w:pPr>
      <w:r w:rsidRPr="00CE4088">
        <w:rPr>
          <w:rFonts w:ascii="Arial" w:hAnsi="Arial" w:cs="Arial"/>
        </w:rPr>
        <w:t>Eg-While coming out of the store, John’s wallet dropped.(incorrect)</w:t>
      </w:r>
    </w:p>
    <w:p w:rsidR="00973107" w:rsidRPr="00CE4088" w:rsidRDefault="00973107" w:rsidP="00973107">
      <w:pPr>
        <w:rPr>
          <w:rFonts w:ascii="Arial" w:hAnsi="Arial" w:cs="Arial"/>
        </w:rPr>
      </w:pPr>
      <w:r w:rsidRPr="00CE4088">
        <w:rPr>
          <w:rFonts w:ascii="Arial" w:hAnsi="Arial" w:cs="Arial"/>
        </w:rPr>
        <w:t xml:space="preserve">      </w:t>
      </w:r>
    </w:p>
    <w:p w:rsidR="00973107" w:rsidRPr="00CE4088" w:rsidRDefault="00973107" w:rsidP="00973107">
      <w:pPr>
        <w:rPr>
          <w:rFonts w:ascii="Arial" w:hAnsi="Arial" w:cs="Arial"/>
        </w:rPr>
      </w:pPr>
      <w:r w:rsidRPr="00CE4088">
        <w:rPr>
          <w:rFonts w:ascii="Arial" w:hAnsi="Arial" w:cs="Arial"/>
        </w:rPr>
        <w:t xml:space="preserve">        While coming out of the store, John dropped his wallet.(correct)</w:t>
      </w:r>
    </w:p>
    <w:p w:rsidR="00973107" w:rsidRPr="00CE4088" w:rsidRDefault="00973107" w:rsidP="00973107">
      <w:pPr>
        <w:rPr>
          <w:rFonts w:ascii="Arial" w:hAnsi="Arial" w:cs="Arial"/>
        </w:rPr>
      </w:pPr>
    </w:p>
    <w:p w:rsidR="00973107" w:rsidRPr="00CE4088" w:rsidRDefault="00973107" w:rsidP="00973107">
      <w:pPr>
        <w:rPr>
          <w:rFonts w:ascii="Arial" w:hAnsi="Arial" w:cs="Arial"/>
          <w:b/>
        </w:rPr>
      </w:pPr>
      <w:r w:rsidRPr="00CE4088">
        <w:rPr>
          <w:rFonts w:ascii="Arial" w:hAnsi="Arial" w:cs="Arial"/>
          <w:b/>
        </w:rPr>
        <w:t>Watch out for this error when-</w:t>
      </w:r>
    </w:p>
    <w:p w:rsidR="00973107" w:rsidRPr="00CE4088" w:rsidRDefault="00973107" w:rsidP="00973107">
      <w:pPr>
        <w:rPr>
          <w:rFonts w:ascii="Arial" w:hAnsi="Arial" w:cs="Arial"/>
          <w:b/>
        </w:rPr>
      </w:pPr>
    </w:p>
    <w:p w:rsidR="00973107" w:rsidRPr="00CE4088" w:rsidRDefault="00973107" w:rsidP="00973107">
      <w:pPr>
        <w:rPr>
          <w:rFonts w:ascii="Arial" w:hAnsi="Arial" w:cs="Arial"/>
          <w:b/>
        </w:rPr>
      </w:pPr>
      <w:r w:rsidRPr="00CE4088">
        <w:rPr>
          <w:rFonts w:ascii="Arial" w:hAnsi="Arial" w:cs="Arial"/>
          <w:b/>
        </w:rPr>
        <w:t>i. When the underlined part starts after the comma, (frequent)or</w:t>
      </w:r>
    </w:p>
    <w:p w:rsidR="00973107" w:rsidRPr="00CE4088" w:rsidRDefault="00973107" w:rsidP="00973107">
      <w:pPr>
        <w:rPr>
          <w:rFonts w:ascii="Arial" w:hAnsi="Arial" w:cs="Arial"/>
          <w:b/>
        </w:rPr>
      </w:pPr>
      <w:r w:rsidRPr="00CE4088">
        <w:rPr>
          <w:rFonts w:ascii="Arial" w:hAnsi="Arial" w:cs="Arial"/>
          <w:b/>
        </w:rPr>
        <w:t>ii. When there are long sentences fully underlined.(rare)</w:t>
      </w:r>
    </w:p>
    <w:p w:rsidR="00973107" w:rsidRPr="00CE4088" w:rsidRDefault="00973107" w:rsidP="00973107">
      <w:pPr>
        <w:rPr>
          <w:rFonts w:ascii="Arial" w:hAnsi="Arial" w:cs="Arial"/>
        </w:rPr>
      </w:pPr>
    </w:p>
    <w:p w:rsidR="00973107" w:rsidRPr="00CE4088" w:rsidRDefault="00973107" w:rsidP="00973107">
      <w:pPr>
        <w:rPr>
          <w:rFonts w:ascii="Arial" w:hAnsi="Arial" w:cs="Arial"/>
        </w:rPr>
      </w:pPr>
    </w:p>
    <w:p w:rsidR="00973107" w:rsidRPr="00CE4088" w:rsidRDefault="00973107" w:rsidP="00973107">
      <w:pPr>
        <w:rPr>
          <w:rFonts w:ascii="Arial" w:hAnsi="Arial" w:cs="Arial"/>
        </w:rPr>
      </w:pPr>
      <w:r w:rsidRPr="00CE4088">
        <w:rPr>
          <w:rFonts w:ascii="Arial" w:hAnsi="Arial" w:cs="Arial"/>
        </w:rPr>
        <w:t xml:space="preserve">b) </w:t>
      </w:r>
      <w:r w:rsidRPr="00CE4088">
        <w:rPr>
          <w:rFonts w:ascii="Arial" w:hAnsi="Arial" w:cs="Arial"/>
          <w:b/>
          <w:u w:val="single"/>
        </w:rPr>
        <w:t>Misplaced Modifier</w:t>
      </w:r>
      <w:r w:rsidRPr="00CE4088">
        <w:rPr>
          <w:rFonts w:ascii="Arial" w:hAnsi="Arial" w:cs="Arial"/>
        </w:rPr>
        <w:t>- 2 or more nouns are present in a sentence and there is only one modifier, which is usually placed after the wrong modifier.</w:t>
      </w:r>
    </w:p>
    <w:p w:rsidR="00973107" w:rsidRPr="00CE4088" w:rsidRDefault="00973107" w:rsidP="00973107">
      <w:pPr>
        <w:rPr>
          <w:rFonts w:ascii="Arial" w:hAnsi="Arial" w:cs="Arial"/>
        </w:rPr>
      </w:pPr>
    </w:p>
    <w:p w:rsidR="00973107" w:rsidRPr="00CE4088" w:rsidRDefault="00973107" w:rsidP="00973107">
      <w:pPr>
        <w:rPr>
          <w:rFonts w:ascii="Arial" w:hAnsi="Arial" w:cs="Arial"/>
        </w:rPr>
      </w:pPr>
      <w:r w:rsidRPr="00CE4088">
        <w:rPr>
          <w:rFonts w:ascii="Arial" w:hAnsi="Arial" w:cs="Arial"/>
        </w:rPr>
        <w:t>Eg- Many dogs are killed by truck roaming unleashed.(incorrect)</w:t>
      </w:r>
    </w:p>
    <w:p w:rsidR="00973107" w:rsidRPr="00CE4088" w:rsidRDefault="00973107" w:rsidP="00973107">
      <w:pPr>
        <w:rPr>
          <w:rFonts w:ascii="Arial" w:hAnsi="Arial" w:cs="Arial"/>
        </w:rPr>
      </w:pPr>
      <w:r w:rsidRPr="00CE4088">
        <w:rPr>
          <w:rFonts w:ascii="Arial" w:hAnsi="Arial" w:cs="Arial"/>
        </w:rPr>
        <w:t xml:space="preserve">       </w:t>
      </w:r>
    </w:p>
    <w:p w:rsidR="00973107" w:rsidRPr="00CE4088" w:rsidRDefault="00973107" w:rsidP="00973107">
      <w:pPr>
        <w:rPr>
          <w:rFonts w:ascii="Arial" w:hAnsi="Arial" w:cs="Arial"/>
        </w:rPr>
      </w:pPr>
      <w:r w:rsidRPr="00CE4088">
        <w:rPr>
          <w:rFonts w:ascii="Arial" w:hAnsi="Arial" w:cs="Arial"/>
        </w:rPr>
        <w:t>Many dogs roaming unleashed are killed by trucks.(correct)</w:t>
      </w:r>
    </w:p>
    <w:p w:rsidR="00973107" w:rsidRPr="00CE4088" w:rsidRDefault="00973107" w:rsidP="00973107">
      <w:pPr>
        <w:rPr>
          <w:rFonts w:ascii="Arial" w:hAnsi="Arial" w:cs="Arial"/>
        </w:rPr>
      </w:pPr>
    </w:p>
    <w:p w:rsidR="00973107" w:rsidRPr="00CE4088" w:rsidRDefault="00973107" w:rsidP="00973107">
      <w:pPr>
        <w:rPr>
          <w:rFonts w:ascii="Arial" w:hAnsi="Arial" w:cs="Arial"/>
        </w:rPr>
      </w:pPr>
      <w:r w:rsidRPr="00CE4088">
        <w:rPr>
          <w:rFonts w:ascii="Arial" w:hAnsi="Arial" w:cs="Arial"/>
        </w:rPr>
        <w:t xml:space="preserve">c) </w:t>
      </w:r>
      <w:r w:rsidRPr="00CE4088">
        <w:rPr>
          <w:rFonts w:ascii="Arial" w:hAnsi="Arial" w:cs="Arial"/>
          <w:b/>
          <w:u w:val="single"/>
        </w:rPr>
        <w:t>Limiting Modifier</w:t>
      </w:r>
      <w:r w:rsidRPr="00CE4088">
        <w:rPr>
          <w:rFonts w:ascii="Arial" w:hAnsi="Arial" w:cs="Arial"/>
        </w:rPr>
        <w:t>- Words such as almost, now, only etc modify one word coming after them, limiting the meaning.</w:t>
      </w:r>
    </w:p>
    <w:p w:rsidR="00973107" w:rsidRPr="00CE4088" w:rsidRDefault="00973107" w:rsidP="00973107">
      <w:pPr>
        <w:rPr>
          <w:rFonts w:ascii="Arial" w:hAnsi="Arial" w:cs="Arial"/>
        </w:rPr>
      </w:pPr>
    </w:p>
    <w:p w:rsidR="00973107" w:rsidRPr="00CE4088" w:rsidRDefault="00973107" w:rsidP="00973107">
      <w:pPr>
        <w:rPr>
          <w:rFonts w:ascii="Arial" w:hAnsi="Arial" w:cs="Arial"/>
        </w:rPr>
      </w:pPr>
      <w:r w:rsidRPr="00CE4088">
        <w:rPr>
          <w:rFonts w:ascii="Arial" w:hAnsi="Arial" w:cs="Arial"/>
        </w:rPr>
        <w:t>Eg- I almost walked 5 kms.(modifying the action.)</w:t>
      </w:r>
    </w:p>
    <w:p w:rsidR="00973107" w:rsidRPr="00CE4088" w:rsidRDefault="00973107" w:rsidP="00973107">
      <w:pPr>
        <w:rPr>
          <w:rFonts w:ascii="Arial" w:hAnsi="Arial" w:cs="Arial"/>
        </w:rPr>
      </w:pPr>
      <w:r w:rsidRPr="00CE4088">
        <w:rPr>
          <w:rFonts w:ascii="Arial" w:hAnsi="Arial" w:cs="Arial"/>
        </w:rPr>
        <w:t xml:space="preserve">       I walked almost 5 kms.(modifying the distance)</w:t>
      </w:r>
    </w:p>
    <w:p w:rsidR="00973107" w:rsidRPr="00CE4088" w:rsidRDefault="00973107" w:rsidP="00973107">
      <w:pPr>
        <w:rPr>
          <w:rFonts w:ascii="Arial" w:hAnsi="Arial" w:cs="Arial"/>
        </w:rPr>
      </w:pPr>
    </w:p>
    <w:p w:rsidR="00973107" w:rsidRPr="00CE4088" w:rsidRDefault="00973107" w:rsidP="00973107">
      <w:pPr>
        <w:rPr>
          <w:rFonts w:ascii="Arial" w:hAnsi="Arial" w:cs="Arial"/>
        </w:rPr>
      </w:pPr>
      <w:r w:rsidRPr="00CE4088">
        <w:rPr>
          <w:rFonts w:ascii="Arial" w:hAnsi="Arial" w:cs="Arial"/>
        </w:rPr>
        <w:t>In such cases both the sentences are correct. These types of questions become tricky as a test taker should be able to decide on the basic meaning of the sentence and where the emphasis lie.</w:t>
      </w:r>
    </w:p>
    <w:p w:rsidR="00973107" w:rsidRPr="00CE4088" w:rsidRDefault="00973107">
      <w:pPr>
        <w:rPr>
          <w:rFonts w:ascii="Arial" w:hAnsi="Arial" w:cs="Arial"/>
        </w:rPr>
      </w:pPr>
    </w:p>
    <w:p w:rsidR="00CC78B0" w:rsidRPr="00CE4088" w:rsidRDefault="00CC78B0">
      <w:pPr>
        <w:rPr>
          <w:rFonts w:ascii="Arial" w:hAnsi="Arial" w:cs="Arial"/>
        </w:rPr>
      </w:pPr>
    </w:p>
    <w:p w:rsidR="00CC78B0" w:rsidRPr="00CE4088" w:rsidRDefault="00CC78B0">
      <w:pPr>
        <w:rPr>
          <w:rFonts w:ascii="Arial" w:hAnsi="Arial" w:cs="Arial"/>
        </w:rPr>
      </w:pPr>
    </w:p>
    <w:p w:rsidR="00CC78B0" w:rsidRPr="00CE4088" w:rsidRDefault="00CC78B0">
      <w:pPr>
        <w:rPr>
          <w:rFonts w:ascii="Arial" w:hAnsi="Arial" w:cs="Arial"/>
        </w:rPr>
      </w:pPr>
    </w:p>
    <w:p w:rsidR="00CC78B0" w:rsidRPr="00CE4088" w:rsidRDefault="00CC78B0">
      <w:pPr>
        <w:rPr>
          <w:rFonts w:ascii="Arial" w:hAnsi="Arial" w:cs="Arial"/>
        </w:rPr>
      </w:pPr>
    </w:p>
    <w:p w:rsidR="00CC78B0" w:rsidRPr="00CE4088" w:rsidRDefault="00CC78B0">
      <w:pPr>
        <w:rPr>
          <w:rFonts w:ascii="Arial" w:hAnsi="Arial" w:cs="Arial"/>
          <w:b/>
          <w:sz w:val="28"/>
          <w:szCs w:val="28"/>
        </w:rPr>
      </w:pPr>
      <w:r w:rsidRPr="00CE4088">
        <w:rPr>
          <w:rFonts w:ascii="Arial" w:hAnsi="Arial" w:cs="Arial"/>
          <w:b/>
          <w:sz w:val="28"/>
          <w:szCs w:val="28"/>
        </w:rPr>
        <w:t>Parallelism</w:t>
      </w:r>
    </w:p>
    <w:p w:rsidR="00CC78B0" w:rsidRPr="00CE4088" w:rsidRDefault="00CC78B0">
      <w:pPr>
        <w:rPr>
          <w:rFonts w:ascii="Arial" w:hAnsi="Arial" w:cs="Arial"/>
        </w:rPr>
      </w:pPr>
    </w:p>
    <w:p w:rsidR="00CC78B0" w:rsidRPr="00CE4088" w:rsidRDefault="00CC78B0">
      <w:pPr>
        <w:rPr>
          <w:rFonts w:ascii="Arial" w:hAnsi="Arial" w:cs="Arial"/>
        </w:rPr>
      </w:pPr>
      <w:r w:rsidRPr="00CE4088">
        <w:rPr>
          <w:rFonts w:ascii="Arial" w:hAnsi="Arial" w:cs="Arial"/>
        </w:rPr>
        <w:t xml:space="preserve">In a lot of questions, GMAT talks about lists.  </w:t>
      </w:r>
      <w:r w:rsidRPr="00CE4088">
        <w:rPr>
          <w:rFonts w:ascii="Arial" w:hAnsi="Arial" w:cs="Arial"/>
          <w:b/>
        </w:rPr>
        <w:t>Lists must be parallel.</w:t>
      </w:r>
    </w:p>
    <w:p w:rsidR="00CC78B0" w:rsidRPr="00CE4088" w:rsidRDefault="00CC78B0">
      <w:pPr>
        <w:rPr>
          <w:rFonts w:ascii="Arial" w:hAnsi="Arial" w:cs="Arial"/>
        </w:rPr>
      </w:pPr>
    </w:p>
    <w:p w:rsidR="00CC78B0" w:rsidRPr="00CE4088" w:rsidRDefault="00CC78B0" w:rsidP="00CC78B0">
      <w:pPr>
        <w:widowControl w:val="0"/>
        <w:autoSpaceDE w:val="0"/>
        <w:autoSpaceDN w:val="0"/>
        <w:adjustRightInd w:val="0"/>
        <w:spacing w:after="240"/>
        <w:rPr>
          <w:rFonts w:ascii="Arial" w:hAnsi="Arial" w:cs="Arial"/>
        </w:rPr>
      </w:pPr>
      <w:r w:rsidRPr="00CE4088">
        <w:rPr>
          <w:rFonts w:ascii="Arial" w:hAnsi="Arial" w:cs="Arial"/>
        </w:rPr>
        <w:t>Let’s look at an example. Here’s a fairly straight forward</w:t>
      </w:r>
      <w:r w:rsidR="004706B4" w:rsidRPr="00CE4088">
        <w:rPr>
          <w:rFonts w:ascii="Arial" w:hAnsi="Arial" w:cs="Arial"/>
        </w:rPr>
        <w:t xml:space="preserve"> </w:t>
      </w:r>
      <w:r w:rsidRPr="00CE4088">
        <w:rPr>
          <w:rFonts w:ascii="Arial" w:hAnsi="Arial" w:cs="Arial"/>
        </w:rPr>
        <w:t>sentence</w:t>
      </w:r>
      <w:r w:rsidR="004706B4" w:rsidRPr="00CE4088">
        <w:rPr>
          <w:rFonts w:ascii="Arial" w:hAnsi="Arial" w:cs="Arial"/>
        </w:rPr>
        <w:t xml:space="preserve"> </w:t>
      </w:r>
      <w:r w:rsidRPr="00CE4088">
        <w:rPr>
          <w:rFonts w:ascii="Arial" w:hAnsi="Arial" w:cs="Arial"/>
        </w:rPr>
        <w:t>containing a list:</w:t>
      </w:r>
    </w:p>
    <w:p w:rsidR="00CC78B0" w:rsidRPr="00CE4088" w:rsidRDefault="00CC78B0" w:rsidP="00CC78B0">
      <w:pPr>
        <w:widowControl w:val="0"/>
        <w:autoSpaceDE w:val="0"/>
        <w:autoSpaceDN w:val="0"/>
        <w:adjustRightInd w:val="0"/>
        <w:spacing w:after="240"/>
        <w:rPr>
          <w:rFonts w:ascii="Arial" w:hAnsi="Arial" w:cs="Arial"/>
        </w:rPr>
      </w:pPr>
      <w:r w:rsidRPr="00CE4088">
        <w:rPr>
          <w:rFonts w:ascii="Arial" w:hAnsi="Arial" w:cs="Arial"/>
        </w:rPr>
        <w:t>I went to the store, stopped at the bank, and drove home.</w:t>
      </w:r>
    </w:p>
    <w:p w:rsidR="00CC78B0" w:rsidRPr="00CE4088" w:rsidRDefault="00CC78B0" w:rsidP="00CC78B0">
      <w:pPr>
        <w:widowControl w:val="0"/>
        <w:autoSpaceDE w:val="0"/>
        <w:autoSpaceDN w:val="0"/>
        <w:adjustRightInd w:val="0"/>
        <w:spacing w:after="240"/>
        <w:rPr>
          <w:rFonts w:ascii="Arial" w:hAnsi="Arial" w:cs="Arial"/>
        </w:rPr>
      </w:pPr>
      <w:r w:rsidRPr="00CE4088">
        <w:rPr>
          <w:rFonts w:ascii="Arial" w:hAnsi="Arial" w:cs="Arial"/>
        </w:rPr>
        <w:t>If you really wanted to, you could break that sentence up into three shorter sentences:</w:t>
      </w:r>
    </w:p>
    <w:p w:rsidR="004706B4" w:rsidRPr="00CE4088" w:rsidRDefault="00CC78B0" w:rsidP="004706B4">
      <w:pPr>
        <w:widowControl w:val="0"/>
        <w:autoSpaceDE w:val="0"/>
        <w:autoSpaceDN w:val="0"/>
        <w:adjustRightInd w:val="0"/>
        <w:rPr>
          <w:rFonts w:ascii="Arial" w:hAnsi="Arial" w:cs="Arial"/>
        </w:rPr>
      </w:pPr>
      <w:r w:rsidRPr="00CE4088">
        <w:rPr>
          <w:rFonts w:ascii="Arial" w:hAnsi="Arial" w:cs="Arial"/>
        </w:rPr>
        <w:t>I went to the store.</w:t>
      </w:r>
    </w:p>
    <w:p w:rsidR="004706B4" w:rsidRPr="00CE4088" w:rsidRDefault="00CC78B0" w:rsidP="004706B4">
      <w:pPr>
        <w:widowControl w:val="0"/>
        <w:autoSpaceDE w:val="0"/>
        <w:autoSpaceDN w:val="0"/>
        <w:adjustRightInd w:val="0"/>
        <w:rPr>
          <w:rFonts w:ascii="Arial" w:hAnsi="Arial" w:cs="Arial"/>
        </w:rPr>
      </w:pPr>
      <w:r w:rsidRPr="00CE4088">
        <w:rPr>
          <w:rFonts w:ascii="Arial" w:hAnsi="Arial" w:cs="Arial"/>
        </w:rPr>
        <w:t xml:space="preserve"> I stopped at the bank. </w:t>
      </w:r>
    </w:p>
    <w:p w:rsidR="00CC78B0" w:rsidRPr="00CE4088" w:rsidRDefault="00CC78B0" w:rsidP="004706B4">
      <w:pPr>
        <w:widowControl w:val="0"/>
        <w:autoSpaceDE w:val="0"/>
        <w:autoSpaceDN w:val="0"/>
        <w:adjustRightInd w:val="0"/>
        <w:rPr>
          <w:rFonts w:ascii="Arial" w:hAnsi="Arial" w:cs="Arial"/>
        </w:rPr>
      </w:pPr>
      <w:r w:rsidRPr="00CE4088">
        <w:rPr>
          <w:rFonts w:ascii="Arial" w:hAnsi="Arial" w:cs="Arial"/>
        </w:rPr>
        <w:t>I drove home.</w:t>
      </w:r>
    </w:p>
    <w:p w:rsidR="004706B4" w:rsidRPr="00CE4088" w:rsidRDefault="004706B4" w:rsidP="004706B4">
      <w:pPr>
        <w:widowControl w:val="0"/>
        <w:autoSpaceDE w:val="0"/>
        <w:autoSpaceDN w:val="0"/>
        <w:adjustRightInd w:val="0"/>
        <w:rPr>
          <w:rFonts w:ascii="Arial" w:hAnsi="Arial" w:cs="Arial"/>
        </w:rPr>
      </w:pPr>
    </w:p>
    <w:p w:rsidR="00CC78B0" w:rsidRPr="00CE4088" w:rsidRDefault="00CC78B0" w:rsidP="00CC78B0">
      <w:pPr>
        <w:widowControl w:val="0"/>
        <w:autoSpaceDE w:val="0"/>
        <w:autoSpaceDN w:val="0"/>
        <w:adjustRightInd w:val="0"/>
        <w:spacing w:after="240"/>
        <w:rPr>
          <w:rFonts w:ascii="Arial" w:hAnsi="Arial" w:cs="Arial"/>
        </w:rPr>
      </w:pPr>
      <w:r w:rsidRPr="00CE4088">
        <w:rPr>
          <w:rFonts w:ascii="Arial" w:hAnsi="Arial" w:cs="Arial"/>
        </w:rPr>
        <w:t>Those three sentences use the same verb form, just as the three items in the initial list do. A list is essentially an abbreviation of a set of sentences like these three.</w:t>
      </w:r>
    </w:p>
    <w:p w:rsidR="00CC78B0" w:rsidRPr="00CE4088" w:rsidRDefault="00CC78B0" w:rsidP="00CC78B0">
      <w:pPr>
        <w:widowControl w:val="0"/>
        <w:autoSpaceDE w:val="0"/>
        <w:autoSpaceDN w:val="0"/>
        <w:adjustRightInd w:val="0"/>
        <w:spacing w:after="240"/>
        <w:rPr>
          <w:rFonts w:ascii="Arial" w:hAnsi="Arial" w:cs="Arial"/>
        </w:rPr>
      </w:pPr>
      <w:r w:rsidRPr="00CE4088">
        <w:rPr>
          <w:rFonts w:ascii="Arial" w:hAnsi="Arial" w:cs="Arial"/>
        </w:rPr>
        <w:t>When you encounter a list in a GMAT Sentence Correction question, the odds are very high that at least some of the choices test your awareness of parallelism. For instance, a choice might read:</w:t>
      </w:r>
    </w:p>
    <w:p w:rsidR="00CC78B0" w:rsidRPr="00CE4088" w:rsidRDefault="00CC78B0" w:rsidP="00CC78B0">
      <w:pPr>
        <w:widowControl w:val="0"/>
        <w:autoSpaceDE w:val="0"/>
        <w:autoSpaceDN w:val="0"/>
        <w:adjustRightInd w:val="0"/>
        <w:spacing w:after="240"/>
        <w:rPr>
          <w:rFonts w:ascii="Arial" w:hAnsi="Arial" w:cs="Arial"/>
        </w:rPr>
      </w:pPr>
      <w:r w:rsidRPr="00CE4088">
        <w:rPr>
          <w:rFonts w:ascii="Arial" w:hAnsi="Arial" w:cs="Arial"/>
        </w:rPr>
        <w:t>I went to the</w:t>
      </w:r>
      <w:r w:rsidR="004706B4" w:rsidRPr="00CE4088">
        <w:rPr>
          <w:rFonts w:ascii="Arial" w:hAnsi="Arial" w:cs="Arial"/>
        </w:rPr>
        <w:t xml:space="preserve"> store, stop at the bank, and </w:t>
      </w:r>
      <w:r w:rsidRPr="00CE4088">
        <w:rPr>
          <w:rFonts w:ascii="Arial" w:hAnsi="Arial" w:cs="Arial"/>
        </w:rPr>
        <w:t>drove home.</w:t>
      </w:r>
    </w:p>
    <w:p w:rsidR="004706B4" w:rsidRPr="00CE4088" w:rsidRDefault="004706B4" w:rsidP="004706B4">
      <w:pPr>
        <w:widowControl w:val="0"/>
        <w:autoSpaceDE w:val="0"/>
        <w:autoSpaceDN w:val="0"/>
        <w:adjustRightInd w:val="0"/>
        <w:spacing w:after="240"/>
        <w:rPr>
          <w:rFonts w:ascii="Arial" w:hAnsi="Arial" w:cs="Arial"/>
        </w:rPr>
      </w:pPr>
      <w:r w:rsidRPr="00CE4088">
        <w:rPr>
          <w:rFonts w:ascii="Arial" w:hAnsi="Arial" w:cs="Arial"/>
        </w:rPr>
        <w:t>This sentence is wrong as “stop” is not the same tense as “went” and “drove”.  Almost always, the items in a list all have a verb of some kind, so you should always check to make sure the verbs use the same tense.</w:t>
      </w:r>
    </w:p>
    <w:p w:rsidR="004706B4" w:rsidRPr="00CE4088" w:rsidRDefault="004706B4" w:rsidP="004706B4">
      <w:pPr>
        <w:widowControl w:val="0"/>
        <w:autoSpaceDE w:val="0"/>
        <w:autoSpaceDN w:val="0"/>
        <w:adjustRightInd w:val="0"/>
        <w:spacing w:after="240"/>
        <w:rPr>
          <w:rFonts w:ascii="Arial" w:hAnsi="Arial" w:cs="Arial"/>
        </w:rPr>
      </w:pPr>
      <w:r w:rsidRPr="00CE4088">
        <w:rPr>
          <w:rFonts w:ascii="Arial" w:hAnsi="Arial" w:cs="Arial"/>
        </w:rPr>
        <w:t>To check for this kind of error, identify the point at which the sentence "branches off." In the case of the initial sentence, it branches off after the word "I." From there, it goes in three different directions, but all three directions start with the word "I." Once you’ve identified that point, check and make sure that every branch makes sense. The creation of three short sentences may have seemed like an academic exercise, but it is an useful strategy to use on this sort of question.</w:t>
      </w:r>
    </w:p>
    <w:p w:rsidR="004706B4" w:rsidRPr="00CE4088" w:rsidRDefault="00267595" w:rsidP="004706B4">
      <w:pPr>
        <w:widowControl w:val="0"/>
        <w:autoSpaceDE w:val="0"/>
        <w:autoSpaceDN w:val="0"/>
        <w:adjustRightInd w:val="0"/>
        <w:spacing w:after="240"/>
        <w:rPr>
          <w:rFonts w:ascii="Arial" w:hAnsi="Arial" w:cs="Arial"/>
          <w:b/>
          <w:sz w:val="28"/>
          <w:szCs w:val="28"/>
        </w:rPr>
      </w:pPr>
      <w:r w:rsidRPr="00CE4088">
        <w:rPr>
          <w:rFonts w:ascii="Arial" w:hAnsi="Arial" w:cs="Arial"/>
          <w:b/>
          <w:sz w:val="28"/>
          <w:szCs w:val="28"/>
        </w:rPr>
        <w:t>Comparisons</w:t>
      </w:r>
    </w:p>
    <w:p w:rsidR="00CE4088" w:rsidRDefault="00CE4088" w:rsidP="00CE4088">
      <w:pPr>
        <w:pStyle w:val="ListParagraph"/>
        <w:ind w:left="709" w:hanging="720"/>
        <w:rPr>
          <w:rFonts w:ascii="Arial" w:hAnsi="Arial" w:cs="Arial"/>
          <w:sz w:val="24"/>
          <w:szCs w:val="24"/>
        </w:rPr>
      </w:pPr>
      <w:r>
        <w:rPr>
          <w:rFonts w:ascii="Arial" w:hAnsi="Arial" w:cs="Arial"/>
          <w:sz w:val="24"/>
          <w:szCs w:val="24"/>
        </w:rPr>
        <w:t xml:space="preserve">           </w:t>
      </w:r>
      <w:r w:rsidR="00267595" w:rsidRPr="00CE4088">
        <w:rPr>
          <w:rFonts w:ascii="Arial" w:hAnsi="Arial" w:cs="Arial"/>
          <w:sz w:val="24"/>
          <w:szCs w:val="24"/>
        </w:rPr>
        <w:t>Comparisons are much like lists. When two i</w:t>
      </w:r>
      <w:r>
        <w:rPr>
          <w:rFonts w:ascii="Arial" w:hAnsi="Arial" w:cs="Arial"/>
          <w:sz w:val="24"/>
          <w:szCs w:val="24"/>
        </w:rPr>
        <w:t xml:space="preserve">tems are compared, they must be </w:t>
      </w:r>
      <w:r w:rsidR="00267595" w:rsidRPr="00CE4088">
        <w:rPr>
          <w:rFonts w:ascii="Arial" w:hAnsi="Arial" w:cs="Arial"/>
          <w:sz w:val="24"/>
          <w:szCs w:val="24"/>
        </w:rPr>
        <w:t>grammatically similar.</w:t>
      </w:r>
      <w:r w:rsidRPr="00CE4088">
        <w:rPr>
          <w:rFonts w:ascii="Arial" w:hAnsi="Arial" w:cs="Arial"/>
          <w:sz w:val="24"/>
          <w:szCs w:val="24"/>
        </w:rPr>
        <w:t xml:space="preserve"> A comparison can only happen when things which are being compared are comparable.</w:t>
      </w:r>
    </w:p>
    <w:p w:rsidR="00CE4088" w:rsidRPr="00CE4088" w:rsidRDefault="00CE4088" w:rsidP="00CE4088">
      <w:pPr>
        <w:pStyle w:val="ListParagraph"/>
        <w:ind w:left="709" w:hanging="720"/>
        <w:rPr>
          <w:rFonts w:ascii="Arial" w:hAnsi="Arial" w:cs="Arial"/>
          <w:sz w:val="24"/>
          <w:szCs w:val="24"/>
        </w:rPr>
      </w:pPr>
    </w:p>
    <w:p w:rsidR="00CE4088" w:rsidRPr="00CE4088" w:rsidRDefault="00CE4088" w:rsidP="00CE4088">
      <w:pPr>
        <w:pStyle w:val="ListParagraph"/>
        <w:ind w:left="709" w:hanging="720"/>
        <w:rPr>
          <w:rFonts w:ascii="Arial" w:hAnsi="Arial" w:cs="Arial"/>
          <w:sz w:val="24"/>
          <w:szCs w:val="24"/>
        </w:rPr>
      </w:pPr>
      <w:r w:rsidRPr="00CE4088">
        <w:rPr>
          <w:rFonts w:ascii="Arial" w:hAnsi="Arial" w:cs="Arial"/>
          <w:sz w:val="24"/>
          <w:szCs w:val="24"/>
        </w:rPr>
        <w:t>Eg-Like Marc’s car, John is black. (incorrect)</w:t>
      </w:r>
    </w:p>
    <w:p w:rsidR="00CE4088" w:rsidRPr="00CE4088" w:rsidRDefault="00CE4088" w:rsidP="00CE4088">
      <w:pPr>
        <w:pStyle w:val="ListParagraph"/>
        <w:ind w:left="709" w:hanging="720"/>
        <w:rPr>
          <w:rFonts w:ascii="Arial" w:hAnsi="Arial" w:cs="Arial"/>
          <w:sz w:val="24"/>
          <w:szCs w:val="24"/>
        </w:rPr>
      </w:pPr>
      <w:r w:rsidRPr="00CE4088">
        <w:rPr>
          <w:rFonts w:ascii="Arial" w:hAnsi="Arial" w:cs="Arial"/>
          <w:sz w:val="24"/>
          <w:szCs w:val="24"/>
        </w:rPr>
        <w:t xml:space="preserve">      Like Marc, John has a black car. (correct)</w:t>
      </w:r>
    </w:p>
    <w:p w:rsidR="00CE4088" w:rsidRPr="00CE4088" w:rsidRDefault="00CE4088" w:rsidP="00CE4088">
      <w:pPr>
        <w:pStyle w:val="ListParagraph"/>
        <w:ind w:left="709" w:hanging="720"/>
        <w:rPr>
          <w:rFonts w:ascii="Arial" w:hAnsi="Arial" w:cs="Arial"/>
          <w:sz w:val="24"/>
          <w:szCs w:val="24"/>
        </w:rPr>
      </w:pPr>
      <w:r w:rsidRPr="00CE4088">
        <w:rPr>
          <w:rFonts w:ascii="Arial" w:hAnsi="Arial" w:cs="Arial"/>
          <w:sz w:val="24"/>
          <w:szCs w:val="24"/>
        </w:rPr>
        <w:t xml:space="preserve">      Like Marc’s car, John’s car is black (correct)</w:t>
      </w:r>
    </w:p>
    <w:p w:rsidR="00267595" w:rsidRPr="00914566" w:rsidRDefault="00087AD7" w:rsidP="00267595">
      <w:pPr>
        <w:widowControl w:val="0"/>
        <w:autoSpaceDE w:val="0"/>
        <w:autoSpaceDN w:val="0"/>
        <w:adjustRightInd w:val="0"/>
        <w:rPr>
          <w:rFonts w:ascii="Times" w:hAnsi="Times" w:cs="Times"/>
          <w:b/>
          <w:sz w:val="28"/>
          <w:szCs w:val="28"/>
        </w:rPr>
      </w:pPr>
      <w:r w:rsidRPr="00914566">
        <w:rPr>
          <w:rFonts w:ascii="Times" w:hAnsi="Times" w:cs="Times"/>
          <w:b/>
          <w:sz w:val="28"/>
          <w:szCs w:val="28"/>
        </w:rPr>
        <w:lastRenderedPageBreak/>
        <w:t>IDIOMS</w:t>
      </w:r>
    </w:p>
    <w:p w:rsidR="00087AD7" w:rsidRDefault="00087AD7" w:rsidP="00267595">
      <w:pPr>
        <w:widowControl w:val="0"/>
        <w:autoSpaceDE w:val="0"/>
        <w:autoSpaceDN w:val="0"/>
        <w:adjustRightInd w:val="0"/>
        <w:rPr>
          <w:rFonts w:ascii="Times" w:hAnsi="Times" w:cs="Times"/>
          <w:sz w:val="26"/>
          <w:szCs w:val="26"/>
        </w:rPr>
      </w:pP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1. </w:t>
      </w:r>
      <w:r w:rsidRPr="00914566">
        <w:rPr>
          <w:rFonts w:ascii="Arial" w:hAnsi="Arial" w:cs="Arial"/>
          <w:b/>
        </w:rPr>
        <w:t>Less and fewer</w:t>
      </w:r>
      <w:r w:rsidRPr="00914566">
        <w:rPr>
          <w:rFonts w:ascii="Arial" w:hAnsi="Arial" w:cs="Arial"/>
        </w:rPr>
        <w:t>: When items can be counted (such as apples or raindrops), use "fewer." When they cannot be counted (such as courage or sand), use "less." For example, "I have less money than you do." (Money cannot be counted, though dollars can be.) By contrast, "I have more coins in my pocket than you do."</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2. </w:t>
      </w:r>
      <w:r w:rsidRPr="00914566">
        <w:rPr>
          <w:rFonts w:ascii="Arial" w:hAnsi="Arial" w:cs="Arial"/>
          <w:b/>
        </w:rPr>
        <w:t>Many and much</w:t>
      </w:r>
      <w:r w:rsidRPr="00914566">
        <w:rPr>
          <w:rFonts w:ascii="Arial" w:hAnsi="Arial" w:cs="Arial"/>
        </w:rPr>
        <w:t>: Like less and fewer, "many" refers to things that can be counted: "I don’t have many vacation days remaining." "Much" is used when they can’t be counted: "I don’t have much time left." (Note, again, time cannot be counted, though days, minutes, or hours could be.)</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3. </w:t>
      </w:r>
      <w:r w:rsidRPr="00914566">
        <w:rPr>
          <w:rFonts w:ascii="Arial" w:hAnsi="Arial" w:cs="Arial"/>
          <w:b/>
        </w:rPr>
        <w:t>Like and as</w:t>
      </w:r>
      <w:r w:rsidRPr="00914566">
        <w:rPr>
          <w:rFonts w:ascii="Arial" w:hAnsi="Arial" w:cs="Arial"/>
        </w:rPr>
        <w:t>: "Like" compares things, while "as" compares actions. For instance, "I have a car just like yours," and "I’m driving to school tomorrow, just as you are."</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4. </w:t>
      </w:r>
      <w:r w:rsidRPr="00914566">
        <w:rPr>
          <w:rFonts w:ascii="Arial" w:hAnsi="Arial" w:cs="Arial"/>
          <w:b/>
        </w:rPr>
        <w:t>Like and such as</w:t>
      </w:r>
      <w:r w:rsidRPr="00914566">
        <w:rPr>
          <w:rFonts w:ascii="Arial" w:hAnsi="Arial" w:cs="Arial"/>
        </w:rPr>
        <w:t>: "Such as" indicates an example, while "like" indicates something similar. "This year’s team has played many important games, such as the one last Saturday." Or: "This year’s team, like last year’s team, has played many important games."</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5. </w:t>
      </w:r>
      <w:r w:rsidRPr="00914566">
        <w:rPr>
          <w:rFonts w:ascii="Arial" w:hAnsi="Arial" w:cs="Arial"/>
          <w:b/>
        </w:rPr>
        <w:t>Either...or</w:t>
      </w:r>
      <w:r w:rsidRPr="00914566">
        <w:rPr>
          <w:rFonts w:ascii="Arial" w:hAnsi="Arial" w:cs="Arial"/>
        </w:rPr>
        <w:t>: Whenever the word "either" signals a comparison, the word "or" will separate them. "They will either sell their shares this afternoon or wait until tomorrow morning."</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6. </w:t>
      </w:r>
      <w:r w:rsidRPr="00914566">
        <w:rPr>
          <w:rFonts w:ascii="Arial" w:hAnsi="Arial" w:cs="Arial"/>
          <w:b/>
        </w:rPr>
        <w:t>Neither...nor</w:t>
      </w:r>
      <w:r w:rsidRPr="00914566">
        <w:rPr>
          <w:rFonts w:ascii="Arial" w:hAnsi="Arial" w:cs="Arial"/>
        </w:rPr>
        <w:t>: Whenever the word "neither" signals a comparison of things, the word "nor" will separate them. "I neither agree with his politics nor do I appreciate his tone."</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7. </w:t>
      </w:r>
      <w:r w:rsidRPr="00914566">
        <w:rPr>
          <w:rFonts w:ascii="Arial" w:hAnsi="Arial" w:cs="Arial"/>
          <w:b/>
        </w:rPr>
        <w:t>Both...and</w:t>
      </w:r>
      <w:r w:rsidRPr="00914566">
        <w:rPr>
          <w:rFonts w:ascii="Arial" w:hAnsi="Arial" w:cs="Arial"/>
        </w:rPr>
        <w:t>: When a pair of items is introduced with the word "both," the word "and" will separate them. "I cheer for both the Athletics and the Raiders."</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8. </w:t>
      </w:r>
      <w:r w:rsidRPr="00914566">
        <w:rPr>
          <w:rFonts w:ascii="Arial" w:hAnsi="Arial" w:cs="Arial"/>
          <w:b/>
        </w:rPr>
        <w:t>Less/more...than</w:t>
      </w:r>
      <w:r w:rsidRPr="00914566">
        <w:rPr>
          <w:rFonts w:ascii="Arial" w:hAnsi="Arial" w:cs="Arial"/>
        </w:rPr>
        <w:t>: When a comparison is introduced using either "less" or "more," the second item being compared is preceded with "than." An example: "I’ve spent less time in Southeast Asia than I have in Europe."</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9. </w:t>
      </w:r>
      <w:r w:rsidRPr="00914566">
        <w:rPr>
          <w:rFonts w:ascii="Arial" w:hAnsi="Arial" w:cs="Arial"/>
          <w:b/>
        </w:rPr>
        <w:t>As...as</w:t>
      </w:r>
      <w:r w:rsidRPr="00914566">
        <w:rPr>
          <w:rFonts w:ascii="Arial" w:hAnsi="Arial" w:cs="Arial"/>
        </w:rPr>
        <w:t>: When starting a comparison with "as," the second term must be introduced with "as" as well. For instance, "Few poems are as powerful as Whitman’s."</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10. </w:t>
      </w:r>
      <w:r w:rsidRPr="00914566">
        <w:rPr>
          <w:rFonts w:ascii="Arial" w:hAnsi="Arial" w:cs="Arial"/>
          <w:b/>
        </w:rPr>
        <w:t>Not only...but also</w:t>
      </w:r>
      <w:r w:rsidRPr="00914566">
        <w:rPr>
          <w:rFonts w:ascii="Arial" w:hAnsi="Arial" w:cs="Arial"/>
        </w:rPr>
        <w:t>: When the first part of a comparison is introduced with "not only," the second must start with "but." The word "also" has to be part of the second term as well. For instance, "They not only passed the bill, but they also did so without caving to the opposition."</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11. </w:t>
      </w:r>
      <w:r w:rsidRPr="00914566">
        <w:rPr>
          <w:rFonts w:ascii="Arial" w:hAnsi="Arial" w:cs="Arial"/>
          <w:b/>
        </w:rPr>
        <w:t>Whether and if</w:t>
      </w:r>
      <w:r w:rsidRPr="00914566">
        <w:rPr>
          <w:rFonts w:ascii="Arial" w:hAnsi="Arial" w:cs="Arial"/>
        </w:rPr>
        <w:t>: When there are two possibilities, "whether" is appropriate. If there is one event that might or might not happen, use "if." For instance, "I’ll attend the party whether she is there or not." Or: "If she’ll be there, I’ll attend the party."</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lastRenderedPageBreak/>
        <w:t xml:space="preserve">12. </w:t>
      </w:r>
      <w:r w:rsidRPr="00914566">
        <w:rPr>
          <w:rFonts w:ascii="Arial" w:hAnsi="Arial" w:cs="Arial"/>
          <w:b/>
        </w:rPr>
        <w:t>Between and among</w:t>
      </w:r>
      <w:r w:rsidRPr="00914566">
        <w:rPr>
          <w:rFonts w:ascii="Arial" w:hAnsi="Arial" w:cs="Arial"/>
        </w:rPr>
        <w:t>: Use "between" when describing a choice of two items, and "among" for more than two items. "It was difficult to choose between the two candidates." Or: "I had a hard time selecting a sweater from among the many styles on sale."</w:t>
      </w:r>
    </w:p>
    <w:p w:rsidR="00087AD7" w:rsidRPr="00914566" w:rsidRDefault="00087AD7" w:rsidP="00087AD7">
      <w:pPr>
        <w:widowControl w:val="0"/>
        <w:autoSpaceDE w:val="0"/>
        <w:autoSpaceDN w:val="0"/>
        <w:adjustRightInd w:val="0"/>
        <w:spacing w:after="240"/>
        <w:rPr>
          <w:rFonts w:ascii="Arial" w:hAnsi="Arial" w:cs="Arial"/>
        </w:rPr>
      </w:pPr>
      <w:r w:rsidRPr="00914566">
        <w:rPr>
          <w:rFonts w:ascii="Arial" w:hAnsi="Arial" w:cs="Arial"/>
        </w:rPr>
        <w:t xml:space="preserve">13. </w:t>
      </w:r>
      <w:r w:rsidRPr="00914566">
        <w:rPr>
          <w:rFonts w:ascii="Arial" w:hAnsi="Arial" w:cs="Arial"/>
          <w:b/>
        </w:rPr>
        <w:t>Each, both, and all</w:t>
      </w:r>
      <w:r w:rsidRPr="00914566">
        <w:rPr>
          <w:rFonts w:ascii="Arial" w:hAnsi="Arial" w:cs="Arial"/>
        </w:rPr>
        <w:t>: "Each" is a singular subject: "Each of the members of t</w:t>
      </w:r>
      <w:r w:rsidR="00914566" w:rsidRPr="00914566">
        <w:rPr>
          <w:rFonts w:ascii="Arial" w:hAnsi="Arial" w:cs="Arial"/>
        </w:rPr>
        <w:t>he legislature is an elected offi</w:t>
      </w:r>
      <w:r w:rsidRPr="00914566">
        <w:rPr>
          <w:rFonts w:ascii="Arial" w:hAnsi="Arial" w:cs="Arial"/>
        </w:rPr>
        <w:t>cial." "Both" and "all" create plural subjects: "Both [or "All"] of the candidates are campaigning on domestic issues."</w:t>
      </w:r>
    </w:p>
    <w:p w:rsidR="00087AD7" w:rsidRDefault="00087AD7" w:rsidP="00087AD7">
      <w:pPr>
        <w:widowControl w:val="0"/>
        <w:autoSpaceDE w:val="0"/>
        <w:autoSpaceDN w:val="0"/>
        <w:adjustRightInd w:val="0"/>
        <w:spacing w:after="240"/>
        <w:rPr>
          <w:rFonts w:ascii="Times" w:hAnsi="Times" w:cs="Times"/>
        </w:rPr>
      </w:pPr>
    </w:p>
    <w:p w:rsidR="00087AD7" w:rsidRDefault="00087AD7" w:rsidP="00087AD7">
      <w:pPr>
        <w:widowControl w:val="0"/>
        <w:autoSpaceDE w:val="0"/>
        <w:autoSpaceDN w:val="0"/>
        <w:adjustRightInd w:val="0"/>
        <w:spacing w:after="240"/>
        <w:rPr>
          <w:rFonts w:ascii="Times" w:hAnsi="Times" w:cs="Times"/>
        </w:rPr>
      </w:pPr>
    </w:p>
    <w:p w:rsidR="00914566" w:rsidRDefault="00914566" w:rsidP="00914566">
      <w:pPr>
        <w:pStyle w:val="NoSpacing"/>
        <w:rPr>
          <w:b/>
          <w:sz w:val="28"/>
          <w:szCs w:val="28"/>
        </w:rPr>
      </w:pPr>
      <w:r w:rsidRPr="00914566">
        <w:rPr>
          <w:b/>
          <w:sz w:val="28"/>
          <w:szCs w:val="28"/>
        </w:rPr>
        <w:t>Other Rules-</w:t>
      </w:r>
    </w:p>
    <w:p w:rsidR="00914566" w:rsidRPr="00914566" w:rsidRDefault="00914566" w:rsidP="00914566">
      <w:pPr>
        <w:pStyle w:val="NoSpacing"/>
        <w:rPr>
          <w:b/>
          <w:sz w:val="28"/>
          <w:szCs w:val="28"/>
        </w:rPr>
      </w:pPr>
    </w:p>
    <w:p w:rsidR="00914566" w:rsidRPr="00914566" w:rsidRDefault="00914566" w:rsidP="00914566">
      <w:pPr>
        <w:pStyle w:val="NoSpacing"/>
        <w:rPr>
          <w:rFonts w:ascii="Arial" w:hAnsi="Arial" w:cs="Arial"/>
          <w:b/>
          <w:sz w:val="24"/>
          <w:szCs w:val="24"/>
        </w:rPr>
      </w:pPr>
      <w:r w:rsidRPr="00914566">
        <w:rPr>
          <w:rFonts w:ascii="Arial" w:hAnsi="Arial" w:cs="Arial"/>
          <w:b/>
          <w:sz w:val="24"/>
          <w:szCs w:val="24"/>
        </w:rPr>
        <w:t>1. Avoid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a. Nouns ending with ance, ence, ment, ion, ity. Prefer verb instead.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b. Passive Voice. Prefer Active Voice.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c. Because of</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d. Wordier Construction.</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e. Being.</w:t>
      </w: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b/>
          <w:sz w:val="24"/>
          <w:szCs w:val="24"/>
        </w:rPr>
      </w:pPr>
      <w:r w:rsidRPr="00914566">
        <w:rPr>
          <w:rFonts w:ascii="Arial" w:hAnsi="Arial" w:cs="Arial"/>
          <w:b/>
          <w:sz w:val="24"/>
          <w:szCs w:val="24"/>
        </w:rPr>
        <w:t>2. Prefer</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a. Sentence starting with Because.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b. Start with the word Although.</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c. Start with Time Period.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d. Start with subject.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e. Choices with That.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f. Active Voice over Passive voice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g. To do over ‘ing’</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h. Adverb (ending in ‘ly’) coming after the verb.</w:t>
      </w:r>
    </w:p>
    <w:p w:rsidR="00914566" w:rsidRPr="00914566" w:rsidRDefault="00914566" w:rsidP="00087AD7">
      <w:pPr>
        <w:widowControl w:val="0"/>
        <w:autoSpaceDE w:val="0"/>
        <w:autoSpaceDN w:val="0"/>
        <w:adjustRightInd w:val="0"/>
        <w:spacing w:after="240"/>
        <w:rPr>
          <w:rFonts w:ascii="Arial" w:hAnsi="Arial" w:cs="Arial"/>
        </w:rPr>
      </w:pP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3.        Countable                          Uncountable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 Number                           1.Amount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 Few/Fewer                     2. Less/Little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3. Many                                 3. Much</w:t>
      </w: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4.       Two things                           More than two things</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 Between                           1. Among</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 Each Other                       2. One another</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3. As well as/And                 3. And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4. Better                                4. Best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5. More                                  5. Most</w:t>
      </w: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5. Redundancy is usually incorrect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Eg- 1. Since-From then on</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 Result-Consequence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3. Annual- Each Year</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lastRenderedPageBreak/>
        <w:t xml:space="preserve">          4. Rising-Soaring</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5. So-Enough</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6. Declension- Down</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7. Claimed- Alleged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8. Previous-Past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9. Although-Yet/But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10. Same-Like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11. Rise-High</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12. With- Included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13. Reason- Because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14. Enable- to be able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15. Try- Attempt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16. Can-Potential</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17. Decline-Fall</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18. Caused-Result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19. Decade-Ten Years</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20. Atleast or more.</w:t>
      </w: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6. Words Followed by that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 Agree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 Express</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3. Found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4. Suggested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5. Clear</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6. Urged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7. Contend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8. Fact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9. Hypothesis</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10. Reason</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11. Revealed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12. Predicted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13. Proposed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14. Recommend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15. Doubt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16. Demand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17. Convinced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18. Expectation</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19. Evidence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20. Hold/Held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21. Reflect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22. Claim</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23. Declare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24. Find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25. Indicate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26. Reveal</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27. Rule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28. Show</w:t>
      </w: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7. Words followed by to be/to/that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 Seem</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lastRenderedPageBreak/>
        <w:t xml:space="preserve">   2. Known</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3. Likely</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4. Unlikely</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5. Thought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6. Appear</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7. Believe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8. Qualify</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9. Project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10. Equip</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11. Require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12. Attribute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13. Estimate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14. Order</w:t>
      </w: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8. Words that do not exist on Exam</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 Such like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 Just like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3. Not any</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4. And also</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5. Hopefully</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6. On account of</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7. Seeming</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8. Owing to</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9. Reason being</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w:t>
      </w: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9. Due to is only right when it is used in the sense of caused by.</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Eg- The cancellation of the party was due to rain(right)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The party was cancelled due to rain.(wrong)</w:t>
      </w:r>
    </w:p>
    <w:p w:rsidR="00914566" w:rsidRPr="00914566" w:rsidRDefault="00914566" w:rsidP="00914566">
      <w:pPr>
        <w:pStyle w:val="NoSpacing"/>
        <w:rPr>
          <w:rFonts w:ascii="Arial" w:hAnsi="Arial" w:cs="Arial"/>
          <w:sz w:val="24"/>
          <w:szCs w:val="24"/>
        </w:rPr>
      </w:pP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10. The word </w:t>
      </w:r>
      <w:r w:rsidRPr="00914566">
        <w:rPr>
          <w:rFonts w:ascii="Arial" w:hAnsi="Arial" w:cs="Arial"/>
          <w:b/>
          <w:sz w:val="24"/>
          <w:szCs w:val="24"/>
        </w:rPr>
        <w:t>occurring</w:t>
      </w:r>
      <w:r w:rsidRPr="00914566">
        <w:rPr>
          <w:rFonts w:ascii="Arial" w:hAnsi="Arial" w:cs="Arial"/>
          <w:sz w:val="24"/>
          <w:szCs w:val="24"/>
        </w:rPr>
        <w:t xml:space="preserve"> can only be used in the context of Natural Calamity.</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Eg- The earthquake that occurred in the 15</w:t>
      </w:r>
      <w:r w:rsidRPr="00914566">
        <w:rPr>
          <w:rFonts w:ascii="Arial" w:hAnsi="Arial" w:cs="Arial"/>
          <w:sz w:val="24"/>
          <w:szCs w:val="24"/>
          <w:vertAlign w:val="superscript"/>
        </w:rPr>
        <w:t>th</w:t>
      </w:r>
      <w:r w:rsidRPr="00914566">
        <w:rPr>
          <w:rFonts w:ascii="Arial" w:hAnsi="Arial" w:cs="Arial"/>
          <w:sz w:val="24"/>
          <w:szCs w:val="24"/>
        </w:rPr>
        <w:t xml:space="preserve"> century, destroyed the entire civilization.(right)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11.  Subjunctive Rule- When these words are followed by that, then the VERB will be in its First Form (Plural) or BE + V3 form.</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1. Demand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2. Order</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3. Mandate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4. Rule </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5. Require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6. Request</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7. Necessary</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8. Authorise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 xml:space="preserve"> 9. Propose</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10. Conditional</w:t>
      </w:r>
      <w:bookmarkStart w:id="0" w:name="_GoBack"/>
      <w:bookmarkEnd w:id="0"/>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11. Recommend</w:t>
      </w:r>
    </w:p>
    <w:p w:rsidR="00914566" w:rsidRPr="00914566" w:rsidRDefault="00914566" w:rsidP="00914566">
      <w:pPr>
        <w:pStyle w:val="NoSpacing"/>
        <w:rPr>
          <w:rFonts w:ascii="Arial" w:hAnsi="Arial" w:cs="Arial"/>
          <w:sz w:val="24"/>
          <w:szCs w:val="24"/>
        </w:rPr>
      </w:pPr>
      <w:r w:rsidRPr="00914566">
        <w:rPr>
          <w:rFonts w:ascii="Arial" w:hAnsi="Arial" w:cs="Arial"/>
          <w:sz w:val="24"/>
          <w:szCs w:val="24"/>
        </w:rPr>
        <w:t>12. Suggest</w:t>
      </w:r>
    </w:p>
    <w:p w:rsidR="00914566" w:rsidRDefault="00914566" w:rsidP="00087AD7">
      <w:pPr>
        <w:widowControl w:val="0"/>
        <w:autoSpaceDE w:val="0"/>
        <w:autoSpaceDN w:val="0"/>
        <w:adjustRightInd w:val="0"/>
        <w:spacing w:after="240"/>
        <w:rPr>
          <w:rFonts w:ascii="Times" w:hAnsi="Times" w:cs="Times"/>
        </w:rPr>
      </w:pPr>
    </w:p>
    <w:p w:rsidR="00087AD7" w:rsidRDefault="00087AD7" w:rsidP="00087AD7">
      <w:pPr>
        <w:widowControl w:val="0"/>
        <w:autoSpaceDE w:val="0"/>
        <w:autoSpaceDN w:val="0"/>
        <w:adjustRightInd w:val="0"/>
        <w:spacing w:after="240"/>
        <w:rPr>
          <w:rFonts w:ascii="Times" w:hAnsi="Times" w:cs="Times"/>
        </w:rPr>
      </w:pPr>
    </w:p>
    <w:p w:rsidR="00087AD7" w:rsidRDefault="00087AD7" w:rsidP="00087AD7">
      <w:pPr>
        <w:widowControl w:val="0"/>
        <w:autoSpaceDE w:val="0"/>
        <w:autoSpaceDN w:val="0"/>
        <w:adjustRightInd w:val="0"/>
        <w:spacing w:after="240"/>
        <w:rPr>
          <w:rFonts w:ascii="Times" w:hAnsi="Times" w:cs="Times"/>
        </w:rPr>
      </w:pPr>
    </w:p>
    <w:p w:rsidR="00087AD7" w:rsidRDefault="00087AD7" w:rsidP="00087AD7">
      <w:pPr>
        <w:widowControl w:val="0"/>
        <w:autoSpaceDE w:val="0"/>
        <w:autoSpaceDN w:val="0"/>
        <w:adjustRightInd w:val="0"/>
        <w:spacing w:after="240"/>
        <w:rPr>
          <w:rFonts w:ascii="Times" w:hAnsi="Times" w:cs="Times"/>
        </w:rPr>
      </w:pPr>
    </w:p>
    <w:p w:rsidR="00087AD7" w:rsidRDefault="00087AD7" w:rsidP="00087AD7">
      <w:pPr>
        <w:widowControl w:val="0"/>
        <w:autoSpaceDE w:val="0"/>
        <w:autoSpaceDN w:val="0"/>
        <w:adjustRightInd w:val="0"/>
        <w:spacing w:after="240"/>
        <w:rPr>
          <w:rFonts w:ascii="Times" w:hAnsi="Times" w:cs="Times"/>
        </w:rPr>
      </w:pPr>
    </w:p>
    <w:p w:rsidR="00087AD7" w:rsidRDefault="00087AD7" w:rsidP="00087AD7">
      <w:pPr>
        <w:widowControl w:val="0"/>
        <w:autoSpaceDE w:val="0"/>
        <w:autoSpaceDN w:val="0"/>
        <w:adjustRightInd w:val="0"/>
        <w:spacing w:after="240"/>
        <w:rPr>
          <w:rFonts w:ascii="Times" w:hAnsi="Times" w:cs="Times"/>
        </w:rPr>
      </w:pPr>
    </w:p>
    <w:p w:rsidR="00087AD7" w:rsidRDefault="00087AD7" w:rsidP="00087AD7">
      <w:pPr>
        <w:widowControl w:val="0"/>
        <w:autoSpaceDE w:val="0"/>
        <w:autoSpaceDN w:val="0"/>
        <w:adjustRightInd w:val="0"/>
        <w:spacing w:after="240"/>
        <w:rPr>
          <w:rFonts w:ascii="Times" w:hAnsi="Times" w:cs="Times"/>
        </w:rPr>
      </w:pPr>
    </w:p>
    <w:p w:rsidR="00087AD7" w:rsidRDefault="00087AD7" w:rsidP="00087AD7">
      <w:pPr>
        <w:widowControl w:val="0"/>
        <w:autoSpaceDE w:val="0"/>
        <w:autoSpaceDN w:val="0"/>
        <w:adjustRightInd w:val="0"/>
        <w:spacing w:after="240"/>
        <w:rPr>
          <w:rFonts w:ascii="Times" w:hAnsi="Times" w:cs="Times"/>
        </w:rPr>
      </w:pPr>
    </w:p>
    <w:p w:rsidR="00087AD7" w:rsidRDefault="00087AD7" w:rsidP="00267595">
      <w:pPr>
        <w:widowControl w:val="0"/>
        <w:autoSpaceDE w:val="0"/>
        <w:autoSpaceDN w:val="0"/>
        <w:adjustRightInd w:val="0"/>
        <w:rPr>
          <w:rFonts w:ascii="Times" w:hAnsi="Times" w:cs="Times"/>
          <w:sz w:val="26"/>
          <w:szCs w:val="26"/>
        </w:rPr>
      </w:pPr>
    </w:p>
    <w:p w:rsidR="00267595" w:rsidRDefault="00267595" w:rsidP="004706B4">
      <w:pPr>
        <w:widowControl w:val="0"/>
        <w:autoSpaceDE w:val="0"/>
        <w:autoSpaceDN w:val="0"/>
        <w:adjustRightInd w:val="0"/>
        <w:spacing w:after="240"/>
        <w:rPr>
          <w:rFonts w:ascii="Times" w:hAnsi="Times" w:cs="Times"/>
        </w:rPr>
      </w:pPr>
    </w:p>
    <w:p w:rsidR="004706B4" w:rsidRDefault="004706B4" w:rsidP="004706B4">
      <w:pPr>
        <w:widowControl w:val="0"/>
        <w:autoSpaceDE w:val="0"/>
        <w:autoSpaceDN w:val="0"/>
        <w:adjustRightInd w:val="0"/>
        <w:spacing w:after="240"/>
        <w:rPr>
          <w:rFonts w:ascii="Times" w:hAnsi="Times" w:cs="Times"/>
        </w:rPr>
      </w:pPr>
    </w:p>
    <w:p w:rsidR="004706B4" w:rsidRPr="004706B4" w:rsidRDefault="004706B4" w:rsidP="00CC78B0">
      <w:pPr>
        <w:widowControl w:val="0"/>
        <w:autoSpaceDE w:val="0"/>
        <w:autoSpaceDN w:val="0"/>
        <w:adjustRightInd w:val="0"/>
        <w:spacing w:after="240"/>
        <w:rPr>
          <w:rFonts w:ascii="Times" w:hAnsi="Times" w:cs="Times"/>
          <w:sz w:val="26"/>
          <w:szCs w:val="26"/>
        </w:rPr>
      </w:pPr>
    </w:p>
    <w:p w:rsidR="00CC78B0" w:rsidRDefault="00CC78B0"/>
    <w:sectPr w:rsidR="00CC78B0" w:rsidSect="002C0BFA">
      <w:pgSz w:w="11900" w:h="16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4500A"/>
    <w:multiLevelType w:val="hybridMultilevel"/>
    <w:tmpl w:val="A8DEEFF0"/>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E62EB4"/>
    <w:rsid w:val="00087AD7"/>
    <w:rsid w:val="00267595"/>
    <w:rsid w:val="002C0BFA"/>
    <w:rsid w:val="00467B99"/>
    <w:rsid w:val="004706B4"/>
    <w:rsid w:val="0061135E"/>
    <w:rsid w:val="00641E3F"/>
    <w:rsid w:val="00914566"/>
    <w:rsid w:val="00973107"/>
    <w:rsid w:val="00C51FD4"/>
    <w:rsid w:val="00CC78B0"/>
    <w:rsid w:val="00CE4088"/>
    <w:rsid w:val="00E62EB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E3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088"/>
    <w:pPr>
      <w:spacing w:after="200" w:line="276" w:lineRule="auto"/>
      <w:ind w:left="720"/>
      <w:contextualSpacing/>
    </w:pPr>
    <w:rPr>
      <w:rFonts w:eastAsiaTheme="minorHAnsi"/>
      <w:sz w:val="22"/>
      <w:szCs w:val="22"/>
      <w:lang w:val="en-IN"/>
    </w:rPr>
  </w:style>
  <w:style w:type="paragraph" w:styleId="NoSpacing">
    <w:name w:val="No Spacing"/>
    <w:uiPriority w:val="1"/>
    <w:qFormat/>
    <w:rsid w:val="00914566"/>
    <w:rPr>
      <w:rFonts w:eastAsiaTheme="minorHAnsi"/>
      <w:sz w:val="22"/>
      <w:szCs w:val="22"/>
      <w:lang w:val="en-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088"/>
    <w:pPr>
      <w:spacing w:after="200" w:line="276" w:lineRule="auto"/>
      <w:ind w:left="720"/>
      <w:contextualSpacing/>
    </w:pPr>
    <w:rPr>
      <w:rFonts w:eastAsiaTheme="minorHAnsi"/>
      <w:sz w:val="22"/>
      <w:szCs w:val="22"/>
      <w:lang w:val="en-IN"/>
    </w:rPr>
  </w:style>
  <w:style w:type="paragraph" w:styleId="NoSpacing">
    <w:name w:val="No Spacing"/>
    <w:uiPriority w:val="1"/>
    <w:qFormat/>
    <w:rsid w:val="00914566"/>
    <w:rPr>
      <w:rFonts w:eastAsiaTheme="minorHAnsi"/>
      <w:sz w:val="22"/>
      <w:szCs w:val="22"/>
      <w:lang w:val="en-IN"/>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1460</Words>
  <Characters>8327</Characters>
  <Application>Microsoft Office Word</Application>
  <DocSecurity>0</DocSecurity>
  <Lines>69</Lines>
  <Paragraphs>19</Paragraphs>
  <ScaleCrop>false</ScaleCrop>
  <Company>Paradigm Learning Resources</Company>
  <LinksUpToDate>false</LinksUpToDate>
  <CharactersWithSpaces>9768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Praveen Sharma</dc:creator>
  <cp:lastModifiedBy>DHEERAJ</cp:lastModifiedBy>
  <cp:revision>2</cp:revision>
  <dcterms:created xsi:type="dcterms:W3CDTF">2013-03-19T06:21:00Z</dcterms:created>
  <dcterms:modified xsi:type="dcterms:W3CDTF">2013-03-19T06:21:00Z</dcterms:modified>
</cp:coreProperties>
</file>