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639" w:rsidRPr="00072B95" w:rsidRDefault="009B6639" w:rsidP="00843BCC">
      <w:pPr>
        <w:pStyle w:val="TOC1"/>
        <w:rPr>
          <w:rStyle w:val="Strong"/>
          <w:sz w:val="22"/>
          <w:u w:val="single"/>
        </w:rPr>
      </w:pPr>
      <w:r w:rsidRPr="00072B95">
        <w:rPr>
          <w:rStyle w:val="Strong"/>
          <w:sz w:val="22"/>
          <w:u w:val="single"/>
        </w:rPr>
        <w:t>Sentence Correction Notes – TOC</w:t>
      </w:r>
    </w:p>
    <w:p w:rsidR="009B6639" w:rsidRDefault="009B6639" w:rsidP="009B6639"/>
    <w:p w:rsidR="00072B95" w:rsidRPr="009B6639" w:rsidRDefault="00072B95" w:rsidP="009B6639"/>
    <w:p w:rsidR="00072B95" w:rsidRDefault="00151F95" w:rsidP="00072B95">
      <w:pPr>
        <w:pStyle w:val="TOC1"/>
        <w:spacing w:line="360" w:lineRule="auto"/>
        <w:rPr>
          <w:rFonts w:ascii="Times New Roman" w:hAnsi="Times New Roman"/>
          <w:noProof/>
          <w:sz w:val="24"/>
          <w:szCs w:val="24"/>
        </w:rPr>
      </w:pPr>
      <w:r w:rsidRPr="00151F95">
        <w:rPr>
          <w:b/>
          <w:sz w:val="24"/>
          <w:szCs w:val="24"/>
        </w:rPr>
        <w:fldChar w:fldCharType="begin"/>
      </w:r>
      <w:r w:rsidR="00F915B4" w:rsidRPr="007876A3">
        <w:rPr>
          <w:b/>
          <w:sz w:val="24"/>
          <w:szCs w:val="24"/>
        </w:rPr>
        <w:instrText xml:space="preserve"> TOC \o "1-3" \h \z \u </w:instrText>
      </w:r>
      <w:r w:rsidRPr="00151F95">
        <w:rPr>
          <w:b/>
          <w:sz w:val="24"/>
          <w:szCs w:val="24"/>
        </w:rPr>
        <w:fldChar w:fldCharType="separate"/>
      </w:r>
      <w:hyperlink w:anchor="_Toc93740361" w:history="1">
        <w:r w:rsidR="00072B95" w:rsidRPr="00D4327E">
          <w:rPr>
            <w:rStyle w:val="Hyperlink"/>
            <w:noProof/>
          </w:rPr>
          <w:t>Parallelism</w:t>
        </w:r>
        <w:r w:rsidR="00072B95">
          <w:rPr>
            <w:noProof/>
            <w:webHidden/>
          </w:rPr>
          <w:tab/>
        </w:r>
        <w:r>
          <w:rPr>
            <w:noProof/>
            <w:webHidden/>
          </w:rPr>
          <w:fldChar w:fldCharType="begin"/>
        </w:r>
        <w:r w:rsidR="00072B95">
          <w:rPr>
            <w:noProof/>
            <w:webHidden/>
          </w:rPr>
          <w:instrText xml:space="preserve"> PAGEREF _Toc93740361 \h </w:instrText>
        </w:r>
        <w:r>
          <w:rPr>
            <w:noProof/>
            <w:webHidden/>
          </w:rPr>
        </w:r>
        <w:r>
          <w:rPr>
            <w:noProof/>
            <w:webHidden/>
          </w:rPr>
          <w:fldChar w:fldCharType="separate"/>
        </w:r>
        <w:r w:rsidR="00072B95">
          <w:rPr>
            <w:noProof/>
            <w:webHidden/>
          </w:rPr>
          <w:t>2</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62" w:history="1">
        <w:r w:rsidR="00072B95" w:rsidRPr="00D4327E">
          <w:rPr>
            <w:rStyle w:val="Hyperlink"/>
            <w:noProof/>
          </w:rPr>
          <w:t>Active vs. Passive Voice</w:t>
        </w:r>
        <w:r w:rsidR="00072B95">
          <w:rPr>
            <w:noProof/>
            <w:webHidden/>
          </w:rPr>
          <w:tab/>
        </w:r>
        <w:r>
          <w:rPr>
            <w:noProof/>
            <w:webHidden/>
          </w:rPr>
          <w:fldChar w:fldCharType="begin"/>
        </w:r>
        <w:r w:rsidR="00072B95">
          <w:rPr>
            <w:noProof/>
            <w:webHidden/>
          </w:rPr>
          <w:instrText xml:space="preserve"> PAGEREF _Toc93740362 \h </w:instrText>
        </w:r>
        <w:r>
          <w:rPr>
            <w:noProof/>
            <w:webHidden/>
          </w:rPr>
        </w:r>
        <w:r>
          <w:rPr>
            <w:noProof/>
            <w:webHidden/>
          </w:rPr>
          <w:fldChar w:fldCharType="separate"/>
        </w:r>
        <w:r w:rsidR="00072B95">
          <w:rPr>
            <w:noProof/>
            <w:webHidden/>
          </w:rPr>
          <w:t>2</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63" w:history="1">
        <w:r w:rsidR="00072B95" w:rsidRPr="00D4327E">
          <w:rPr>
            <w:rStyle w:val="Hyperlink"/>
            <w:noProof/>
          </w:rPr>
          <w:t>That vs. Which</w:t>
        </w:r>
        <w:r w:rsidR="00072B95">
          <w:rPr>
            <w:noProof/>
            <w:webHidden/>
          </w:rPr>
          <w:tab/>
        </w:r>
        <w:r>
          <w:rPr>
            <w:noProof/>
            <w:webHidden/>
          </w:rPr>
          <w:fldChar w:fldCharType="begin"/>
        </w:r>
        <w:r w:rsidR="00072B95">
          <w:rPr>
            <w:noProof/>
            <w:webHidden/>
          </w:rPr>
          <w:instrText xml:space="preserve"> PAGEREF _Toc93740363 \h </w:instrText>
        </w:r>
        <w:r>
          <w:rPr>
            <w:noProof/>
            <w:webHidden/>
          </w:rPr>
        </w:r>
        <w:r>
          <w:rPr>
            <w:noProof/>
            <w:webHidden/>
          </w:rPr>
          <w:fldChar w:fldCharType="separate"/>
        </w:r>
        <w:r w:rsidR="00072B95">
          <w:rPr>
            <w:noProof/>
            <w:webHidden/>
          </w:rPr>
          <w:t>3</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64" w:history="1">
        <w:r w:rsidR="00072B95" w:rsidRPr="00D4327E">
          <w:rPr>
            <w:rStyle w:val="Hyperlink"/>
            <w:noProof/>
          </w:rPr>
          <w:t>No vs. Not</w:t>
        </w:r>
        <w:r w:rsidR="00072B95">
          <w:rPr>
            <w:noProof/>
            <w:webHidden/>
          </w:rPr>
          <w:tab/>
        </w:r>
        <w:r>
          <w:rPr>
            <w:noProof/>
            <w:webHidden/>
          </w:rPr>
          <w:fldChar w:fldCharType="begin"/>
        </w:r>
        <w:r w:rsidR="00072B95">
          <w:rPr>
            <w:noProof/>
            <w:webHidden/>
          </w:rPr>
          <w:instrText xml:space="preserve"> PAGEREF _Toc93740364 \h </w:instrText>
        </w:r>
        <w:r>
          <w:rPr>
            <w:noProof/>
            <w:webHidden/>
          </w:rPr>
        </w:r>
        <w:r>
          <w:rPr>
            <w:noProof/>
            <w:webHidden/>
          </w:rPr>
          <w:fldChar w:fldCharType="separate"/>
        </w:r>
        <w:r w:rsidR="00072B95">
          <w:rPr>
            <w:noProof/>
            <w:webHidden/>
          </w:rPr>
          <w:t>4</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65" w:history="1">
        <w:r w:rsidR="00072B95" w:rsidRPr="00D4327E">
          <w:rPr>
            <w:rStyle w:val="Hyperlink"/>
            <w:noProof/>
          </w:rPr>
          <w:t>Usage of “One”</w:t>
        </w:r>
        <w:r w:rsidR="00072B95">
          <w:rPr>
            <w:noProof/>
            <w:webHidden/>
          </w:rPr>
          <w:tab/>
        </w:r>
        <w:r>
          <w:rPr>
            <w:noProof/>
            <w:webHidden/>
          </w:rPr>
          <w:fldChar w:fldCharType="begin"/>
        </w:r>
        <w:r w:rsidR="00072B95">
          <w:rPr>
            <w:noProof/>
            <w:webHidden/>
          </w:rPr>
          <w:instrText xml:space="preserve"> PAGEREF _Toc93740365 \h </w:instrText>
        </w:r>
        <w:r>
          <w:rPr>
            <w:noProof/>
            <w:webHidden/>
          </w:rPr>
        </w:r>
        <w:r>
          <w:rPr>
            <w:noProof/>
            <w:webHidden/>
          </w:rPr>
          <w:fldChar w:fldCharType="separate"/>
        </w:r>
        <w:r w:rsidR="00072B95">
          <w:rPr>
            <w:noProof/>
            <w:webHidden/>
          </w:rPr>
          <w:t>5</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66" w:history="1">
        <w:r w:rsidR="00072B95" w:rsidRPr="00D4327E">
          <w:rPr>
            <w:rStyle w:val="Hyperlink"/>
            <w:noProof/>
          </w:rPr>
          <w:t>Between vs. Among/ “er” vs. “est” forms/ more vs. most</w:t>
        </w:r>
        <w:r w:rsidR="00072B95">
          <w:rPr>
            <w:noProof/>
            <w:webHidden/>
          </w:rPr>
          <w:tab/>
        </w:r>
        <w:r>
          <w:rPr>
            <w:noProof/>
            <w:webHidden/>
          </w:rPr>
          <w:fldChar w:fldCharType="begin"/>
        </w:r>
        <w:r w:rsidR="00072B95">
          <w:rPr>
            <w:noProof/>
            <w:webHidden/>
          </w:rPr>
          <w:instrText xml:space="preserve"> PAGEREF _Toc93740366 \h </w:instrText>
        </w:r>
        <w:r>
          <w:rPr>
            <w:noProof/>
            <w:webHidden/>
          </w:rPr>
        </w:r>
        <w:r>
          <w:rPr>
            <w:noProof/>
            <w:webHidden/>
          </w:rPr>
          <w:fldChar w:fldCharType="separate"/>
        </w:r>
        <w:r w:rsidR="00072B95">
          <w:rPr>
            <w:noProof/>
            <w:webHidden/>
          </w:rPr>
          <w:t>6</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67" w:history="1">
        <w:r w:rsidR="00072B95" w:rsidRPr="00D4327E">
          <w:rPr>
            <w:rStyle w:val="Hyperlink"/>
            <w:noProof/>
          </w:rPr>
          <w:t>One or other vs. One or another</w:t>
        </w:r>
        <w:r w:rsidR="00072B95">
          <w:rPr>
            <w:noProof/>
            <w:webHidden/>
          </w:rPr>
          <w:tab/>
        </w:r>
        <w:r>
          <w:rPr>
            <w:noProof/>
            <w:webHidden/>
          </w:rPr>
          <w:fldChar w:fldCharType="begin"/>
        </w:r>
        <w:r w:rsidR="00072B95">
          <w:rPr>
            <w:noProof/>
            <w:webHidden/>
          </w:rPr>
          <w:instrText xml:space="preserve"> PAGEREF _Toc93740367 \h </w:instrText>
        </w:r>
        <w:r>
          <w:rPr>
            <w:noProof/>
            <w:webHidden/>
          </w:rPr>
        </w:r>
        <w:r>
          <w:rPr>
            <w:noProof/>
            <w:webHidden/>
          </w:rPr>
          <w:fldChar w:fldCharType="separate"/>
        </w:r>
        <w:r w:rsidR="00072B95">
          <w:rPr>
            <w:noProof/>
            <w:webHidden/>
          </w:rPr>
          <w:t>6</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68" w:history="1">
        <w:r w:rsidR="00072B95" w:rsidRPr="00D4327E">
          <w:rPr>
            <w:rStyle w:val="Hyperlink"/>
            <w:noProof/>
          </w:rPr>
          <w:t>Whether vs. If</w:t>
        </w:r>
        <w:r w:rsidR="00072B95">
          <w:rPr>
            <w:noProof/>
            <w:webHidden/>
          </w:rPr>
          <w:tab/>
        </w:r>
        <w:r>
          <w:rPr>
            <w:noProof/>
            <w:webHidden/>
          </w:rPr>
          <w:fldChar w:fldCharType="begin"/>
        </w:r>
        <w:r w:rsidR="00072B95">
          <w:rPr>
            <w:noProof/>
            <w:webHidden/>
          </w:rPr>
          <w:instrText xml:space="preserve"> PAGEREF _Toc93740368 \h </w:instrText>
        </w:r>
        <w:r>
          <w:rPr>
            <w:noProof/>
            <w:webHidden/>
          </w:rPr>
        </w:r>
        <w:r>
          <w:rPr>
            <w:noProof/>
            <w:webHidden/>
          </w:rPr>
          <w:fldChar w:fldCharType="separate"/>
        </w:r>
        <w:r w:rsidR="00072B95">
          <w:rPr>
            <w:noProof/>
            <w:webHidden/>
          </w:rPr>
          <w:t>7</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69" w:history="1">
        <w:r w:rsidR="00072B95" w:rsidRPr="00D4327E">
          <w:rPr>
            <w:rStyle w:val="Hyperlink"/>
            <w:noProof/>
          </w:rPr>
          <w:t>Use of “Being” in GMAT</w:t>
        </w:r>
        <w:r w:rsidR="00072B95">
          <w:rPr>
            <w:noProof/>
            <w:webHidden/>
          </w:rPr>
          <w:tab/>
        </w:r>
        <w:r>
          <w:rPr>
            <w:noProof/>
            <w:webHidden/>
          </w:rPr>
          <w:fldChar w:fldCharType="begin"/>
        </w:r>
        <w:r w:rsidR="00072B95">
          <w:rPr>
            <w:noProof/>
            <w:webHidden/>
          </w:rPr>
          <w:instrText xml:space="preserve"> PAGEREF _Toc93740369 \h </w:instrText>
        </w:r>
        <w:r>
          <w:rPr>
            <w:noProof/>
            <w:webHidden/>
          </w:rPr>
        </w:r>
        <w:r>
          <w:rPr>
            <w:noProof/>
            <w:webHidden/>
          </w:rPr>
          <w:fldChar w:fldCharType="separate"/>
        </w:r>
        <w:r w:rsidR="00072B95">
          <w:rPr>
            <w:noProof/>
            <w:webHidden/>
          </w:rPr>
          <w:t>7</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70" w:history="1">
        <w:r w:rsidR="00072B95" w:rsidRPr="00D4327E">
          <w:rPr>
            <w:rStyle w:val="Hyperlink"/>
            <w:noProof/>
          </w:rPr>
          <w:t>Like vs. As</w:t>
        </w:r>
        <w:r w:rsidR="00072B95">
          <w:rPr>
            <w:noProof/>
            <w:webHidden/>
          </w:rPr>
          <w:tab/>
        </w:r>
        <w:r>
          <w:rPr>
            <w:noProof/>
            <w:webHidden/>
          </w:rPr>
          <w:fldChar w:fldCharType="begin"/>
        </w:r>
        <w:r w:rsidR="00072B95">
          <w:rPr>
            <w:noProof/>
            <w:webHidden/>
          </w:rPr>
          <w:instrText xml:space="preserve"> PAGEREF _Toc93740370 \h </w:instrText>
        </w:r>
        <w:r>
          <w:rPr>
            <w:noProof/>
            <w:webHidden/>
          </w:rPr>
        </w:r>
        <w:r>
          <w:rPr>
            <w:noProof/>
            <w:webHidden/>
          </w:rPr>
          <w:fldChar w:fldCharType="separate"/>
        </w:r>
        <w:r w:rsidR="00072B95">
          <w:rPr>
            <w:noProof/>
            <w:webHidden/>
          </w:rPr>
          <w:t>8</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71" w:history="1">
        <w:r w:rsidR="00072B95" w:rsidRPr="00D4327E">
          <w:rPr>
            <w:rStyle w:val="Hyperlink"/>
            <w:noProof/>
          </w:rPr>
          <w:t>Like vs. Such As</w:t>
        </w:r>
        <w:r w:rsidR="00072B95">
          <w:rPr>
            <w:noProof/>
            <w:webHidden/>
          </w:rPr>
          <w:tab/>
        </w:r>
        <w:r>
          <w:rPr>
            <w:noProof/>
            <w:webHidden/>
          </w:rPr>
          <w:fldChar w:fldCharType="begin"/>
        </w:r>
        <w:r w:rsidR="00072B95">
          <w:rPr>
            <w:noProof/>
            <w:webHidden/>
          </w:rPr>
          <w:instrText xml:space="preserve"> PAGEREF _Toc93740371 \h </w:instrText>
        </w:r>
        <w:r>
          <w:rPr>
            <w:noProof/>
            <w:webHidden/>
          </w:rPr>
        </w:r>
        <w:r>
          <w:rPr>
            <w:noProof/>
            <w:webHidden/>
          </w:rPr>
          <w:fldChar w:fldCharType="separate"/>
        </w:r>
        <w:r w:rsidR="00072B95">
          <w:rPr>
            <w:noProof/>
            <w:webHidden/>
          </w:rPr>
          <w:t>8</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72" w:history="1">
        <w:r w:rsidR="00072B95" w:rsidRPr="00D4327E">
          <w:rPr>
            <w:rStyle w:val="Hyperlink"/>
            <w:noProof/>
          </w:rPr>
          <w:t>Participle &amp; Participial Phrases</w:t>
        </w:r>
        <w:r w:rsidR="00072B95">
          <w:rPr>
            <w:noProof/>
            <w:webHidden/>
          </w:rPr>
          <w:tab/>
        </w:r>
        <w:r>
          <w:rPr>
            <w:noProof/>
            <w:webHidden/>
          </w:rPr>
          <w:fldChar w:fldCharType="begin"/>
        </w:r>
        <w:r w:rsidR="00072B95">
          <w:rPr>
            <w:noProof/>
            <w:webHidden/>
          </w:rPr>
          <w:instrText xml:space="preserve"> PAGEREF _Toc93740372 \h </w:instrText>
        </w:r>
        <w:r>
          <w:rPr>
            <w:noProof/>
            <w:webHidden/>
          </w:rPr>
        </w:r>
        <w:r>
          <w:rPr>
            <w:noProof/>
            <w:webHidden/>
          </w:rPr>
          <w:fldChar w:fldCharType="separate"/>
        </w:r>
        <w:r w:rsidR="00072B95">
          <w:rPr>
            <w:noProof/>
            <w:webHidden/>
          </w:rPr>
          <w:t>9</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73" w:history="1">
        <w:r w:rsidR="00072B95" w:rsidRPr="00D4327E">
          <w:rPr>
            <w:rStyle w:val="Hyperlink"/>
            <w:noProof/>
          </w:rPr>
          <w:t>Subjunctive Mood</w:t>
        </w:r>
        <w:r w:rsidR="00072B95">
          <w:rPr>
            <w:noProof/>
            <w:webHidden/>
          </w:rPr>
          <w:tab/>
        </w:r>
        <w:r>
          <w:rPr>
            <w:noProof/>
            <w:webHidden/>
          </w:rPr>
          <w:fldChar w:fldCharType="begin"/>
        </w:r>
        <w:r w:rsidR="00072B95">
          <w:rPr>
            <w:noProof/>
            <w:webHidden/>
          </w:rPr>
          <w:instrText xml:space="preserve"> PAGEREF _Toc93740373 \h </w:instrText>
        </w:r>
        <w:r>
          <w:rPr>
            <w:noProof/>
            <w:webHidden/>
          </w:rPr>
        </w:r>
        <w:r>
          <w:rPr>
            <w:noProof/>
            <w:webHidden/>
          </w:rPr>
          <w:fldChar w:fldCharType="separate"/>
        </w:r>
        <w:r w:rsidR="00072B95">
          <w:rPr>
            <w:noProof/>
            <w:webHidden/>
          </w:rPr>
          <w:t>9</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74" w:history="1">
        <w:r w:rsidR="00072B95" w:rsidRPr="00D4327E">
          <w:rPr>
            <w:rStyle w:val="Hyperlink"/>
            <w:noProof/>
          </w:rPr>
          <w:t>Should vs. Would</w:t>
        </w:r>
        <w:r w:rsidR="00072B95">
          <w:rPr>
            <w:noProof/>
            <w:webHidden/>
          </w:rPr>
          <w:tab/>
        </w:r>
        <w:r>
          <w:rPr>
            <w:noProof/>
            <w:webHidden/>
          </w:rPr>
          <w:fldChar w:fldCharType="begin"/>
        </w:r>
        <w:r w:rsidR="00072B95">
          <w:rPr>
            <w:noProof/>
            <w:webHidden/>
          </w:rPr>
          <w:instrText xml:space="preserve"> PAGEREF _Toc93740374 \h </w:instrText>
        </w:r>
        <w:r>
          <w:rPr>
            <w:noProof/>
            <w:webHidden/>
          </w:rPr>
        </w:r>
        <w:r>
          <w:rPr>
            <w:noProof/>
            <w:webHidden/>
          </w:rPr>
          <w:fldChar w:fldCharType="separate"/>
        </w:r>
        <w:r w:rsidR="00072B95">
          <w:rPr>
            <w:noProof/>
            <w:webHidden/>
          </w:rPr>
          <w:t>10</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75" w:history="1">
        <w:r w:rsidR="00072B95" w:rsidRPr="00D4327E">
          <w:rPr>
            <w:rStyle w:val="Hyperlink"/>
            <w:noProof/>
          </w:rPr>
          <w:t>Infinitives &amp; Split Infinitive</w:t>
        </w:r>
        <w:r w:rsidR="00072B95">
          <w:rPr>
            <w:noProof/>
            <w:webHidden/>
          </w:rPr>
          <w:tab/>
        </w:r>
        <w:r>
          <w:rPr>
            <w:noProof/>
            <w:webHidden/>
          </w:rPr>
          <w:fldChar w:fldCharType="begin"/>
        </w:r>
        <w:r w:rsidR="00072B95">
          <w:rPr>
            <w:noProof/>
            <w:webHidden/>
          </w:rPr>
          <w:instrText xml:space="preserve"> PAGEREF _Toc93740375 \h </w:instrText>
        </w:r>
        <w:r>
          <w:rPr>
            <w:noProof/>
            <w:webHidden/>
          </w:rPr>
        </w:r>
        <w:r>
          <w:rPr>
            <w:noProof/>
            <w:webHidden/>
          </w:rPr>
          <w:fldChar w:fldCharType="separate"/>
        </w:r>
        <w:r w:rsidR="00072B95">
          <w:rPr>
            <w:noProof/>
            <w:webHidden/>
          </w:rPr>
          <w:t>10</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76" w:history="1">
        <w:r w:rsidR="00072B95" w:rsidRPr="00D4327E">
          <w:rPr>
            <w:rStyle w:val="Hyperlink"/>
            <w:noProof/>
          </w:rPr>
          <w:t>Compare with vs. Compare to</w:t>
        </w:r>
        <w:r w:rsidR="00072B95">
          <w:rPr>
            <w:noProof/>
            <w:webHidden/>
          </w:rPr>
          <w:tab/>
        </w:r>
        <w:r>
          <w:rPr>
            <w:noProof/>
            <w:webHidden/>
          </w:rPr>
          <w:fldChar w:fldCharType="begin"/>
        </w:r>
        <w:r w:rsidR="00072B95">
          <w:rPr>
            <w:noProof/>
            <w:webHidden/>
          </w:rPr>
          <w:instrText xml:space="preserve"> PAGEREF _Toc93740376 \h </w:instrText>
        </w:r>
        <w:r>
          <w:rPr>
            <w:noProof/>
            <w:webHidden/>
          </w:rPr>
        </w:r>
        <w:r>
          <w:rPr>
            <w:noProof/>
            <w:webHidden/>
          </w:rPr>
          <w:fldChar w:fldCharType="separate"/>
        </w:r>
        <w:r w:rsidR="00072B95">
          <w:rPr>
            <w:noProof/>
            <w:webHidden/>
          </w:rPr>
          <w:t>11</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77" w:history="1">
        <w:r w:rsidR="00072B95" w:rsidRPr="00D4327E">
          <w:rPr>
            <w:rStyle w:val="Hyperlink"/>
            <w:noProof/>
          </w:rPr>
          <w:t>Although, Though, Even though, Despite, In spite of</w:t>
        </w:r>
        <w:r w:rsidR="00072B95">
          <w:rPr>
            <w:noProof/>
            <w:webHidden/>
          </w:rPr>
          <w:tab/>
        </w:r>
        <w:r>
          <w:rPr>
            <w:noProof/>
            <w:webHidden/>
          </w:rPr>
          <w:fldChar w:fldCharType="begin"/>
        </w:r>
        <w:r w:rsidR="00072B95">
          <w:rPr>
            <w:noProof/>
            <w:webHidden/>
          </w:rPr>
          <w:instrText xml:space="preserve"> PAGEREF _Toc93740377 \h </w:instrText>
        </w:r>
        <w:r>
          <w:rPr>
            <w:noProof/>
            <w:webHidden/>
          </w:rPr>
        </w:r>
        <w:r>
          <w:rPr>
            <w:noProof/>
            <w:webHidden/>
          </w:rPr>
          <w:fldChar w:fldCharType="separate"/>
        </w:r>
        <w:r w:rsidR="00072B95">
          <w:rPr>
            <w:noProof/>
            <w:webHidden/>
          </w:rPr>
          <w:t>11</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78" w:history="1">
        <w:r w:rsidR="00072B95" w:rsidRPr="00D4327E">
          <w:rPr>
            <w:rStyle w:val="Hyperlink"/>
            <w:noProof/>
          </w:rPr>
          <w:t>Count Vs Non count</w:t>
        </w:r>
        <w:r w:rsidR="00072B95">
          <w:rPr>
            <w:noProof/>
            <w:webHidden/>
          </w:rPr>
          <w:tab/>
        </w:r>
        <w:r>
          <w:rPr>
            <w:noProof/>
            <w:webHidden/>
          </w:rPr>
          <w:fldChar w:fldCharType="begin"/>
        </w:r>
        <w:r w:rsidR="00072B95">
          <w:rPr>
            <w:noProof/>
            <w:webHidden/>
          </w:rPr>
          <w:instrText xml:space="preserve"> PAGEREF _Toc93740378 \h </w:instrText>
        </w:r>
        <w:r>
          <w:rPr>
            <w:noProof/>
            <w:webHidden/>
          </w:rPr>
        </w:r>
        <w:r>
          <w:rPr>
            <w:noProof/>
            <w:webHidden/>
          </w:rPr>
          <w:fldChar w:fldCharType="separate"/>
        </w:r>
        <w:r w:rsidR="00072B95">
          <w:rPr>
            <w:noProof/>
            <w:webHidden/>
          </w:rPr>
          <w:t>12</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79" w:history="1">
        <w:r w:rsidR="00072B95" w:rsidRPr="00D4327E">
          <w:rPr>
            <w:rStyle w:val="Hyperlink"/>
            <w:noProof/>
          </w:rPr>
          <w:t>Objective case of Pronouns</w:t>
        </w:r>
        <w:r w:rsidR="00072B95">
          <w:rPr>
            <w:noProof/>
            <w:webHidden/>
          </w:rPr>
          <w:tab/>
        </w:r>
        <w:r>
          <w:rPr>
            <w:noProof/>
            <w:webHidden/>
          </w:rPr>
          <w:fldChar w:fldCharType="begin"/>
        </w:r>
        <w:r w:rsidR="00072B95">
          <w:rPr>
            <w:noProof/>
            <w:webHidden/>
          </w:rPr>
          <w:instrText xml:space="preserve"> PAGEREF _Toc93740379 \h </w:instrText>
        </w:r>
        <w:r>
          <w:rPr>
            <w:noProof/>
            <w:webHidden/>
          </w:rPr>
        </w:r>
        <w:r>
          <w:rPr>
            <w:noProof/>
            <w:webHidden/>
          </w:rPr>
          <w:fldChar w:fldCharType="separate"/>
        </w:r>
        <w:r w:rsidR="00072B95">
          <w:rPr>
            <w:noProof/>
            <w:webHidden/>
          </w:rPr>
          <w:t>13</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80" w:history="1">
        <w:r w:rsidR="00072B95" w:rsidRPr="00D4327E">
          <w:rPr>
            <w:rStyle w:val="Hyperlink"/>
            <w:noProof/>
          </w:rPr>
          <w:t>Who vs. Whom</w:t>
        </w:r>
        <w:r w:rsidR="00072B95">
          <w:rPr>
            <w:noProof/>
            <w:webHidden/>
          </w:rPr>
          <w:tab/>
        </w:r>
        <w:r>
          <w:rPr>
            <w:noProof/>
            <w:webHidden/>
          </w:rPr>
          <w:fldChar w:fldCharType="begin"/>
        </w:r>
        <w:r w:rsidR="00072B95">
          <w:rPr>
            <w:noProof/>
            <w:webHidden/>
          </w:rPr>
          <w:instrText xml:space="preserve"> PAGEREF _Toc93740380 \h </w:instrText>
        </w:r>
        <w:r>
          <w:rPr>
            <w:noProof/>
            <w:webHidden/>
          </w:rPr>
        </w:r>
        <w:r>
          <w:rPr>
            <w:noProof/>
            <w:webHidden/>
          </w:rPr>
          <w:fldChar w:fldCharType="separate"/>
        </w:r>
        <w:r w:rsidR="00072B95">
          <w:rPr>
            <w:noProof/>
            <w:webHidden/>
          </w:rPr>
          <w:t>13</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81" w:history="1">
        <w:r w:rsidR="00072B95" w:rsidRPr="00D4327E">
          <w:rPr>
            <w:rStyle w:val="Hyperlink"/>
            <w:noProof/>
          </w:rPr>
          <w:t>Singular Pronouns &amp; Collective Nouns</w:t>
        </w:r>
        <w:r w:rsidR="00072B95">
          <w:rPr>
            <w:noProof/>
            <w:webHidden/>
          </w:rPr>
          <w:tab/>
        </w:r>
        <w:r>
          <w:rPr>
            <w:noProof/>
            <w:webHidden/>
          </w:rPr>
          <w:fldChar w:fldCharType="begin"/>
        </w:r>
        <w:r w:rsidR="00072B95">
          <w:rPr>
            <w:noProof/>
            <w:webHidden/>
          </w:rPr>
          <w:instrText xml:space="preserve"> PAGEREF _Toc93740381 \h </w:instrText>
        </w:r>
        <w:r>
          <w:rPr>
            <w:noProof/>
            <w:webHidden/>
          </w:rPr>
        </w:r>
        <w:r>
          <w:rPr>
            <w:noProof/>
            <w:webHidden/>
          </w:rPr>
          <w:fldChar w:fldCharType="separate"/>
        </w:r>
        <w:r w:rsidR="00072B95">
          <w:rPr>
            <w:noProof/>
            <w:webHidden/>
          </w:rPr>
          <w:t>14</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82" w:history="1">
        <w:r w:rsidR="00072B95" w:rsidRPr="00D4327E">
          <w:rPr>
            <w:rStyle w:val="Hyperlink"/>
            <w:noProof/>
          </w:rPr>
          <w:t>What (Singular or Plural?)</w:t>
        </w:r>
        <w:r w:rsidR="00072B95">
          <w:rPr>
            <w:noProof/>
            <w:webHidden/>
          </w:rPr>
          <w:tab/>
        </w:r>
        <w:r>
          <w:rPr>
            <w:noProof/>
            <w:webHidden/>
          </w:rPr>
          <w:fldChar w:fldCharType="begin"/>
        </w:r>
        <w:r w:rsidR="00072B95">
          <w:rPr>
            <w:noProof/>
            <w:webHidden/>
          </w:rPr>
          <w:instrText xml:space="preserve"> PAGEREF _Toc93740382 \h </w:instrText>
        </w:r>
        <w:r>
          <w:rPr>
            <w:noProof/>
            <w:webHidden/>
          </w:rPr>
        </w:r>
        <w:r>
          <w:rPr>
            <w:noProof/>
            <w:webHidden/>
          </w:rPr>
          <w:fldChar w:fldCharType="separate"/>
        </w:r>
        <w:r w:rsidR="00072B95">
          <w:rPr>
            <w:noProof/>
            <w:webHidden/>
          </w:rPr>
          <w:t>14</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83" w:history="1">
        <w:r w:rsidR="00072B95" w:rsidRPr="00D4327E">
          <w:rPr>
            <w:rStyle w:val="Hyperlink"/>
            <w:noProof/>
          </w:rPr>
          <w:t>Because vs. Due to</w:t>
        </w:r>
        <w:r w:rsidR="00072B95">
          <w:rPr>
            <w:noProof/>
            <w:webHidden/>
          </w:rPr>
          <w:tab/>
        </w:r>
        <w:r>
          <w:rPr>
            <w:noProof/>
            <w:webHidden/>
          </w:rPr>
          <w:fldChar w:fldCharType="begin"/>
        </w:r>
        <w:r w:rsidR="00072B95">
          <w:rPr>
            <w:noProof/>
            <w:webHidden/>
          </w:rPr>
          <w:instrText xml:space="preserve"> PAGEREF _Toc93740383 \h </w:instrText>
        </w:r>
        <w:r>
          <w:rPr>
            <w:noProof/>
            <w:webHidden/>
          </w:rPr>
        </w:r>
        <w:r>
          <w:rPr>
            <w:noProof/>
            <w:webHidden/>
          </w:rPr>
          <w:fldChar w:fldCharType="separate"/>
        </w:r>
        <w:r w:rsidR="00072B95">
          <w:rPr>
            <w:noProof/>
            <w:webHidden/>
          </w:rPr>
          <w:t>15</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84" w:history="1">
        <w:r w:rsidR="00072B95" w:rsidRPr="00D4327E">
          <w:rPr>
            <w:rStyle w:val="Hyperlink"/>
            <w:noProof/>
          </w:rPr>
          <w:t>Redundant Phrases</w:t>
        </w:r>
        <w:r w:rsidR="00072B95">
          <w:rPr>
            <w:noProof/>
            <w:webHidden/>
          </w:rPr>
          <w:tab/>
        </w:r>
        <w:r>
          <w:rPr>
            <w:noProof/>
            <w:webHidden/>
          </w:rPr>
          <w:fldChar w:fldCharType="begin"/>
        </w:r>
        <w:r w:rsidR="00072B95">
          <w:rPr>
            <w:noProof/>
            <w:webHidden/>
          </w:rPr>
          <w:instrText xml:space="preserve"> PAGEREF _Toc93740384 \h </w:instrText>
        </w:r>
        <w:r>
          <w:rPr>
            <w:noProof/>
            <w:webHidden/>
          </w:rPr>
        </w:r>
        <w:r>
          <w:rPr>
            <w:noProof/>
            <w:webHidden/>
          </w:rPr>
          <w:fldChar w:fldCharType="separate"/>
        </w:r>
        <w:r w:rsidR="00072B95">
          <w:rPr>
            <w:noProof/>
            <w:webHidden/>
          </w:rPr>
          <w:t>15</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85" w:history="1">
        <w:r w:rsidR="00072B95" w:rsidRPr="00D4327E">
          <w:rPr>
            <w:rStyle w:val="Hyperlink"/>
            <w:noProof/>
          </w:rPr>
          <w:t>Other</w:t>
        </w:r>
        <w:r w:rsidR="00072B95">
          <w:rPr>
            <w:noProof/>
            <w:webHidden/>
          </w:rPr>
          <w:tab/>
        </w:r>
        <w:r>
          <w:rPr>
            <w:noProof/>
            <w:webHidden/>
          </w:rPr>
          <w:fldChar w:fldCharType="begin"/>
        </w:r>
        <w:r w:rsidR="00072B95">
          <w:rPr>
            <w:noProof/>
            <w:webHidden/>
          </w:rPr>
          <w:instrText xml:space="preserve"> PAGEREF _Toc93740385 \h </w:instrText>
        </w:r>
        <w:r>
          <w:rPr>
            <w:noProof/>
            <w:webHidden/>
          </w:rPr>
        </w:r>
        <w:r>
          <w:rPr>
            <w:noProof/>
            <w:webHidden/>
          </w:rPr>
          <w:fldChar w:fldCharType="separate"/>
        </w:r>
        <w:r w:rsidR="00072B95">
          <w:rPr>
            <w:noProof/>
            <w:webHidden/>
          </w:rPr>
          <w:t>15</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86" w:history="1">
        <w:r w:rsidR="00072B95" w:rsidRPr="00D4327E">
          <w:rPr>
            <w:rStyle w:val="Hyperlink"/>
            <w:noProof/>
          </w:rPr>
          <w:t>Idiomatic</w:t>
        </w:r>
        <w:r w:rsidR="00072B95">
          <w:rPr>
            <w:noProof/>
            <w:webHidden/>
          </w:rPr>
          <w:tab/>
        </w:r>
        <w:r>
          <w:rPr>
            <w:noProof/>
            <w:webHidden/>
          </w:rPr>
          <w:fldChar w:fldCharType="begin"/>
        </w:r>
        <w:r w:rsidR="00072B95">
          <w:rPr>
            <w:noProof/>
            <w:webHidden/>
          </w:rPr>
          <w:instrText xml:space="preserve"> PAGEREF _Toc93740386 \h </w:instrText>
        </w:r>
        <w:r>
          <w:rPr>
            <w:noProof/>
            <w:webHidden/>
          </w:rPr>
        </w:r>
        <w:r>
          <w:rPr>
            <w:noProof/>
            <w:webHidden/>
          </w:rPr>
          <w:fldChar w:fldCharType="separate"/>
        </w:r>
        <w:r w:rsidR="00072B95">
          <w:rPr>
            <w:noProof/>
            <w:webHidden/>
          </w:rPr>
          <w:t>21</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87" w:history="1">
        <w:r w:rsidR="00072B95" w:rsidRPr="00072B95">
          <w:rPr>
            <w:rStyle w:val="Hyperlink"/>
            <w:bCs/>
            <w:noProof/>
          </w:rPr>
          <w:t>Unidiomatic</w:t>
        </w:r>
        <w:r w:rsidR="00072B95">
          <w:rPr>
            <w:noProof/>
            <w:webHidden/>
          </w:rPr>
          <w:tab/>
        </w:r>
        <w:r>
          <w:rPr>
            <w:noProof/>
            <w:webHidden/>
          </w:rPr>
          <w:fldChar w:fldCharType="begin"/>
        </w:r>
        <w:r w:rsidR="00072B95">
          <w:rPr>
            <w:noProof/>
            <w:webHidden/>
          </w:rPr>
          <w:instrText xml:space="preserve"> PAGEREF _Toc93740387 \h </w:instrText>
        </w:r>
        <w:r>
          <w:rPr>
            <w:noProof/>
            <w:webHidden/>
          </w:rPr>
        </w:r>
        <w:r>
          <w:rPr>
            <w:noProof/>
            <w:webHidden/>
          </w:rPr>
          <w:fldChar w:fldCharType="separate"/>
        </w:r>
        <w:r w:rsidR="00072B95">
          <w:rPr>
            <w:noProof/>
            <w:webHidden/>
          </w:rPr>
          <w:t>21</w:t>
        </w:r>
        <w:r>
          <w:rPr>
            <w:noProof/>
            <w:webHidden/>
          </w:rPr>
          <w:fldChar w:fldCharType="end"/>
        </w:r>
      </w:hyperlink>
    </w:p>
    <w:p w:rsidR="00072B95" w:rsidRDefault="00151F95" w:rsidP="00072B95">
      <w:pPr>
        <w:pStyle w:val="TOC1"/>
        <w:spacing w:line="360" w:lineRule="auto"/>
        <w:rPr>
          <w:rFonts w:ascii="Times New Roman" w:hAnsi="Times New Roman"/>
          <w:noProof/>
          <w:sz w:val="24"/>
          <w:szCs w:val="24"/>
        </w:rPr>
      </w:pPr>
      <w:hyperlink w:anchor="_Toc93740388" w:history="1">
        <w:r w:rsidR="00072B95" w:rsidRPr="00D4327E">
          <w:rPr>
            <w:rStyle w:val="Hyperlink"/>
            <w:noProof/>
          </w:rPr>
          <w:t>Subject/ Verb Inversion</w:t>
        </w:r>
        <w:r w:rsidR="00072B95">
          <w:rPr>
            <w:noProof/>
            <w:webHidden/>
          </w:rPr>
          <w:tab/>
        </w:r>
        <w:r>
          <w:rPr>
            <w:noProof/>
            <w:webHidden/>
          </w:rPr>
          <w:fldChar w:fldCharType="begin"/>
        </w:r>
        <w:r w:rsidR="00072B95">
          <w:rPr>
            <w:noProof/>
            <w:webHidden/>
          </w:rPr>
          <w:instrText xml:space="preserve"> PAGEREF _Toc93740388 \h </w:instrText>
        </w:r>
        <w:r>
          <w:rPr>
            <w:noProof/>
            <w:webHidden/>
          </w:rPr>
        </w:r>
        <w:r>
          <w:rPr>
            <w:noProof/>
            <w:webHidden/>
          </w:rPr>
          <w:fldChar w:fldCharType="separate"/>
        </w:r>
        <w:r w:rsidR="00072B95">
          <w:rPr>
            <w:noProof/>
            <w:webHidden/>
          </w:rPr>
          <w:t>24</w:t>
        </w:r>
        <w:r>
          <w:rPr>
            <w:noProof/>
            <w:webHidden/>
          </w:rPr>
          <w:fldChar w:fldCharType="end"/>
        </w:r>
      </w:hyperlink>
    </w:p>
    <w:p w:rsidR="00F915B4" w:rsidRPr="009B6639" w:rsidRDefault="00151F95" w:rsidP="00072B95">
      <w:pPr>
        <w:spacing w:line="360" w:lineRule="auto"/>
        <w:jc w:val="center"/>
        <w:rPr>
          <w:rFonts w:ascii="Verdana" w:hAnsi="Verdana"/>
          <w:color w:val="000000"/>
          <w:sz w:val="24"/>
          <w:szCs w:val="24"/>
          <w:u w:val="single"/>
        </w:rPr>
      </w:pPr>
      <w:r w:rsidRPr="007876A3">
        <w:rPr>
          <w:rFonts w:ascii="Verdana" w:hAnsi="Verdana"/>
          <w:color w:val="000000"/>
          <w:sz w:val="24"/>
          <w:szCs w:val="24"/>
          <w:u w:val="single"/>
        </w:rPr>
        <w:fldChar w:fldCharType="end"/>
      </w:r>
    </w:p>
    <w:p w:rsidR="00071624" w:rsidRPr="00D879BE" w:rsidRDefault="00F915B4" w:rsidP="00D879BE">
      <w:pPr>
        <w:jc w:val="center"/>
        <w:rPr>
          <w:rFonts w:ascii="Verdana" w:hAnsi="Verdana"/>
          <w:b/>
          <w:color w:val="000000"/>
          <w:sz w:val="24"/>
          <w:szCs w:val="24"/>
          <w:u w:val="single"/>
        </w:rPr>
      </w:pPr>
      <w:r>
        <w:rPr>
          <w:rFonts w:ascii="Verdana" w:hAnsi="Verdana"/>
          <w:b/>
          <w:color w:val="000000"/>
          <w:sz w:val="24"/>
          <w:szCs w:val="24"/>
          <w:u w:val="single"/>
        </w:rPr>
        <w:br w:type="page"/>
      </w:r>
      <w:r w:rsidR="004513EC" w:rsidRPr="00D879BE">
        <w:rPr>
          <w:rFonts w:ascii="Verdana" w:hAnsi="Verdana"/>
          <w:b/>
          <w:color w:val="000000"/>
          <w:sz w:val="24"/>
          <w:szCs w:val="24"/>
          <w:u w:val="single"/>
        </w:rPr>
        <w:lastRenderedPageBreak/>
        <w:t>Sentence Correction Notes</w:t>
      </w:r>
    </w:p>
    <w:p w:rsidR="00D5327B" w:rsidRDefault="00D5327B" w:rsidP="00D5327B">
      <w:pPr>
        <w:pStyle w:val="Heading1"/>
        <w:rPr>
          <w:rFonts w:ascii="Verdana" w:hAnsi="Verdana"/>
          <w:color w:val="000080"/>
          <w:sz w:val="24"/>
          <w:u w:val="single"/>
        </w:rPr>
      </w:pPr>
      <w:bookmarkStart w:id="0" w:name="_Toc93740361"/>
      <w:r w:rsidRPr="000D10E5">
        <w:rPr>
          <w:rFonts w:ascii="Verdana" w:hAnsi="Verdana"/>
          <w:color w:val="000080"/>
          <w:sz w:val="24"/>
          <w:u w:val="single"/>
        </w:rPr>
        <w:t>Parallelism</w:t>
      </w:r>
      <w:bookmarkEnd w:id="0"/>
    </w:p>
    <w:p w:rsidR="00297511" w:rsidRDefault="00E60FF4" w:rsidP="00E60FF4">
      <w:pPr>
        <w:rPr>
          <w:rFonts w:ascii="Verdana" w:hAnsi="Verdana"/>
        </w:rPr>
      </w:pPr>
      <w:r w:rsidRPr="00E60FF4">
        <w:rPr>
          <w:rFonts w:ascii="Verdana" w:hAnsi="Verdana"/>
        </w:rPr>
        <w:t xml:space="preserve">Phrases or clauses must be parallel in form when they are in a series or when they are joined by a conjunction. </w:t>
      </w:r>
      <w:proofErr w:type="gramStart"/>
      <w:r w:rsidRPr="00E60FF4">
        <w:rPr>
          <w:rFonts w:ascii="Verdana" w:hAnsi="Verdana"/>
        </w:rPr>
        <w:t>i.e</w:t>
      </w:r>
      <w:proofErr w:type="gramEnd"/>
      <w:r w:rsidRPr="00E60FF4">
        <w:rPr>
          <w:rFonts w:ascii="Verdana" w:hAnsi="Verdana"/>
        </w:rPr>
        <w:t xml:space="preserve">. If  there is one verb with </w:t>
      </w:r>
      <w:r w:rsidRPr="00E60FF4">
        <w:rPr>
          <w:rFonts w:ascii="Verdana" w:hAnsi="Verdana"/>
          <w:i/>
        </w:rPr>
        <w:t>–</w:t>
      </w:r>
      <w:proofErr w:type="spellStart"/>
      <w:r w:rsidRPr="00E60FF4">
        <w:rPr>
          <w:rFonts w:ascii="Verdana" w:hAnsi="Verdana"/>
          <w:i/>
        </w:rPr>
        <w:t>ing</w:t>
      </w:r>
      <w:proofErr w:type="spellEnd"/>
      <w:r w:rsidRPr="00E60FF4">
        <w:rPr>
          <w:rFonts w:ascii="Verdana" w:hAnsi="Verdana"/>
        </w:rPr>
        <w:t xml:space="preserve"> or with a </w:t>
      </w:r>
      <w:r w:rsidRPr="00E60FF4">
        <w:rPr>
          <w:rFonts w:ascii="Verdana" w:hAnsi="Verdana"/>
          <w:i/>
        </w:rPr>
        <w:t>who-clause</w:t>
      </w:r>
      <w:r w:rsidRPr="00E60FF4">
        <w:rPr>
          <w:rFonts w:ascii="Verdana" w:hAnsi="Verdana"/>
        </w:rPr>
        <w:t xml:space="preserve">, then all of the verbs must have  </w:t>
      </w:r>
      <w:r w:rsidRPr="00E60FF4">
        <w:rPr>
          <w:rFonts w:ascii="Verdana" w:hAnsi="Verdana"/>
          <w:i/>
        </w:rPr>
        <w:t>–</w:t>
      </w:r>
      <w:proofErr w:type="spellStart"/>
      <w:r w:rsidRPr="00E60FF4">
        <w:rPr>
          <w:rFonts w:ascii="Verdana" w:hAnsi="Verdana"/>
          <w:i/>
        </w:rPr>
        <w:t>ing</w:t>
      </w:r>
      <w:proofErr w:type="spellEnd"/>
      <w:r w:rsidRPr="00E60FF4">
        <w:rPr>
          <w:rFonts w:ascii="Verdana" w:hAnsi="Verdana"/>
        </w:rPr>
        <w:t xml:space="preserve"> or must be in the form of a </w:t>
      </w:r>
      <w:r w:rsidRPr="00E60FF4">
        <w:rPr>
          <w:rFonts w:ascii="Verdana" w:hAnsi="Verdana"/>
          <w:i/>
        </w:rPr>
        <w:t>who-clause.</w:t>
      </w:r>
      <w:r w:rsidR="004F420B">
        <w:rPr>
          <w:rFonts w:ascii="Verdana" w:hAnsi="Verdana"/>
        </w:rPr>
        <w:t xml:space="preserve"> </w:t>
      </w:r>
    </w:p>
    <w:p w:rsidR="00226EEA" w:rsidRDefault="00226EEA" w:rsidP="00E60FF4">
      <w:pPr>
        <w:rPr>
          <w:rFonts w:ascii="Verdana" w:hAnsi="Verdana"/>
        </w:rPr>
      </w:pPr>
      <w:r>
        <w:rPr>
          <w:rFonts w:ascii="Verdana" w:hAnsi="Verdana"/>
        </w:rPr>
        <w:t>If there is a comparison, use the comparison words as a hint for parallel construction.</w:t>
      </w:r>
    </w:p>
    <w:p w:rsidR="00E60FF4" w:rsidRPr="00E60FF4" w:rsidRDefault="00E60FF4" w:rsidP="00E60FF4">
      <w:pPr>
        <w:rPr>
          <w:rFonts w:ascii="Verdana" w:hAnsi="Verdana"/>
          <w:color w:val="FF0000"/>
        </w:rPr>
      </w:pPr>
      <w:r w:rsidRPr="00E60FF4">
        <w:rPr>
          <w:rFonts w:ascii="Verdana" w:hAnsi="Verdana"/>
          <w:b/>
          <w:color w:val="FF0000"/>
        </w:rPr>
        <w:t>Incorrect:</w:t>
      </w:r>
      <w:r w:rsidRPr="00E60FF4">
        <w:rPr>
          <w:rFonts w:ascii="Verdana" w:hAnsi="Verdana"/>
          <w:color w:val="FF0000"/>
        </w:rPr>
        <w:t xml:space="preserve"> The police came to arrest Jones, a devout church-</w:t>
      </w:r>
      <w:proofErr w:type="spellStart"/>
      <w:r w:rsidRPr="00E60FF4">
        <w:rPr>
          <w:rFonts w:ascii="Verdana" w:hAnsi="Verdana"/>
          <w:color w:val="FF0000"/>
        </w:rPr>
        <w:t>goer</w:t>
      </w:r>
      <w:proofErr w:type="spellEnd"/>
      <w:r w:rsidRPr="00E60FF4">
        <w:rPr>
          <w:rFonts w:ascii="Verdana" w:hAnsi="Verdana"/>
          <w:color w:val="FF0000"/>
        </w:rPr>
        <w:t xml:space="preserve"> who also belongs to the fraternal order of the eagles.</w:t>
      </w:r>
    </w:p>
    <w:p w:rsidR="00E60FF4" w:rsidRPr="00E60FF4" w:rsidRDefault="00E60FF4" w:rsidP="00E60FF4">
      <w:pPr>
        <w:rPr>
          <w:rFonts w:ascii="Verdana" w:hAnsi="Verdana"/>
          <w:color w:val="008000"/>
        </w:rPr>
      </w:pPr>
      <w:r w:rsidRPr="00E60FF4">
        <w:rPr>
          <w:rFonts w:ascii="Verdana" w:hAnsi="Verdana"/>
          <w:b/>
          <w:color w:val="008000"/>
        </w:rPr>
        <w:t>Correct:</w:t>
      </w:r>
      <w:r w:rsidRPr="00E60FF4">
        <w:rPr>
          <w:rFonts w:ascii="Verdana" w:hAnsi="Verdana"/>
          <w:color w:val="008000"/>
        </w:rPr>
        <w:t xml:space="preserve"> The police came to arrest Jones, a devout church-</w:t>
      </w:r>
      <w:proofErr w:type="spellStart"/>
      <w:r w:rsidRPr="00E60FF4">
        <w:rPr>
          <w:rFonts w:ascii="Verdana" w:hAnsi="Verdana"/>
          <w:color w:val="008000"/>
        </w:rPr>
        <w:t>goer</w:t>
      </w:r>
      <w:proofErr w:type="spellEnd"/>
      <w:r w:rsidRPr="00E60FF4">
        <w:rPr>
          <w:rFonts w:ascii="Verdana" w:hAnsi="Verdana"/>
          <w:color w:val="008000"/>
        </w:rPr>
        <w:t xml:space="preserve"> and a member of the fraternal order of the eagles.</w:t>
      </w:r>
    </w:p>
    <w:p w:rsidR="00E60FF4" w:rsidRDefault="00E60FF4" w:rsidP="00E60FF4">
      <w:pPr>
        <w:rPr>
          <w:rFonts w:ascii="Verdana" w:hAnsi="Verdana"/>
        </w:rPr>
      </w:pPr>
      <w:r>
        <w:rPr>
          <w:rFonts w:ascii="Verdana" w:hAnsi="Verdana"/>
        </w:rPr>
        <w:t>First sentence matches an appositive “a devout church-</w:t>
      </w:r>
      <w:proofErr w:type="spellStart"/>
      <w:r>
        <w:rPr>
          <w:rFonts w:ascii="Verdana" w:hAnsi="Verdana"/>
        </w:rPr>
        <w:t>goer</w:t>
      </w:r>
      <w:proofErr w:type="spellEnd"/>
      <w:r>
        <w:rPr>
          <w:rFonts w:ascii="Verdana" w:hAnsi="Verdana"/>
        </w:rPr>
        <w:t>” with a “who”-clause.</w:t>
      </w:r>
    </w:p>
    <w:p w:rsidR="00297511" w:rsidRDefault="00297511" w:rsidP="00297511">
      <w:pPr>
        <w:rPr>
          <w:rFonts w:ascii="Verdana" w:hAnsi="Verdana"/>
        </w:rPr>
      </w:pPr>
    </w:p>
    <w:p w:rsidR="00297511" w:rsidRPr="004F420B" w:rsidRDefault="00297511" w:rsidP="00297511">
      <w:pPr>
        <w:rPr>
          <w:rFonts w:ascii="Verdana" w:hAnsi="Verdana"/>
        </w:rPr>
      </w:pPr>
      <w:r>
        <w:rPr>
          <w:rFonts w:ascii="Verdana" w:hAnsi="Verdana"/>
        </w:rPr>
        <w:t>Also maintain parallelism with correlative conjunctions such as: either/ or, neither/ nor and not only/ but also.</w:t>
      </w:r>
    </w:p>
    <w:p w:rsidR="00E60FF4" w:rsidRPr="00E60FF4" w:rsidRDefault="00E60FF4" w:rsidP="00E60FF4">
      <w:pPr>
        <w:rPr>
          <w:rFonts w:ascii="Verdana" w:hAnsi="Verdana"/>
        </w:rPr>
      </w:pPr>
      <w:r>
        <w:rPr>
          <w:rFonts w:ascii="Verdana" w:hAnsi="Verdana"/>
        </w:rPr>
        <w:t xml:space="preserve"> </w:t>
      </w:r>
    </w:p>
    <w:p w:rsidR="00D5327B" w:rsidRPr="00AE57A2" w:rsidRDefault="00D5327B" w:rsidP="00D5327B">
      <w:pPr>
        <w:numPr>
          <w:ilvl w:val="0"/>
          <w:numId w:val="3"/>
        </w:numPr>
        <w:rPr>
          <w:rFonts w:ascii="Verdana" w:hAnsi="Verdana"/>
          <w:color w:val="222222"/>
        </w:rPr>
      </w:pPr>
      <w:r w:rsidRPr="00AE57A2">
        <w:rPr>
          <w:rFonts w:ascii="Verdana" w:hAnsi="Verdana"/>
          <w:color w:val="222222"/>
        </w:rPr>
        <w:t xml:space="preserve">In a series of two or more elements, what you do on #2 determines what you do on 3+. In other words, everything after #2 must </w:t>
      </w:r>
      <w:r w:rsidRPr="00AE57A2">
        <w:rPr>
          <w:rFonts w:ascii="Verdana" w:hAnsi="Verdana"/>
          <w:b/>
          <w:bCs/>
          <w:color w:val="222222"/>
        </w:rPr>
        <w:t xml:space="preserve">match </w:t>
      </w:r>
      <w:r w:rsidRPr="00AE57A2">
        <w:rPr>
          <w:rFonts w:ascii="Verdana" w:hAnsi="Verdana"/>
          <w:color w:val="222222"/>
        </w:rPr>
        <w:t xml:space="preserve">#2: </w:t>
      </w:r>
    </w:p>
    <w:p w:rsidR="00D5327B" w:rsidRDefault="00D5327B" w:rsidP="00D5327B">
      <w:pPr>
        <w:numPr>
          <w:ilvl w:val="0"/>
          <w:numId w:val="1"/>
        </w:numPr>
        <w:rPr>
          <w:rFonts w:ascii="Verdana" w:hAnsi="Verdana"/>
          <w:color w:val="008000"/>
        </w:rPr>
      </w:pPr>
      <w:r w:rsidRPr="00AE57A2">
        <w:rPr>
          <w:rFonts w:ascii="Verdana" w:hAnsi="Verdana"/>
          <w:color w:val="008000"/>
        </w:rPr>
        <w:t xml:space="preserve">I like to swim, </w:t>
      </w:r>
      <w:r w:rsidRPr="00AE57A2">
        <w:rPr>
          <w:rFonts w:ascii="Verdana" w:hAnsi="Verdana"/>
          <w:color w:val="008000"/>
          <w:u w:val="single"/>
        </w:rPr>
        <w:t>to run</w:t>
      </w:r>
      <w:r w:rsidRPr="00AE57A2">
        <w:rPr>
          <w:rFonts w:ascii="Verdana" w:hAnsi="Verdana"/>
          <w:color w:val="008000"/>
        </w:rPr>
        <w:t xml:space="preserve">, and </w:t>
      </w:r>
      <w:r w:rsidRPr="00AE57A2">
        <w:rPr>
          <w:rFonts w:ascii="Verdana" w:hAnsi="Verdana"/>
          <w:color w:val="008000"/>
          <w:u w:val="single"/>
        </w:rPr>
        <w:t>to dance</w:t>
      </w:r>
      <w:r w:rsidRPr="00AE57A2">
        <w:rPr>
          <w:rFonts w:ascii="Verdana" w:hAnsi="Verdana"/>
          <w:color w:val="008000"/>
        </w:rPr>
        <w:t xml:space="preserve">. </w:t>
      </w:r>
    </w:p>
    <w:p w:rsidR="00D5327B" w:rsidRPr="00471764" w:rsidRDefault="00D5327B" w:rsidP="00D5327B">
      <w:pPr>
        <w:numPr>
          <w:ilvl w:val="0"/>
          <w:numId w:val="1"/>
        </w:numPr>
        <w:rPr>
          <w:rFonts w:ascii="Verdana" w:hAnsi="Verdana"/>
          <w:color w:val="008000"/>
        </w:rPr>
      </w:pPr>
      <w:r w:rsidRPr="00AE57A2">
        <w:rPr>
          <w:rFonts w:ascii="Verdana" w:hAnsi="Verdana"/>
          <w:color w:val="008000"/>
        </w:rPr>
        <w:t xml:space="preserve">I like to swim, </w:t>
      </w:r>
      <w:r w:rsidRPr="00AE57A2">
        <w:rPr>
          <w:rFonts w:ascii="Verdana" w:hAnsi="Verdana"/>
          <w:color w:val="008000"/>
          <w:u w:val="single"/>
        </w:rPr>
        <w:t>run</w:t>
      </w:r>
      <w:r w:rsidRPr="00AE57A2">
        <w:rPr>
          <w:rFonts w:ascii="Verdana" w:hAnsi="Verdana"/>
          <w:color w:val="008000"/>
        </w:rPr>
        <w:t xml:space="preserve">, and </w:t>
      </w:r>
      <w:r w:rsidRPr="00AE57A2">
        <w:rPr>
          <w:rFonts w:ascii="Verdana" w:hAnsi="Verdana"/>
          <w:color w:val="008000"/>
          <w:u w:val="single"/>
        </w:rPr>
        <w:t>dance</w:t>
      </w:r>
      <w:r w:rsidRPr="00AE57A2">
        <w:rPr>
          <w:rFonts w:ascii="Verdana" w:hAnsi="Verdana"/>
          <w:color w:val="008000"/>
        </w:rPr>
        <w:t>.</w:t>
      </w:r>
    </w:p>
    <w:p w:rsidR="00D5327B" w:rsidRDefault="00D5327B" w:rsidP="00D5327B">
      <w:pPr>
        <w:ind w:firstLine="360"/>
        <w:rPr>
          <w:rFonts w:ascii="Verdana" w:hAnsi="Verdana"/>
          <w:color w:val="222222"/>
        </w:rPr>
      </w:pPr>
      <w:proofErr w:type="gramStart"/>
      <w:r w:rsidRPr="00AE57A2">
        <w:rPr>
          <w:rFonts w:ascii="Verdana" w:hAnsi="Verdana"/>
          <w:color w:val="222222"/>
        </w:rPr>
        <w:t>are</w:t>
      </w:r>
      <w:proofErr w:type="gramEnd"/>
      <w:r w:rsidRPr="00AE57A2">
        <w:rPr>
          <w:rFonts w:ascii="Verdana" w:hAnsi="Verdana"/>
          <w:color w:val="222222"/>
        </w:rPr>
        <w:t xml:space="preserve"> okay.</w:t>
      </w:r>
    </w:p>
    <w:p w:rsidR="00D5327B" w:rsidRPr="00AE57A2" w:rsidRDefault="00D5327B" w:rsidP="00D5327B">
      <w:pPr>
        <w:rPr>
          <w:rFonts w:ascii="Verdana" w:hAnsi="Verdana"/>
          <w:color w:val="222222"/>
        </w:rPr>
      </w:pPr>
      <w:r w:rsidRPr="00AE57A2">
        <w:rPr>
          <w:rFonts w:ascii="Verdana" w:hAnsi="Verdana"/>
          <w:color w:val="222222"/>
        </w:rPr>
        <w:t xml:space="preserve"> </w:t>
      </w:r>
    </w:p>
    <w:p w:rsidR="00D5327B" w:rsidRDefault="00D5327B" w:rsidP="00D5327B">
      <w:pPr>
        <w:numPr>
          <w:ilvl w:val="0"/>
          <w:numId w:val="2"/>
        </w:numPr>
        <w:rPr>
          <w:rFonts w:ascii="Verdana" w:hAnsi="Verdana"/>
          <w:color w:val="FF0000"/>
        </w:rPr>
      </w:pPr>
      <w:r w:rsidRPr="00AE57A2">
        <w:rPr>
          <w:rFonts w:ascii="Verdana" w:hAnsi="Verdana"/>
          <w:color w:val="FF0000"/>
        </w:rPr>
        <w:t xml:space="preserve">I like to swim, </w:t>
      </w:r>
      <w:r w:rsidRPr="00AE57A2">
        <w:rPr>
          <w:rFonts w:ascii="Verdana" w:hAnsi="Verdana"/>
          <w:color w:val="FF0000"/>
          <w:u w:val="single"/>
        </w:rPr>
        <w:t>run</w:t>
      </w:r>
      <w:r w:rsidRPr="00AE57A2">
        <w:rPr>
          <w:rFonts w:ascii="Verdana" w:hAnsi="Verdana"/>
          <w:color w:val="FF0000"/>
        </w:rPr>
        <w:t xml:space="preserve">, and </w:t>
      </w:r>
      <w:r w:rsidRPr="00AE57A2">
        <w:rPr>
          <w:rFonts w:ascii="Verdana" w:hAnsi="Verdana"/>
          <w:color w:val="FF0000"/>
          <w:u w:val="single"/>
        </w:rPr>
        <w:t>to dance</w:t>
      </w:r>
      <w:r w:rsidRPr="00AE57A2">
        <w:rPr>
          <w:rFonts w:ascii="Verdana" w:hAnsi="Verdana"/>
          <w:color w:val="FF0000"/>
        </w:rPr>
        <w:t xml:space="preserve">. </w:t>
      </w:r>
    </w:p>
    <w:p w:rsidR="00D5327B" w:rsidRPr="00471764" w:rsidRDefault="00D5327B" w:rsidP="00D5327B">
      <w:pPr>
        <w:numPr>
          <w:ilvl w:val="0"/>
          <w:numId w:val="2"/>
        </w:numPr>
        <w:rPr>
          <w:rFonts w:ascii="Verdana" w:hAnsi="Verdana"/>
          <w:color w:val="FF0000"/>
        </w:rPr>
      </w:pPr>
      <w:r w:rsidRPr="00AE57A2">
        <w:rPr>
          <w:rFonts w:ascii="Verdana" w:hAnsi="Verdana"/>
          <w:color w:val="FF0000"/>
        </w:rPr>
        <w:t xml:space="preserve">I like to swim, </w:t>
      </w:r>
      <w:r w:rsidRPr="00AE57A2">
        <w:rPr>
          <w:rFonts w:ascii="Verdana" w:hAnsi="Verdana"/>
          <w:color w:val="FF0000"/>
          <w:u w:val="single"/>
        </w:rPr>
        <w:t>to run</w:t>
      </w:r>
      <w:r w:rsidRPr="00AE57A2">
        <w:rPr>
          <w:rFonts w:ascii="Verdana" w:hAnsi="Verdana"/>
          <w:color w:val="FF0000"/>
        </w:rPr>
        <w:t xml:space="preserve">, and </w:t>
      </w:r>
      <w:r w:rsidRPr="00AE57A2">
        <w:rPr>
          <w:rFonts w:ascii="Verdana" w:hAnsi="Verdana"/>
          <w:color w:val="FF0000"/>
          <w:u w:val="single"/>
        </w:rPr>
        <w:t>dance</w:t>
      </w:r>
      <w:r w:rsidRPr="00AE57A2">
        <w:rPr>
          <w:rFonts w:ascii="Verdana" w:hAnsi="Verdana"/>
          <w:color w:val="FF0000"/>
        </w:rPr>
        <w:t>.</w:t>
      </w:r>
    </w:p>
    <w:p w:rsidR="00D5327B" w:rsidRPr="00AE57A2" w:rsidRDefault="00D5327B" w:rsidP="00D5327B">
      <w:pPr>
        <w:ind w:firstLine="360"/>
        <w:rPr>
          <w:rFonts w:ascii="Verdana" w:hAnsi="Verdana"/>
          <w:color w:val="222222"/>
        </w:rPr>
      </w:pPr>
      <w:proofErr w:type="gramStart"/>
      <w:r w:rsidRPr="00AE57A2">
        <w:rPr>
          <w:rFonts w:ascii="Verdana" w:hAnsi="Verdana"/>
          <w:color w:val="222222"/>
        </w:rPr>
        <w:t>are</w:t>
      </w:r>
      <w:proofErr w:type="gramEnd"/>
      <w:r w:rsidRPr="00AE57A2">
        <w:rPr>
          <w:rFonts w:ascii="Verdana" w:hAnsi="Verdana"/>
          <w:color w:val="222222"/>
        </w:rPr>
        <w:t xml:space="preserve"> NOT okay. </w:t>
      </w:r>
    </w:p>
    <w:p w:rsidR="00D5327B" w:rsidRDefault="00151F95" w:rsidP="00D5327B">
      <w:pPr>
        <w:ind w:firstLine="360"/>
        <w:rPr>
          <w:rFonts w:ascii="Verdana" w:hAnsi="Verdana"/>
          <w:color w:val="000000"/>
        </w:rPr>
      </w:pPr>
      <w:hyperlink r:id="rId7" w:history="1">
        <w:r w:rsidR="00D5327B" w:rsidRPr="00C924B3">
          <w:rPr>
            <w:rStyle w:val="Hyperlink"/>
            <w:rFonts w:ascii="Verdana" w:hAnsi="Verdana"/>
          </w:rPr>
          <w:t>http://www.sentencecorrection.com/forums/index.php?showtopic=80</w:t>
        </w:r>
      </w:hyperlink>
      <w:r w:rsidR="00D5327B">
        <w:rPr>
          <w:rFonts w:ascii="Verdana" w:hAnsi="Verdana"/>
          <w:color w:val="000000"/>
        </w:rPr>
        <w:t xml:space="preserve"> </w:t>
      </w:r>
    </w:p>
    <w:p w:rsidR="00D5327B" w:rsidRPr="009B6639" w:rsidRDefault="00D5327B" w:rsidP="00D5327B">
      <w:pPr>
        <w:ind w:firstLine="360"/>
        <w:rPr>
          <w:rFonts w:ascii="Verdana" w:hAnsi="Verdana"/>
          <w:color w:val="000000"/>
        </w:rPr>
      </w:pPr>
    </w:p>
    <w:p w:rsidR="00D5327B" w:rsidRDefault="00D5327B" w:rsidP="00D5327B">
      <w:pPr>
        <w:numPr>
          <w:ilvl w:val="0"/>
          <w:numId w:val="3"/>
        </w:numPr>
        <w:rPr>
          <w:rFonts w:ascii="Verdana" w:hAnsi="Verdana"/>
          <w:color w:val="000000"/>
        </w:rPr>
      </w:pPr>
      <w:r>
        <w:rPr>
          <w:rFonts w:ascii="Verdana" w:hAnsi="Verdana"/>
          <w:color w:val="000000"/>
        </w:rPr>
        <w:t xml:space="preserve">Two gerunds + noun is okay </w:t>
      </w:r>
    </w:p>
    <w:p w:rsidR="00D5327B" w:rsidRPr="00E60FF4" w:rsidRDefault="00D5327B" w:rsidP="00D5327B">
      <w:pPr>
        <w:ind w:left="360"/>
        <w:rPr>
          <w:rFonts w:ascii="Verdana" w:hAnsi="Verdana"/>
          <w:color w:val="008000"/>
        </w:rPr>
      </w:pPr>
      <w:r w:rsidRPr="00E60FF4">
        <w:rPr>
          <w:rFonts w:ascii="Verdana" w:hAnsi="Verdana"/>
          <w:color w:val="008000"/>
        </w:rPr>
        <w:t>Ex: He liked sailing, swimming and girls.</w:t>
      </w:r>
    </w:p>
    <w:p w:rsidR="00D5327B" w:rsidRDefault="00D5327B" w:rsidP="00D5327B">
      <w:pPr>
        <w:ind w:left="360"/>
        <w:rPr>
          <w:rFonts w:ascii="Verdana" w:hAnsi="Verdana"/>
          <w:color w:val="000000"/>
        </w:rPr>
      </w:pPr>
    </w:p>
    <w:p w:rsidR="00D5327B" w:rsidRDefault="00D5327B" w:rsidP="00D5327B">
      <w:pPr>
        <w:ind w:left="360"/>
        <w:rPr>
          <w:rFonts w:ascii="Verdana" w:hAnsi="Verdana"/>
          <w:color w:val="000000"/>
        </w:rPr>
      </w:pPr>
      <w:r>
        <w:rPr>
          <w:rFonts w:ascii="Verdana" w:hAnsi="Verdana"/>
          <w:color w:val="000000"/>
        </w:rPr>
        <w:t>But two infinitives + noun is NOT okay</w:t>
      </w:r>
    </w:p>
    <w:p w:rsidR="00D5327B" w:rsidRDefault="00D5327B" w:rsidP="00D5327B">
      <w:pPr>
        <w:ind w:left="360"/>
        <w:rPr>
          <w:rFonts w:ascii="Verdana" w:hAnsi="Verdana"/>
          <w:color w:val="000000"/>
        </w:rPr>
      </w:pPr>
      <w:r w:rsidRPr="00E60FF4">
        <w:rPr>
          <w:rFonts w:ascii="Verdana" w:hAnsi="Verdana"/>
          <w:color w:val="FF0000"/>
        </w:rPr>
        <w:t>Ex: He liked to sail, to swim and girl</w:t>
      </w:r>
      <w:r w:rsidR="00E60FF4">
        <w:rPr>
          <w:rFonts w:ascii="Verdana" w:hAnsi="Verdana"/>
          <w:color w:val="FF0000"/>
        </w:rPr>
        <w:t>s.</w:t>
      </w:r>
    </w:p>
    <w:p w:rsidR="00D5327B" w:rsidRDefault="00D5327B" w:rsidP="00D5327B">
      <w:pPr>
        <w:ind w:left="360"/>
        <w:rPr>
          <w:rFonts w:ascii="Verdana" w:hAnsi="Verdana"/>
          <w:color w:val="000000"/>
        </w:rPr>
      </w:pPr>
    </w:p>
    <w:p w:rsidR="00D5327B" w:rsidRPr="000D10E5" w:rsidRDefault="00D5327B" w:rsidP="00D5327B">
      <w:pPr>
        <w:rPr>
          <w:rFonts w:ascii="Verdana" w:hAnsi="Verdana"/>
          <w:color w:val="800080"/>
        </w:rPr>
      </w:pPr>
      <w:r w:rsidRPr="000D10E5">
        <w:rPr>
          <w:rFonts w:ascii="Verdana" w:hAnsi="Verdana"/>
          <w:color w:val="800080"/>
        </w:rPr>
        <w:t xml:space="preserve">We live in a world in which crime is rampant, </w:t>
      </w:r>
      <w:r w:rsidRPr="000D10E5">
        <w:rPr>
          <w:rFonts w:ascii="Verdana" w:hAnsi="Verdana"/>
          <w:color w:val="800080"/>
          <w:u w:val="single"/>
        </w:rPr>
        <w:t xml:space="preserve">children are recalcitrant, change is the only constant, and uncertainty prevails. </w:t>
      </w:r>
      <w:r w:rsidRPr="000D10E5">
        <w:rPr>
          <w:rFonts w:ascii="Verdana" w:hAnsi="Verdana"/>
          <w:color w:val="800080"/>
          <w:u w:val="single"/>
        </w:rPr>
        <w:br/>
      </w:r>
      <w:r w:rsidRPr="000D10E5">
        <w:rPr>
          <w:rFonts w:ascii="Verdana" w:hAnsi="Verdana"/>
          <w:color w:val="800080"/>
        </w:rPr>
        <w:br/>
        <w:t xml:space="preserve">(A) </w:t>
      </w:r>
      <w:proofErr w:type="gramStart"/>
      <w:r w:rsidRPr="000D10E5">
        <w:rPr>
          <w:rFonts w:ascii="Verdana" w:hAnsi="Verdana"/>
          <w:color w:val="800080"/>
        </w:rPr>
        <w:t>children</w:t>
      </w:r>
      <w:proofErr w:type="gramEnd"/>
      <w:r w:rsidRPr="000D10E5">
        <w:rPr>
          <w:rFonts w:ascii="Verdana" w:hAnsi="Verdana"/>
          <w:color w:val="800080"/>
        </w:rPr>
        <w:t xml:space="preserve"> are recalcitrant, change is the only constant, and uncertainty prevails. </w:t>
      </w:r>
      <w:r w:rsidRPr="000D10E5">
        <w:rPr>
          <w:rFonts w:ascii="Verdana" w:hAnsi="Verdana"/>
          <w:color w:val="800080"/>
        </w:rPr>
        <w:br/>
        <w:t xml:space="preserve">(B) </w:t>
      </w:r>
      <w:proofErr w:type="gramStart"/>
      <w:r w:rsidRPr="000D10E5">
        <w:rPr>
          <w:rFonts w:ascii="Verdana" w:hAnsi="Verdana"/>
          <w:color w:val="800080"/>
        </w:rPr>
        <w:t>children</w:t>
      </w:r>
      <w:proofErr w:type="gramEnd"/>
      <w:r w:rsidRPr="000D10E5">
        <w:rPr>
          <w:rFonts w:ascii="Verdana" w:hAnsi="Verdana"/>
          <w:color w:val="800080"/>
        </w:rPr>
        <w:t xml:space="preserve"> are recalcitrant, change is the only constant, and uncertainty is prevalent. </w:t>
      </w:r>
      <w:r w:rsidRPr="000D10E5">
        <w:rPr>
          <w:rFonts w:ascii="Verdana" w:hAnsi="Verdana"/>
          <w:color w:val="800080"/>
        </w:rPr>
        <w:br/>
        <w:t xml:space="preserve">(C) </w:t>
      </w:r>
      <w:proofErr w:type="gramStart"/>
      <w:r w:rsidRPr="000D10E5">
        <w:rPr>
          <w:rFonts w:ascii="Verdana" w:hAnsi="Verdana"/>
          <w:color w:val="800080"/>
        </w:rPr>
        <w:t>in</w:t>
      </w:r>
      <w:proofErr w:type="gramEnd"/>
      <w:r w:rsidRPr="000D10E5">
        <w:rPr>
          <w:rFonts w:ascii="Verdana" w:hAnsi="Verdana"/>
          <w:color w:val="800080"/>
        </w:rPr>
        <w:t xml:space="preserve"> which children are recalcitrant, in which change is the only constant, and in which uncertainty is prevalent. </w:t>
      </w:r>
      <w:r w:rsidRPr="000D10E5">
        <w:rPr>
          <w:rFonts w:ascii="Verdana" w:hAnsi="Verdana"/>
          <w:color w:val="800080"/>
        </w:rPr>
        <w:br/>
        <w:t xml:space="preserve">(D) </w:t>
      </w:r>
      <w:proofErr w:type="gramStart"/>
      <w:r w:rsidRPr="000D10E5">
        <w:rPr>
          <w:rFonts w:ascii="Verdana" w:hAnsi="Verdana"/>
          <w:color w:val="800080"/>
        </w:rPr>
        <w:t>where</w:t>
      </w:r>
      <w:proofErr w:type="gramEnd"/>
      <w:r w:rsidRPr="000D10E5">
        <w:rPr>
          <w:rFonts w:ascii="Verdana" w:hAnsi="Verdana"/>
          <w:color w:val="800080"/>
        </w:rPr>
        <w:t xml:space="preserve"> children are recalcitrant, where change is the only constant and where uncertainty is prevalent. </w:t>
      </w:r>
      <w:r w:rsidRPr="000D10E5">
        <w:rPr>
          <w:rFonts w:ascii="Verdana" w:hAnsi="Verdana"/>
          <w:color w:val="800080"/>
        </w:rPr>
        <w:br/>
        <w:t xml:space="preserve">(E) </w:t>
      </w:r>
      <w:proofErr w:type="gramStart"/>
      <w:r w:rsidRPr="000D10E5">
        <w:rPr>
          <w:rFonts w:ascii="Verdana" w:hAnsi="Verdana"/>
          <w:color w:val="800080"/>
        </w:rPr>
        <w:t>where</w:t>
      </w:r>
      <w:proofErr w:type="gramEnd"/>
      <w:r w:rsidRPr="000D10E5">
        <w:rPr>
          <w:rFonts w:ascii="Verdana" w:hAnsi="Verdana"/>
          <w:color w:val="800080"/>
        </w:rPr>
        <w:t xml:space="preserve"> children are recalcitrant, change is the only constant, and uncertainty is prevalent</w:t>
      </w:r>
    </w:p>
    <w:p w:rsidR="00D5327B" w:rsidRPr="000D10E5" w:rsidRDefault="00D5327B" w:rsidP="00D5327B">
      <w:pPr>
        <w:rPr>
          <w:rFonts w:ascii="Verdana" w:hAnsi="Verdana"/>
          <w:color w:val="800080"/>
        </w:rPr>
      </w:pPr>
    </w:p>
    <w:p w:rsidR="00D5327B" w:rsidRDefault="00D5327B" w:rsidP="00D5327B">
      <w:pPr>
        <w:rPr>
          <w:rFonts w:ascii="Verdana" w:hAnsi="Verdana"/>
          <w:b/>
          <w:color w:val="800080"/>
        </w:rPr>
      </w:pPr>
      <w:r w:rsidRPr="000D10E5">
        <w:rPr>
          <w:rFonts w:ascii="Verdana" w:hAnsi="Verdana"/>
          <w:b/>
          <w:color w:val="800080"/>
        </w:rPr>
        <w:t>OA is C</w:t>
      </w:r>
    </w:p>
    <w:p w:rsidR="00D5327B" w:rsidRPr="00D5327B" w:rsidRDefault="00D5327B" w:rsidP="00D5327B">
      <w:pPr>
        <w:rPr>
          <w:rFonts w:ascii="Verdana" w:hAnsi="Verdana"/>
          <w:b/>
        </w:rPr>
      </w:pPr>
      <w:r w:rsidRPr="00D5327B">
        <w:rPr>
          <w:rFonts w:ascii="Verdana" w:hAnsi="Verdana"/>
          <w:b/>
        </w:rPr>
        <w:t>What is wrong with B?</w:t>
      </w:r>
    </w:p>
    <w:p w:rsidR="00D5327B" w:rsidRDefault="00D5327B" w:rsidP="00D5327B">
      <w:pPr>
        <w:pBdr>
          <w:bottom w:val="single" w:sz="6" w:space="1" w:color="auto"/>
        </w:pBdr>
        <w:rPr>
          <w:rStyle w:val="postbody1"/>
          <w:rFonts w:ascii="Verdana" w:hAnsi="Verdana"/>
          <w:sz w:val="20"/>
          <w:szCs w:val="20"/>
        </w:rPr>
      </w:pPr>
      <w:r w:rsidRPr="00D5327B">
        <w:rPr>
          <w:rStyle w:val="postbody1"/>
          <w:rFonts w:ascii="Verdana" w:hAnsi="Verdana"/>
          <w:sz w:val="20"/>
          <w:szCs w:val="20"/>
        </w:rPr>
        <w:t>"</w:t>
      </w:r>
      <w:proofErr w:type="gramStart"/>
      <w:r w:rsidRPr="00D5327B">
        <w:rPr>
          <w:rStyle w:val="postbody1"/>
          <w:rFonts w:ascii="Verdana" w:hAnsi="Verdana"/>
          <w:sz w:val="20"/>
          <w:szCs w:val="20"/>
        </w:rPr>
        <w:t>in</w:t>
      </w:r>
      <w:proofErr w:type="gramEnd"/>
      <w:r w:rsidRPr="00D5327B">
        <w:rPr>
          <w:rStyle w:val="postbody1"/>
          <w:rFonts w:ascii="Verdana" w:hAnsi="Verdana"/>
          <w:sz w:val="20"/>
          <w:szCs w:val="20"/>
        </w:rPr>
        <w:t xml:space="preserve"> which" is part of a prepositional phrase. If we start the parallelism after "in which" we are using parallel fragments. Also without “in which” the subsequent phrases seem to modify the noun “crime” as opposed to “world”.</w:t>
      </w:r>
    </w:p>
    <w:p w:rsidR="00D5327B" w:rsidRDefault="00D5327B" w:rsidP="00D5327B">
      <w:pPr>
        <w:pBdr>
          <w:bottom w:val="single" w:sz="6" w:space="1" w:color="auto"/>
        </w:pBdr>
        <w:rPr>
          <w:rStyle w:val="postbody1"/>
          <w:rFonts w:ascii="Verdana" w:hAnsi="Verdana"/>
          <w:sz w:val="20"/>
          <w:szCs w:val="20"/>
        </w:rPr>
      </w:pPr>
    </w:p>
    <w:p w:rsidR="00CE52AE" w:rsidRDefault="00CE52AE" w:rsidP="00F915B4">
      <w:pPr>
        <w:pStyle w:val="Heading1"/>
        <w:rPr>
          <w:rFonts w:ascii="Verdana" w:hAnsi="Verdana"/>
          <w:color w:val="000080"/>
          <w:sz w:val="24"/>
          <w:u w:val="single"/>
        </w:rPr>
      </w:pPr>
      <w:bookmarkStart w:id="1" w:name="_Toc93740362"/>
      <w:r w:rsidRPr="00CE52AE">
        <w:rPr>
          <w:rFonts w:ascii="Verdana" w:hAnsi="Verdana"/>
          <w:color w:val="000080"/>
          <w:sz w:val="24"/>
          <w:u w:val="single"/>
        </w:rPr>
        <w:lastRenderedPageBreak/>
        <w:drawing>
          <wp:inline distT="0" distB="0" distL="0" distR="0">
            <wp:extent cx="6038850" cy="3494657"/>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048162" cy="3500046"/>
                    </a:xfrm>
                    <a:prstGeom prst="rect">
                      <a:avLst/>
                    </a:prstGeom>
                    <a:noFill/>
                    <a:ln w="9525">
                      <a:noFill/>
                      <a:miter lim="800000"/>
                      <a:headEnd/>
                      <a:tailEnd/>
                    </a:ln>
                  </pic:spPr>
                </pic:pic>
              </a:graphicData>
            </a:graphic>
          </wp:inline>
        </w:drawing>
      </w:r>
    </w:p>
    <w:p w:rsidR="00D436D0" w:rsidRDefault="00D436D0" w:rsidP="00F915B4">
      <w:pPr>
        <w:pStyle w:val="Heading1"/>
        <w:rPr>
          <w:rFonts w:ascii="Verdana" w:hAnsi="Verdana"/>
          <w:color w:val="000080"/>
          <w:sz w:val="24"/>
          <w:u w:val="single"/>
        </w:rPr>
      </w:pPr>
      <w:r>
        <w:rPr>
          <w:rFonts w:ascii="Verdana" w:hAnsi="Verdana"/>
          <w:color w:val="000080"/>
          <w:sz w:val="24"/>
          <w:u w:val="single"/>
        </w:rPr>
        <w:t>Active vs. Passive Voice</w:t>
      </w:r>
      <w:bookmarkEnd w:id="1"/>
    </w:p>
    <w:p w:rsidR="00123FCC" w:rsidRPr="00123FCC" w:rsidRDefault="00D436D0" w:rsidP="00D436D0">
      <w:pPr>
        <w:rPr>
          <w:rFonts w:ascii="Verdana" w:hAnsi="Verdana"/>
        </w:rPr>
      </w:pPr>
      <w:r w:rsidRPr="00123FCC">
        <w:rPr>
          <w:rFonts w:ascii="Verdana" w:hAnsi="Verdana"/>
        </w:rPr>
        <w:t>Active voice is preferred over passive voice. In active voice, the subject performs the action of the verb.</w:t>
      </w:r>
      <w:r w:rsidR="00123FCC" w:rsidRPr="00123FCC">
        <w:rPr>
          <w:rFonts w:ascii="Verdana" w:hAnsi="Verdana"/>
        </w:rPr>
        <w:t xml:space="preserve"> </w:t>
      </w:r>
    </w:p>
    <w:p w:rsidR="00123FCC" w:rsidRPr="00123FCC" w:rsidRDefault="00123FCC" w:rsidP="00D436D0">
      <w:pPr>
        <w:rPr>
          <w:rFonts w:ascii="Verdana" w:hAnsi="Verdana"/>
        </w:rPr>
      </w:pPr>
      <w:r w:rsidRPr="00123FCC">
        <w:rPr>
          <w:rFonts w:ascii="Verdana" w:hAnsi="Verdana"/>
        </w:rPr>
        <w:t>Ex: I wrote a song</w:t>
      </w:r>
    </w:p>
    <w:p w:rsidR="00123FCC" w:rsidRPr="00123FCC" w:rsidRDefault="00D436D0" w:rsidP="00D436D0">
      <w:pPr>
        <w:rPr>
          <w:rFonts w:ascii="Verdana" w:hAnsi="Verdana"/>
        </w:rPr>
      </w:pPr>
      <w:r w:rsidRPr="00123FCC">
        <w:rPr>
          <w:rFonts w:ascii="Verdana" w:hAnsi="Verdana"/>
        </w:rPr>
        <w:t>In passive voice, the subject receives the action expressed by the verb. Normally, passive voice is formed with some form of the verb “be” and the past participle (a verb that usually ends with –</w:t>
      </w:r>
      <w:proofErr w:type="gramStart"/>
      <w:r w:rsidRPr="00123FCC">
        <w:rPr>
          <w:rFonts w:ascii="Verdana" w:hAnsi="Verdana"/>
        </w:rPr>
        <w:t>ed</w:t>
      </w:r>
      <w:proofErr w:type="gramEnd"/>
      <w:r w:rsidRPr="00123FCC">
        <w:rPr>
          <w:rFonts w:ascii="Verdana" w:hAnsi="Verdana"/>
        </w:rPr>
        <w:t xml:space="preserve"> or –en).</w:t>
      </w:r>
      <w:r w:rsidR="00123FCC" w:rsidRPr="00123FCC">
        <w:rPr>
          <w:rFonts w:ascii="Verdana" w:hAnsi="Verdana"/>
        </w:rPr>
        <w:t xml:space="preserve"> </w:t>
      </w:r>
    </w:p>
    <w:p w:rsidR="00123FCC" w:rsidRPr="00123FCC" w:rsidRDefault="00123FCC" w:rsidP="00D436D0">
      <w:pPr>
        <w:rPr>
          <w:rFonts w:ascii="Verdana" w:hAnsi="Verdana"/>
        </w:rPr>
      </w:pPr>
      <w:r w:rsidRPr="00123FCC">
        <w:rPr>
          <w:rFonts w:ascii="Verdana" w:hAnsi="Verdana"/>
        </w:rPr>
        <w:t>Ex: A song was written by me.</w:t>
      </w:r>
    </w:p>
    <w:p w:rsidR="00123FCC" w:rsidRPr="00123FCC" w:rsidRDefault="00123FCC" w:rsidP="00D436D0">
      <w:pPr>
        <w:rPr>
          <w:rFonts w:ascii="Verdana" w:hAnsi="Verdana"/>
        </w:rPr>
      </w:pPr>
      <w:r w:rsidRPr="00123FCC">
        <w:rPr>
          <w:rFonts w:ascii="Verdana" w:hAnsi="Verdana"/>
        </w:rPr>
        <w:t xml:space="preserve"> </w:t>
      </w:r>
    </w:p>
    <w:p w:rsidR="00D436D0" w:rsidRPr="00123FCC" w:rsidRDefault="00123FCC" w:rsidP="00D436D0">
      <w:pPr>
        <w:rPr>
          <w:rFonts w:ascii="Verdana" w:hAnsi="Verdana"/>
          <w:b/>
        </w:rPr>
      </w:pPr>
      <w:r w:rsidRPr="00123FCC">
        <w:rPr>
          <w:rFonts w:ascii="Verdana" w:hAnsi="Verdana"/>
          <w:b/>
        </w:rPr>
        <w:t>Passive is acceptable if it is used to maintain focus and permit the correction of a non-grammatical sentence.</w:t>
      </w:r>
    </w:p>
    <w:p w:rsidR="00123FCC" w:rsidRPr="00123FCC" w:rsidRDefault="00123FCC" w:rsidP="00D436D0">
      <w:pPr>
        <w:pBdr>
          <w:bottom w:val="single" w:sz="6" w:space="1" w:color="auto"/>
        </w:pBdr>
        <w:rPr>
          <w:rFonts w:ascii="Verdana" w:hAnsi="Verdana"/>
        </w:rPr>
      </w:pPr>
      <w:r w:rsidRPr="00123FCC">
        <w:rPr>
          <w:rFonts w:ascii="Verdana" w:hAnsi="Verdana"/>
        </w:rPr>
        <w:t>Ex: Trying to find a parking space, they were accosted by a vagrant.</w:t>
      </w:r>
    </w:p>
    <w:p w:rsidR="00123FCC" w:rsidRDefault="00123FCC" w:rsidP="00D436D0">
      <w:pPr>
        <w:pBdr>
          <w:bottom w:val="single" w:sz="6" w:space="1" w:color="auto"/>
        </w:pBdr>
      </w:pPr>
    </w:p>
    <w:p w:rsidR="003F57F6" w:rsidRPr="00F915B4" w:rsidRDefault="003F57F6" w:rsidP="00F915B4">
      <w:pPr>
        <w:pStyle w:val="Heading1"/>
        <w:rPr>
          <w:rFonts w:ascii="Verdana" w:hAnsi="Verdana"/>
          <w:color w:val="000080"/>
          <w:sz w:val="24"/>
          <w:u w:val="single"/>
        </w:rPr>
      </w:pPr>
      <w:bookmarkStart w:id="2" w:name="_Toc93740363"/>
      <w:r w:rsidRPr="00F915B4">
        <w:rPr>
          <w:rFonts w:ascii="Verdana" w:hAnsi="Verdana"/>
          <w:color w:val="000080"/>
          <w:sz w:val="24"/>
          <w:u w:val="single"/>
        </w:rPr>
        <w:t>That vs. Which</w:t>
      </w:r>
      <w:bookmarkEnd w:id="2"/>
      <w:r w:rsidRPr="00F915B4">
        <w:rPr>
          <w:rFonts w:ascii="Verdana" w:hAnsi="Verdana"/>
          <w:color w:val="000080"/>
          <w:sz w:val="24"/>
          <w:u w:val="single"/>
        </w:rPr>
        <w:t xml:space="preserve"> </w:t>
      </w:r>
    </w:p>
    <w:p w:rsidR="00AE57A2" w:rsidRDefault="003F57F6" w:rsidP="00A0015A">
      <w:pPr>
        <w:numPr>
          <w:ilvl w:val="0"/>
          <w:numId w:val="5"/>
        </w:numPr>
        <w:rPr>
          <w:rFonts w:ascii="Verdana" w:hAnsi="Verdana"/>
          <w:color w:val="222222"/>
        </w:rPr>
      </w:pPr>
      <w:r w:rsidRPr="003F57F6">
        <w:rPr>
          <w:rFonts w:ascii="Verdana" w:hAnsi="Verdana"/>
          <w:color w:val="222222"/>
        </w:rPr>
        <w:t xml:space="preserve">A </w:t>
      </w:r>
      <w:proofErr w:type="spellStart"/>
      <w:r w:rsidRPr="003F57F6">
        <w:rPr>
          <w:rFonts w:ascii="Verdana" w:hAnsi="Verdana"/>
          <w:color w:val="222222"/>
        </w:rPr>
        <w:t>testmagic</w:t>
      </w:r>
      <w:proofErr w:type="spellEnd"/>
      <w:r w:rsidRPr="003F57F6">
        <w:rPr>
          <w:rFonts w:ascii="Verdana" w:hAnsi="Verdana"/>
          <w:color w:val="222222"/>
        </w:rPr>
        <w:t xml:space="preserve"> tip: GMAT almost always (I say almost always because I've seen </w:t>
      </w:r>
      <w:r w:rsidRPr="003F57F6">
        <w:rPr>
          <w:rFonts w:ascii="Verdana" w:hAnsi="Verdana"/>
          <w:b/>
          <w:bCs/>
          <w:color w:val="222222"/>
        </w:rPr>
        <w:t>two</w:t>
      </w:r>
      <w:r w:rsidRPr="003F57F6">
        <w:rPr>
          <w:rFonts w:ascii="Verdana" w:hAnsi="Verdana"/>
          <w:color w:val="222222"/>
        </w:rPr>
        <w:t xml:space="preserve"> questions that did not follow this rule, but the rule was violated in all five answer choices) wants you to put a </w:t>
      </w:r>
      <w:r w:rsidRPr="003F57F6">
        <w:rPr>
          <w:rFonts w:ascii="Verdana" w:hAnsi="Verdana"/>
          <w:b/>
          <w:bCs/>
          <w:color w:val="222222"/>
        </w:rPr>
        <w:t xml:space="preserve">comma before </w:t>
      </w:r>
      <w:r w:rsidRPr="003F57F6">
        <w:rPr>
          <w:rFonts w:ascii="Verdana" w:hAnsi="Verdana"/>
          <w:b/>
          <w:bCs/>
          <w:i/>
          <w:iCs/>
          <w:color w:val="222222"/>
        </w:rPr>
        <w:t>which</w:t>
      </w:r>
      <w:r w:rsidRPr="003F57F6">
        <w:rPr>
          <w:rFonts w:ascii="Verdana" w:hAnsi="Verdana"/>
          <w:color w:val="222222"/>
        </w:rPr>
        <w:t xml:space="preserve">. In other words, if you see </w:t>
      </w:r>
      <w:r w:rsidRPr="003F57F6">
        <w:rPr>
          <w:rFonts w:ascii="Verdana" w:hAnsi="Verdana"/>
          <w:i/>
          <w:iCs/>
          <w:color w:val="222222"/>
        </w:rPr>
        <w:t>which</w:t>
      </w:r>
      <w:r w:rsidRPr="003F57F6">
        <w:rPr>
          <w:rFonts w:ascii="Verdana" w:hAnsi="Verdana"/>
          <w:color w:val="222222"/>
        </w:rPr>
        <w:t xml:space="preserve"> without a comma before it, it's probably wrong.</w:t>
      </w:r>
    </w:p>
    <w:p w:rsidR="003F57F6" w:rsidRDefault="003F57F6">
      <w:pPr>
        <w:rPr>
          <w:rFonts w:ascii="Verdana" w:hAnsi="Verdana"/>
          <w:color w:val="222222"/>
        </w:rPr>
      </w:pPr>
    </w:p>
    <w:p w:rsidR="003F57F6" w:rsidRPr="003F57F6" w:rsidRDefault="003F57F6" w:rsidP="00A0015A">
      <w:pPr>
        <w:ind w:left="360"/>
        <w:rPr>
          <w:rFonts w:ascii="Verdana" w:hAnsi="Verdana"/>
          <w:color w:val="222222"/>
        </w:rPr>
      </w:pPr>
      <w:r w:rsidRPr="003F57F6">
        <w:rPr>
          <w:rFonts w:ascii="Verdana" w:hAnsi="Verdana"/>
          <w:color w:val="222222"/>
        </w:rPr>
        <w:t xml:space="preserve">If the person you're talking to, or the person who's reading what you've written, needs that extra bit of information to know which noun you're referring to, we say that that extra information is </w:t>
      </w:r>
      <w:r w:rsidRPr="003F57F6">
        <w:rPr>
          <w:rFonts w:ascii="Verdana" w:hAnsi="Verdana"/>
          <w:b/>
          <w:bCs/>
          <w:color w:val="222222"/>
        </w:rPr>
        <w:t>non-restrictive</w:t>
      </w:r>
      <w:r w:rsidRPr="003F57F6">
        <w:rPr>
          <w:rFonts w:ascii="Verdana" w:hAnsi="Verdana"/>
          <w:color w:val="222222"/>
        </w:rPr>
        <w:t xml:space="preserve">. This word doesn't really describe the function </w:t>
      </w:r>
      <w:proofErr w:type="gramStart"/>
      <w:r w:rsidRPr="003F57F6">
        <w:rPr>
          <w:rFonts w:ascii="Verdana" w:hAnsi="Verdana"/>
          <w:color w:val="222222"/>
        </w:rPr>
        <w:t>clearly,</w:t>
      </w:r>
      <w:proofErr w:type="gramEnd"/>
      <w:r w:rsidRPr="003F57F6">
        <w:rPr>
          <w:rFonts w:ascii="Verdana" w:hAnsi="Verdana"/>
          <w:color w:val="222222"/>
        </w:rPr>
        <w:t xml:space="preserve"> so many teachers say that this information is “extra."</w:t>
      </w:r>
    </w:p>
    <w:p w:rsidR="003F57F6" w:rsidRDefault="003F57F6" w:rsidP="00A0015A">
      <w:pPr>
        <w:ind w:left="360"/>
        <w:rPr>
          <w:rFonts w:ascii="Verdana" w:hAnsi="Verdana"/>
          <w:color w:val="222222"/>
        </w:rPr>
      </w:pPr>
    </w:p>
    <w:p w:rsidR="003F57F6" w:rsidRDefault="003F57F6" w:rsidP="00A0015A">
      <w:pPr>
        <w:ind w:left="360"/>
        <w:rPr>
          <w:rFonts w:ascii="Verdana" w:hAnsi="Verdana"/>
          <w:color w:val="222222"/>
        </w:rPr>
      </w:pPr>
      <w:r w:rsidRPr="003F57F6">
        <w:rPr>
          <w:rFonts w:ascii="Verdana" w:hAnsi="Verdana"/>
          <w:color w:val="222222"/>
        </w:rPr>
        <w:t xml:space="preserve">On the other hand, if you need that information to know which noun you are talking about, we say that the information is </w:t>
      </w:r>
      <w:r w:rsidRPr="003F57F6">
        <w:rPr>
          <w:rFonts w:ascii="Verdana" w:hAnsi="Verdana"/>
          <w:b/>
          <w:bCs/>
          <w:color w:val="222222"/>
        </w:rPr>
        <w:t>restrictive</w:t>
      </w:r>
      <w:r w:rsidRPr="003F57F6">
        <w:rPr>
          <w:rFonts w:ascii="Verdana" w:hAnsi="Verdana"/>
          <w:color w:val="222222"/>
        </w:rPr>
        <w:t>. Again, this word is not really a good choice for clarity, and many teachers use the term "necessary information" instead</w:t>
      </w:r>
    </w:p>
    <w:p w:rsidR="003F57F6" w:rsidRDefault="003F57F6" w:rsidP="00A0015A">
      <w:pPr>
        <w:ind w:left="360"/>
        <w:rPr>
          <w:rFonts w:ascii="Verdana" w:hAnsi="Verdana"/>
          <w:color w:val="222222"/>
        </w:rPr>
      </w:pPr>
    </w:p>
    <w:p w:rsidR="003F57F6" w:rsidRPr="003F57F6" w:rsidRDefault="003F57F6" w:rsidP="00A0015A">
      <w:pPr>
        <w:ind w:left="360"/>
        <w:rPr>
          <w:rFonts w:ascii="Verdana" w:hAnsi="Verdana"/>
          <w:color w:val="222222"/>
        </w:rPr>
      </w:pPr>
      <w:r>
        <w:rPr>
          <w:rFonts w:ascii="Verdana" w:hAnsi="Verdana"/>
          <w:color w:val="222222"/>
        </w:rPr>
        <w:t xml:space="preserve">We need a </w:t>
      </w:r>
      <w:r w:rsidRPr="003F57F6">
        <w:rPr>
          <w:rFonts w:ascii="Verdana" w:hAnsi="Verdana"/>
          <w:b/>
          <w:color w:val="222222"/>
        </w:rPr>
        <w:t>comma before non-restrictive clauses and phrases</w:t>
      </w:r>
      <w:r>
        <w:rPr>
          <w:rFonts w:ascii="Verdana" w:hAnsi="Verdana"/>
          <w:color w:val="222222"/>
        </w:rPr>
        <w:t xml:space="preserve"> but it is not needed before restrictive clauses and phrases.</w:t>
      </w:r>
    </w:p>
    <w:p w:rsidR="003F57F6" w:rsidRDefault="003F57F6" w:rsidP="00A0015A">
      <w:pPr>
        <w:ind w:left="360"/>
        <w:rPr>
          <w:rFonts w:ascii="Verdana" w:hAnsi="Verdana"/>
          <w:color w:val="222222"/>
        </w:rPr>
      </w:pPr>
    </w:p>
    <w:p w:rsidR="003F57F6" w:rsidRDefault="003F57F6" w:rsidP="00A0015A">
      <w:pPr>
        <w:ind w:left="360"/>
        <w:rPr>
          <w:rFonts w:ascii="Verdana" w:hAnsi="Verdana"/>
          <w:color w:val="222222"/>
        </w:rPr>
      </w:pPr>
      <w:r>
        <w:rPr>
          <w:rFonts w:ascii="Verdana" w:hAnsi="Verdana"/>
          <w:color w:val="222222"/>
        </w:rPr>
        <w:lastRenderedPageBreak/>
        <w:t>Both the sentences below are correct according to GMAT, but have different meanings.</w:t>
      </w:r>
    </w:p>
    <w:p w:rsidR="003F57F6" w:rsidRPr="003F57F6" w:rsidRDefault="003F57F6" w:rsidP="003F57F6">
      <w:pPr>
        <w:numPr>
          <w:ilvl w:val="0"/>
          <w:numId w:val="4"/>
        </w:numPr>
        <w:rPr>
          <w:rFonts w:ascii="Verdana" w:hAnsi="Verdana"/>
          <w:color w:val="222222"/>
          <w:sz w:val="18"/>
          <w:szCs w:val="18"/>
        </w:rPr>
      </w:pPr>
      <w:r w:rsidRPr="003F57F6">
        <w:rPr>
          <w:rFonts w:ascii="Verdana" w:hAnsi="Verdana"/>
          <w:color w:val="222222"/>
          <w:sz w:val="18"/>
          <w:szCs w:val="18"/>
        </w:rPr>
        <w:t>Please go into the room and get me the big book</w:t>
      </w:r>
      <w:r w:rsidRPr="003F57F6">
        <w:rPr>
          <w:rFonts w:ascii="Verdana" w:hAnsi="Verdana"/>
          <w:color w:val="FF0000"/>
          <w:sz w:val="18"/>
          <w:szCs w:val="18"/>
        </w:rPr>
        <w:t>, which</w:t>
      </w:r>
      <w:r w:rsidRPr="003F57F6">
        <w:rPr>
          <w:rFonts w:ascii="Verdana" w:hAnsi="Verdana"/>
          <w:color w:val="222222"/>
          <w:sz w:val="18"/>
          <w:szCs w:val="18"/>
        </w:rPr>
        <w:t xml:space="preserve"> is mine.</w:t>
      </w:r>
      <w:r>
        <w:rPr>
          <w:rFonts w:ascii="Verdana" w:hAnsi="Verdana"/>
          <w:color w:val="222222"/>
          <w:sz w:val="18"/>
          <w:szCs w:val="18"/>
        </w:rPr>
        <w:t xml:space="preserve"> (Ex: of non-restrictive)</w:t>
      </w:r>
    </w:p>
    <w:p w:rsidR="003F57F6" w:rsidRDefault="003F57F6" w:rsidP="003F57F6">
      <w:pPr>
        <w:numPr>
          <w:ilvl w:val="0"/>
          <w:numId w:val="4"/>
        </w:numPr>
        <w:rPr>
          <w:rFonts w:ascii="Verdana" w:hAnsi="Verdana"/>
          <w:color w:val="222222"/>
          <w:sz w:val="18"/>
          <w:szCs w:val="18"/>
        </w:rPr>
      </w:pPr>
      <w:r w:rsidRPr="003F57F6">
        <w:rPr>
          <w:rFonts w:ascii="Verdana" w:hAnsi="Verdana"/>
          <w:color w:val="222222"/>
          <w:sz w:val="18"/>
          <w:szCs w:val="18"/>
        </w:rPr>
        <w:t xml:space="preserve">Please go into the room and get me the big book </w:t>
      </w:r>
      <w:r w:rsidRPr="003F57F6">
        <w:rPr>
          <w:rFonts w:ascii="Verdana" w:hAnsi="Verdana"/>
          <w:color w:val="FF0000"/>
          <w:sz w:val="18"/>
          <w:szCs w:val="18"/>
        </w:rPr>
        <w:t>that</w:t>
      </w:r>
      <w:r w:rsidRPr="003F57F6">
        <w:rPr>
          <w:rFonts w:ascii="Verdana" w:hAnsi="Verdana"/>
          <w:color w:val="222222"/>
          <w:sz w:val="18"/>
          <w:szCs w:val="18"/>
        </w:rPr>
        <w:t xml:space="preserve"> is mine.</w:t>
      </w:r>
      <w:r>
        <w:rPr>
          <w:rFonts w:ascii="Verdana" w:hAnsi="Verdana"/>
          <w:color w:val="222222"/>
          <w:sz w:val="18"/>
          <w:szCs w:val="18"/>
        </w:rPr>
        <w:t xml:space="preserve"> (Ex: of restrictive)</w:t>
      </w:r>
    </w:p>
    <w:p w:rsidR="009B6639" w:rsidRPr="009B6639" w:rsidRDefault="00151F95" w:rsidP="009B6639">
      <w:pPr>
        <w:ind w:left="360"/>
        <w:rPr>
          <w:rFonts w:ascii="Verdana" w:hAnsi="Verdana"/>
          <w:color w:val="222222"/>
        </w:rPr>
      </w:pPr>
      <w:hyperlink r:id="rId9" w:history="1">
        <w:r w:rsidR="009B6639" w:rsidRPr="009B6639">
          <w:rPr>
            <w:rStyle w:val="Hyperlink"/>
            <w:rFonts w:ascii="Verdana" w:hAnsi="Verdana"/>
          </w:rPr>
          <w:t>http://www.sentencecorrection.com/forums/index.php?showtopic=150</w:t>
        </w:r>
      </w:hyperlink>
      <w:r w:rsidR="009B6639" w:rsidRPr="009B6639">
        <w:rPr>
          <w:rFonts w:ascii="Verdana" w:hAnsi="Verdana"/>
          <w:color w:val="222222"/>
        </w:rPr>
        <w:t xml:space="preserve"> </w:t>
      </w:r>
    </w:p>
    <w:p w:rsidR="003F57F6" w:rsidRDefault="003F57F6">
      <w:pPr>
        <w:rPr>
          <w:rFonts w:ascii="Verdana" w:hAnsi="Verdana"/>
          <w:color w:val="000000"/>
        </w:rPr>
      </w:pPr>
    </w:p>
    <w:p w:rsidR="000D2B55" w:rsidRPr="00F263E2" w:rsidRDefault="00A0015A" w:rsidP="00A0015A">
      <w:pPr>
        <w:numPr>
          <w:ilvl w:val="0"/>
          <w:numId w:val="5"/>
        </w:numPr>
        <w:rPr>
          <w:rFonts w:ascii="Verdana" w:hAnsi="Verdana"/>
          <w:b/>
          <w:color w:val="000000"/>
        </w:rPr>
      </w:pPr>
      <w:r w:rsidRPr="00F263E2">
        <w:rPr>
          <w:rFonts w:ascii="Verdana" w:hAnsi="Verdana"/>
          <w:b/>
          <w:color w:val="000000"/>
        </w:rPr>
        <w:t>“That” almost always refers to a restrictive clause or phrase and “which” to a non-essential phrase.</w:t>
      </w:r>
      <w:r w:rsidR="000D2B55" w:rsidRPr="00F263E2">
        <w:rPr>
          <w:rFonts w:ascii="Verdana" w:hAnsi="Verdana"/>
          <w:b/>
          <w:color w:val="000000"/>
        </w:rPr>
        <w:t xml:space="preserve"> </w:t>
      </w:r>
    </w:p>
    <w:p w:rsidR="000D2B55" w:rsidRDefault="000D2B55" w:rsidP="000D2B55">
      <w:pPr>
        <w:ind w:firstLine="360"/>
        <w:rPr>
          <w:rFonts w:ascii="Verdana" w:hAnsi="Verdana"/>
          <w:color w:val="000000"/>
        </w:rPr>
      </w:pPr>
      <w:r>
        <w:rPr>
          <w:rFonts w:ascii="Verdana" w:hAnsi="Verdana"/>
          <w:color w:val="000000"/>
        </w:rPr>
        <w:t>Ex: The bananas that I left on the table have gone bad.</w:t>
      </w:r>
    </w:p>
    <w:p w:rsidR="000D2B55" w:rsidRDefault="000D2B55" w:rsidP="000D2B55">
      <w:pPr>
        <w:ind w:left="360"/>
        <w:rPr>
          <w:rFonts w:ascii="Verdana" w:hAnsi="Verdana"/>
          <w:color w:val="000000"/>
        </w:rPr>
      </w:pPr>
      <w:r>
        <w:rPr>
          <w:rFonts w:ascii="Verdana" w:hAnsi="Verdana"/>
          <w:color w:val="000000"/>
        </w:rPr>
        <w:t>Bananas, which are high in potassium, are considered ideal for dieting.</w:t>
      </w:r>
    </w:p>
    <w:p w:rsidR="000D2B55" w:rsidRDefault="000D2B55" w:rsidP="000D2B55">
      <w:pPr>
        <w:ind w:left="360"/>
        <w:rPr>
          <w:rFonts w:ascii="Verdana" w:hAnsi="Verdana"/>
          <w:color w:val="000000"/>
        </w:rPr>
      </w:pPr>
    </w:p>
    <w:p w:rsidR="000D2B55" w:rsidRDefault="000D2B55" w:rsidP="000D2B55">
      <w:pPr>
        <w:numPr>
          <w:ilvl w:val="0"/>
          <w:numId w:val="5"/>
        </w:numPr>
        <w:rPr>
          <w:rFonts w:ascii="Verdana" w:hAnsi="Verdana"/>
          <w:color w:val="000000"/>
        </w:rPr>
      </w:pPr>
      <w:r>
        <w:rPr>
          <w:rFonts w:ascii="Verdana" w:hAnsi="Verdana"/>
          <w:color w:val="000000"/>
        </w:rPr>
        <w:t xml:space="preserve">Also, the relative pronoun </w:t>
      </w:r>
      <w:r w:rsidRPr="00F263E2">
        <w:rPr>
          <w:rFonts w:ascii="Verdana" w:hAnsi="Verdana"/>
          <w:b/>
          <w:color w:val="000000"/>
        </w:rPr>
        <w:t>“which” should be used to refer to a noun</w:t>
      </w:r>
      <w:r>
        <w:rPr>
          <w:rFonts w:ascii="Verdana" w:hAnsi="Verdana"/>
          <w:color w:val="000000"/>
        </w:rPr>
        <w:t xml:space="preserve"> and not an idea or an action presented in an entire clause. (Ex: Q.49, Q.78 from OG)</w:t>
      </w:r>
    </w:p>
    <w:p w:rsidR="00A4608A" w:rsidRDefault="00A4608A" w:rsidP="00A4608A">
      <w:pPr>
        <w:ind w:left="360"/>
        <w:rPr>
          <w:rFonts w:ascii="Verdana" w:hAnsi="Verdana"/>
          <w:color w:val="000000"/>
        </w:rPr>
      </w:pPr>
      <w:r>
        <w:rPr>
          <w:rFonts w:ascii="Verdana" w:hAnsi="Verdana"/>
          <w:color w:val="000000"/>
        </w:rPr>
        <w:t xml:space="preserve">Q.78: The root systems of the most flowering perennials either become too crowded, </w:t>
      </w:r>
      <w:r w:rsidRPr="00A4608A">
        <w:rPr>
          <w:rFonts w:ascii="Verdana" w:hAnsi="Verdana"/>
          <w:color w:val="000000"/>
          <w:u w:val="single"/>
        </w:rPr>
        <w:t>which results in loss of vigor, and spread</w:t>
      </w:r>
      <w:r>
        <w:rPr>
          <w:rFonts w:ascii="Verdana" w:hAnsi="Verdana"/>
          <w:color w:val="000000"/>
        </w:rPr>
        <w:t xml:space="preserve"> too far outward, producing a bare center. -&gt; Use of “which” is incorrect.</w:t>
      </w:r>
    </w:p>
    <w:p w:rsidR="00F263E2" w:rsidRDefault="00F263E2" w:rsidP="00F263E2">
      <w:pPr>
        <w:ind w:left="360"/>
        <w:rPr>
          <w:rFonts w:ascii="Verdana" w:hAnsi="Verdana"/>
          <w:color w:val="000000"/>
        </w:rPr>
      </w:pPr>
    </w:p>
    <w:p w:rsidR="00B048CC" w:rsidRPr="00B048CC" w:rsidRDefault="00F263E2" w:rsidP="000D2B55">
      <w:pPr>
        <w:numPr>
          <w:ilvl w:val="0"/>
          <w:numId w:val="5"/>
        </w:numPr>
        <w:rPr>
          <w:rFonts w:ascii="Verdana" w:hAnsi="Verdana"/>
          <w:color w:val="000000"/>
        </w:rPr>
      </w:pPr>
      <w:bookmarkStart w:id="3" w:name="OMITTINGTHAT"/>
      <w:r>
        <w:rPr>
          <w:rFonts w:ascii="Verdana" w:hAnsi="Verdana"/>
          <w:b/>
          <w:bCs/>
        </w:rPr>
        <w:t>O</w:t>
      </w:r>
      <w:r w:rsidRPr="00F263E2">
        <w:rPr>
          <w:rFonts w:ascii="Verdana" w:hAnsi="Verdana"/>
          <w:b/>
          <w:bCs/>
        </w:rPr>
        <w:t xml:space="preserve">mitting </w:t>
      </w:r>
      <w:r>
        <w:rPr>
          <w:rFonts w:ascii="Verdana" w:hAnsi="Verdana"/>
          <w:b/>
          <w:bCs/>
        </w:rPr>
        <w:t>“</w:t>
      </w:r>
      <w:r w:rsidRPr="00F263E2">
        <w:rPr>
          <w:rFonts w:ascii="Verdana" w:hAnsi="Verdana"/>
          <w:b/>
          <w:bCs/>
        </w:rPr>
        <w:t>that</w:t>
      </w:r>
      <w:bookmarkEnd w:id="3"/>
      <w:r>
        <w:rPr>
          <w:rFonts w:ascii="Verdana" w:hAnsi="Verdana"/>
          <w:b/>
          <w:bCs/>
        </w:rPr>
        <w:t>”</w:t>
      </w:r>
    </w:p>
    <w:p w:rsidR="00B048CC" w:rsidRPr="00B048CC" w:rsidRDefault="00F263E2" w:rsidP="00E649A4">
      <w:pPr>
        <w:numPr>
          <w:ilvl w:val="0"/>
          <w:numId w:val="17"/>
        </w:numPr>
        <w:rPr>
          <w:rFonts w:ascii="Verdana" w:hAnsi="Verdana"/>
          <w:color w:val="000000"/>
        </w:rPr>
      </w:pPr>
      <w:r w:rsidRPr="00F263E2">
        <w:rPr>
          <w:rFonts w:ascii="Verdana" w:hAnsi="Verdana"/>
        </w:rPr>
        <w:t xml:space="preserve">You can omit </w:t>
      </w:r>
      <w:r>
        <w:rPr>
          <w:rFonts w:ascii="Verdana" w:hAnsi="Verdana"/>
        </w:rPr>
        <w:t>“</w:t>
      </w:r>
      <w:r w:rsidRPr="00F263E2">
        <w:rPr>
          <w:rFonts w:ascii="Verdana" w:hAnsi="Verdana"/>
          <w:i/>
          <w:iCs/>
        </w:rPr>
        <w:t>that</w:t>
      </w:r>
      <w:r>
        <w:rPr>
          <w:rFonts w:ascii="Verdana" w:hAnsi="Verdana"/>
          <w:i/>
          <w:iCs/>
        </w:rPr>
        <w:t>”</w:t>
      </w:r>
      <w:r w:rsidRPr="00F263E2">
        <w:rPr>
          <w:rFonts w:ascii="Verdana" w:hAnsi="Verdana"/>
        </w:rPr>
        <w:t xml:space="preserve"> in a relative clause when the subject of the clause is different from the word or phrase the clause refers to. Thus, you can say either </w:t>
      </w:r>
    </w:p>
    <w:p w:rsidR="00B048CC" w:rsidRDefault="00B048CC" w:rsidP="00B048CC">
      <w:pPr>
        <w:ind w:left="720" w:firstLine="720"/>
        <w:rPr>
          <w:rFonts w:ascii="Verdana" w:hAnsi="Verdana"/>
        </w:rPr>
      </w:pPr>
      <w:r>
        <w:rPr>
          <w:rFonts w:ascii="Verdana" w:hAnsi="Verdana"/>
          <w:i/>
          <w:iCs/>
        </w:rPr>
        <w:t>T</w:t>
      </w:r>
      <w:r w:rsidR="00F263E2" w:rsidRPr="00F263E2">
        <w:rPr>
          <w:rFonts w:ascii="Verdana" w:hAnsi="Verdana"/>
          <w:i/>
          <w:iCs/>
        </w:rPr>
        <w:t>he book that I was reading</w:t>
      </w:r>
      <w:r w:rsidR="00F263E2" w:rsidRPr="00F263E2">
        <w:rPr>
          <w:rFonts w:ascii="Verdana" w:hAnsi="Verdana"/>
        </w:rPr>
        <w:t xml:space="preserve"> </w:t>
      </w:r>
      <w:r>
        <w:rPr>
          <w:rFonts w:ascii="Verdana" w:hAnsi="Verdana"/>
        </w:rPr>
        <w:t>(</w:t>
      </w:r>
      <w:r w:rsidR="00F263E2" w:rsidRPr="00F263E2">
        <w:rPr>
          <w:rFonts w:ascii="Verdana" w:hAnsi="Verdana"/>
        </w:rPr>
        <w:t>or</w:t>
      </w:r>
      <w:r>
        <w:rPr>
          <w:rFonts w:ascii="Verdana" w:hAnsi="Verdana"/>
        </w:rPr>
        <w:t>)</w:t>
      </w:r>
      <w:r w:rsidR="00F263E2" w:rsidRPr="00F263E2">
        <w:rPr>
          <w:rFonts w:ascii="Verdana" w:hAnsi="Verdana"/>
        </w:rPr>
        <w:t xml:space="preserve"> </w:t>
      </w:r>
    </w:p>
    <w:p w:rsidR="00B048CC" w:rsidRDefault="00B048CC" w:rsidP="00B048CC">
      <w:pPr>
        <w:ind w:left="720" w:firstLine="720"/>
        <w:rPr>
          <w:rFonts w:ascii="Verdana" w:hAnsi="Verdana"/>
          <w:i/>
          <w:iCs/>
        </w:rPr>
      </w:pPr>
      <w:r>
        <w:rPr>
          <w:rFonts w:ascii="Verdana" w:hAnsi="Verdana"/>
          <w:i/>
          <w:iCs/>
        </w:rPr>
        <w:t>T</w:t>
      </w:r>
      <w:r w:rsidR="00F263E2" w:rsidRPr="00F263E2">
        <w:rPr>
          <w:rFonts w:ascii="Verdana" w:hAnsi="Verdana"/>
          <w:i/>
          <w:iCs/>
        </w:rPr>
        <w:t>he book I was reading</w:t>
      </w:r>
      <w:r>
        <w:rPr>
          <w:rFonts w:ascii="Verdana" w:hAnsi="Verdana"/>
          <w:i/>
          <w:iCs/>
        </w:rPr>
        <w:t xml:space="preserve"> </w:t>
      </w:r>
    </w:p>
    <w:p w:rsidR="00B048CC" w:rsidRDefault="00B048CC" w:rsidP="00B048CC">
      <w:pPr>
        <w:ind w:left="360"/>
        <w:rPr>
          <w:rFonts w:ascii="Verdana" w:hAnsi="Verdana"/>
        </w:rPr>
      </w:pPr>
    </w:p>
    <w:p w:rsidR="00B048CC" w:rsidRDefault="00F263E2" w:rsidP="00E649A4">
      <w:pPr>
        <w:numPr>
          <w:ilvl w:val="0"/>
          <w:numId w:val="17"/>
        </w:numPr>
        <w:rPr>
          <w:rFonts w:ascii="Verdana" w:hAnsi="Verdana"/>
        </w:rPr>
      </w:pPr>
      <w:r w:rsidRPr="00F263E2">
        <w:rPr>
          <w:rFonts w:ascii="Verdana" w:hAnsi="Verdana"/>
        </w:rPr>
        <w:t xml:space="preserve">You can also omit </w:t>
      </w:r>
      <w:r w:rsidR="00B048CC">
        <w:rPr>
          <w:rFonts w:ascii="Verdana" w:hAnsi="Verdana"/>
        </w:rPr>
        <w:t>“</w:t>
      </w:r>
      <w:r w:rsidRPr="00F263E2">
        <w:rPr>
          <w:rFonts w:ascii="Verdana" w:hAnsi="Verdana"/>
          <w:i/>
          <w:iCs/>
        </w:rPr>
        <w:t>that</w:t>
      </w:r>
      <w:r w:rsidR="00B048CC">
        <w:rPr>
          <w:rFonts w:ascii="Verdana" w:hAnsi="Verdana"/>
          <w:i/>
          <w:iCs/>
        </w:rPr>
        <w:t>”</w:t>
      </w:r>
      <w:r w:rsidRPr="00F263E2">
        <w:rPr>
          <w:rFonts w:ascii="Verdana" w:hAnsi="Verdana"/>
        </w:rPr>
        <w:t xml:space="preserve"> when it introduces a subordinate clause</w:t>
      </w:r>
      <w:r w:rsidR="00B048CC">
        <w:rPr>
          <w:rFonts w:ascii="Verdana" w:hAnsi="Verdana"/>
        </w:rPr>
        <w:tab/>
      </w:r>
    </w:p>
    <w:p w:rsidR="00B048CC" w:rsidRDefault="00B048CC" w:rsidP="00B048CC">
      <w:pPr>
        <w:ind w:left="360" w:firstLine="360"/>
        <w:rPr>
          <w:rFonts w:ascii="Verdana" w:hAnsi="Verdana"/>
        </w:rPr>
      </w:pPr>
      <w:r>
        <w:rPr>
          <w:rFonts w:ascii="Verdana" w:hAnsi="Verdana"/>
          <w:i/>
          <w:iCs/>
        </w:rPr>
        <w:t xml:space="preserve">Ex: </w:t>
      </w:r>
      <w:r w:rsidR="00F263E2" w:rsidRPr="00F263E2">
        <w:rPr>
          <w:rFonts w:ascii="Verdana" w:hAnsi="Verdana"/>
          <w:i/>
          <w:iCs/>
        </w:rPr>
        <w:t>I think we should try again.</w:t>
      </w:r>
      <w:r w:rsidR="00F263E2" w:rsidRPr="00F263E2">
        <w:rPr>
          <w:rFonts w:ascii="Verdana" w:hAnsi="Verdana"/>
        </w:rPr>
        <w:t xml:space="preserve"> </w:t>
      </w:r>
    </w:p>
    <w:p w:rsidR="00B048CC" w:rsidRPr="00B048CC" w:rsidRDefault="00B048CC" w:rsidP="00B048CC">
      <w:pPr>
        <w:ind w:left="360"/>
        <w:rPr>
          <w:rFonts w:ascii="Verdana" w:hAnsi="Verdana"/>
          <w:color w:val="000000"/>
        </w:rPr>
      </w:pPr>
    </w:p>
    <w:p w:rsidR="00B048CC" w:rsidRPr="00B048CC" w:rsidRDefault="00F263E2" w:rsidP="00E649A4">
      <w:pPr>
        <w:numPr>
          <w:ilvl w:val="0"/>
          <w:numId w:val="17"/>
        </w:numPr>
        <w:rPr>
          <w:rFonts w:ascii="Verdana" w:hAnsi="Verdana"/>
          <w:color w:val="000000"/>
        </w:rPr>
      </w:pPr>
      <w:r w:rsidRPr="00F263E2">
        <w:rPr>
          <w:rFonts w:ascii="Verdana" w:hAnsi="Verdana"/>
        </w:rPr>
        <w:t xml:space="preserve">You should </w:t>
      </w:r>
      <w:r w:rsidR="00B048CC" w:rsidRPr="00B048CC">
        <w:rPr>
          <w:rFonts w:ascii="Verdana" w:hAnsi="Verdana"/>
          <w:b/>
        </w:rPr>
        <w:t>NOT</w:t>
      </w:r>
      <w:r w:rsidRPr="00B048CC">
        <w:rPr>
          <w:rFonts w:ascii="Verdana" w:hAnsi="Verdana"/>
          <w:b/>
        </w:rPr>
        <w:t xml:space="preserve"> omit </w:t>
      </w:r>
      <w:r w:rsidR="00B048CC">
        <w:rPr>
          <w:rFonts w:ascii="Verdana" w:hAnsi="Verdana"/>
          <w:b/>
        </w:rPr>
        <w:t>“</w:t>
      </w:r>
      <w:r w:rsidRPr="00B048CC">
        <w:rPr>
          <w:rFonts w:ascii="Verdana" w:hAnsi="Verdana"/>
          <w:b/>
          <w:i/>
          <w:iCs/>
        </w:rPr>
        <w:t>that</w:t>
      </w:r>
      <w:r w:rsidR="00B048CC">
        <w:rPr>
          <w:rFonts w:ascii="Verdana" w:hAnsi="Verdana"/>
          <w:b/>
          <w:i/>
          <w:iCs/>
        </w:rPr>
        <w:t>”</w:t>
      </w:r>
      <w:r w:rsidRPr="00F263E2">
        <w:rPr>
          <w:rFonts w:ascii="Verdana" w:hAnsi="Verdana"/>
          <w:i/>
          <w:iCs/>
        </w:rPr>
        <w:t>,</w:t>
      </w:r>
      <w:r w:rsidRPr="00F263E2">
        <w:rPr>
          <w:rFonts w:ascii="Verdana" w:hAnsi="Verdana"/>
        </w:rPr>
        <w:t xml:space="preserve"> however, when the subordinate clause begins with an adverbial phrase or anything other than the subject:</w:t>
      </w:r>
    </w:p>
    <w:p w:rsidR="00B048CC" w:rsidRDefault="00B048CC" w:rsidP="00B048CC">
      <w:pPr>
        <w:ind w:left="720"/>
        <w:rPr>
          <w:rFonts w:ascii="Verdana" w:hAnsi="Verdana"/>
          <w:i/>
          <w:iCs/>
        </w:rPr>
      </w:pPr>
      <w:r w:rsidRPr="00B048CC">
        <w:rPr>
          <w:rFonts w:ascii="Verdana" w:hAnsi="Verdana"/>
          <w:iCs/>
        </w:rPr>
        <w:t>Ex:</w:t>
      </w:r>
      <w:r>
        <w:rPr>
          <w:rFonts w:ascii="Verdana" w:hAnsi="Verdana"/>
          <w:i/>
          <w:iCs/>
        </w:rPr>
        <w:t xml:space="preserve"> </w:t>
      </w:r>
      <w:r w:rsidR="00F263E2" w:rsidRPr="00F263E2">
        <w:rPr>
          <w:rFonts w:ascii="Verdana" w:hAnsi="Verdana"/>
          <w:i/>
          <w:iCs/>
        </w:rPr>
        <w:t xml:space="preserve">She said that under no circumstances would she allow us to skip the meeting. </w:t>
      </w:r>
    </w:p>
    <w:p w:rsidR="00B048CC" w:rsidRDefault="00B048CC" w:rsidP="00B048CC">
      <w:pPr>
        <w:ind w:left="720"/>
        <w:rPr>
          <w:rFonts w:ascii="Verdana" w:hAnsi="Verdana"/>
        </w:rPr>
      </w:pPr>
      <w:r>
        <w:rPr>
          <w:rFonts w:ascii="Verdana" w:hAnsi="Verdana"/>
          <w:i/>
          <w:iCs/>
        </w:rPr>
        <w:t xml:space="preserve">     </w:t>
      </w:r>
      <w:r w:rsidR="00F263E2" w:rsidRPr="00F263E2">
        <w:rPr>
          <w:rFonts w:ascii="Verdana" w:hAnsi="Verdana"/>
          <w:i/>
          <w:iCs/>
        </w:rPr>
        <w:t>The book argues that eventually the housing supply will increase.</w:t>
      </w:r>
      <w:r w:rsidR="00F263E2" w:rsidRPr="00F263E2">
        <w:rPr>
          <w:rFonts w:ascii="Verdana" w:hAnsi="Verdana"/>
        </w:rPr>
        <w:t xml:space="preserve"> </w:t>
      </w:r>
    </w:p>
    <w:p w:rsidR="00F263E2" w:rsidRDefault="00F263E2" w:rsidP="00B048CC">
      <w:pPr>
        <w:ind w:left="720"/>
        <w:rPr>
          <w:rFonts w:ascii="Verdana" w:hAnsi="Verdana"/>
          <w:color w:val="000000"/>
        </w:rPr>
      </w:pPr>
      <w:r w:rsidRPr="00F263E2">
        <w:rPr>
          <w:rFonts w:ascii="Verdana" w:hAnsi="Verdana"/>
        </w:rPr>
        <w:t xml:space="preserve">This last sentence would be ambiguous if </w:t>
      </w:r>
      <w:r w:rsidRPr="00F263E2">
        <w:rPr>
          <w:rFonts w:ascii="Verdana" w:hAnsi="Verdana"/>
          <w:i/>
          <w:iCs/>
        </w:rPr>
        <w:t>that</w:t>
      </w:r>
      <w:r w:rsidRPr="00F263E2">
        <w:rPr>
          <w:rFonts w:ascii="Verdana" w:hAnsi="Verdana"/>
        </w:rPr>
        <w:t xml:space="preserve"> were omitted, since the adverb </w:t>
      </w:r>
      <w:r w:rsidRPr="00F263E2">
        <w:rPr>
          <w:rFonts w:ascii="Verdana" w:hAnsi="Verdana"/>
          <w:i/>
          <w:iCs/>
        </w:rPr>
        <w:t>eventually</w:t>
      </w:r>
      <w:r w:rsidRPr="00F263E2">
        <w:rPr>
          <w:rFonts w:ascii="Verdana" w:hAnsi="Verdana"/>
        </w:rPr>
        <w:t xml:space="preserve"> could then be construed as modifying either </w:t>
      </w:r>
      <w:r w:rsidRPr="00F263E2">
        <w:rPr>
          <w:rFonts w:ascii="Verdana" w:hAnsi="Verdana"/>
          <w:i/>
          <w:iCs/>
        </w:rPr>
        <w:t>argues</w:t>
      </w:r>
      <w:r w:rsidRPr="00F263E2">
        <w:rPr>
          <w:rFonts w:ascii="Verdana" w:hAnsi="Verdana"/>
        </w:rPr>
        <w:t xml:space="preserve"> or </w:t>
      </w:r>
      <w:r w:rsidRPr="00F263E2">
        <w:rPr>
          <w:rFonts w:ascii="Verdana" w:hAnsi="Verdana"/>
          <w:i/>
          <w:iCs/>
        </w:rPr>
        <w:t>will increase</w:t>
      </w:r>
      <w:r>
        <w:rPr>
          <w:i/>
          <w:iCs/>
        </w:rPr>
        <w:t>.</w:t>
      </w:r>
    </w:p>
    <w:p w:rsidR="000D2B55" w:rsidRPr="00F263E2" w:rsidRDefault="00151F95" w:rsidP="00F263E2">
      <w:pPr>
        <w:ind w:left="360"/>
        <w:rPr>
          <w:rFonts w:ascii="Verdana" w:hAnsi="Verdana"/>
          <w:color w:val="000000"/>
        </w:rPr>
      </w:pPr>
      <w:hyperlink r:id="rId10" w:history="1">
        <w:r w:rsidR="00F263E2" w:rsidRPr="00C924B3">
          <w:rPr>
            <w:rStyle w:val="Hyperlink"/>
            <w:rFonts w:ascii="Verdana" w:hAnsi="Verdana"/>
          </w:rPr>
          <w:t>http://www.bartleby.com/64/C001/062.html</w:t>
        </w:r>
      </w:hyperlink>
      <w:r w:rsidR="00F263E2">
        <w:rPr>
          <w:rFonts w:ascii="Verdana" w:hAnsi="Verdana"/>
          <w:color w:val="000000"/>
        </w:rPr>
        <w:t xml:space="preserve"> </w:t>
      </w:r>
    </w:p>
    <w:p w:rsidR="00A0015A" w:rsidRDefault="00A0015A" w:rsidP="00A0015A">
      <w:pPr>
        <w:pBdr>
          <w:bottom w:val="single" w:sz="6" w:space="1" w:color="auto"/>
        </w:pBdr>
        <w:rPr>
          <w:rFonts w:ascii="Verdana" w:hAnsi="Verdana"/>
          <w:color w:val="000000"/>
        </w:rPr>
      </w:pPr>
    </w:p>
    <w:p w:rsidR="00A0015A" w:rsidRPr="00F915B4" w:rsidRDefault="000D10E5" w:rsidP="00F915B4">
      <w:pPr>
        <w:pStyle w:val="Heading1"/>
        <w:rPr>
          <w:rFonts w:ascii="Verdana" w:hAnsi="Verdana"/>
          <w:color w:val="000080"/>
          <w:sz w:val="24"/>
          <w:u w:val="single"/>
        </w:rPr>
      </w:pPr>
      <w:bookmarkStart w:id="4" w:name="_Toc93740364"/>
      <w:r w:rsidRPr="00F915B4">
        <w:rPr>
          <w:rFonts w:ascii="Verdana" w:hAnsi="Verdana"/>
          <w:color w:val="000080"/>
          <w:sz w:val="24"/>
          <w:u w:val="single"/>
        </w:rPr>
        <w:t>No vs</w:t>
      </w:r>
      <w:r w:rsidR="00F915B4">
        <w:rPr>
          <w:rFonts w:ascii="Verdana" w:hAnsi="Verdana"/>
          <w:color w:val="000080"/>
          <w:sz w:val="24"/>
          <w:u w:val="single"/>
        </w:rPr>
        <w:t>.</w:t>
      </w:r>
      <w:r w:rsidRPr="00F915B4">
        <w:rPr>
          <w:rFonts w:ascii="Verdana" w:hAnsi="Verdana"/>
          <w:color w:val="000080"/>
          <w:sz w:val="24"/>
          <w:u w:val="single"/>
        </w:rPr>
        <w:t xml:space="preserve"> Not</w:t>
      </w:r>
      <w:bookmarkEnd w:id="4"/>
    </w:p>
    <w:p w:rsidR="000D10E5" w:rsidRPr="000D10E5" w:rsidRDefault="000D10E5" w:rsidP="000D10E5">
      <w:pPr>
        <w:rPr>
          <w:rFonts w:ascii="Verdana" w:hAnsi="Verdana"/>
          <w:color w:val="333333"/>
        </w:rPr>
      </w:pPr>
      <w:r w:rsidRPr="000D10E5">
        <w:rPr>
          <w:rFonts w:ascii="Verdana" w:hAnsi="Verdana"/>
          <w:b/>
          <w:bCs/>
          <w:color w:val="333333"/>
        </w:rPr>
        <w:t>No</w:t>
      </w:r>
      <w:r w:rsidRPr="000D10E5">
        <w:rPr>
          <w:rFonts w:ascii="Verdana" w:hAnsi="Verdana"/>
          <w:color w:val="333333"/>
        </w:rPr>
        <w:t xml:space="preserve"> is a determiner expressing quantity like 'all', 'every', 'many', 'some', 'any', 'each', 'either', 'one', 'another' and is used before singular and plural nouns. It is similar in meaning to 'not a' or 'not any' and is often our preferred choice if we want to give emphasis to what we are saying. Compare: </w:t>
      </w:r>
    </w:p>
    <w:p w:rsidR="000D10E5" w:rsidRPr="000D10E5" w:rsidRDefault="000D10E5" w:rsidP="000D10E5">
      <w:pPr>
        <w:numPr>
          <w:ilvl w:val="0"/>
          <w:numId w:val="6"/>
        </w:numPr>
        <w:spacing w:before="100" w:beforeAutospacing="1" w:after="100" w:afterAutospacing="1"/>
        <w:rPr>
          <w:rFonts w:ascii="Verdana" w:hAnsi="Verdana"/>
          <w:color w:val="333333"/>
        </w:rPr>
      </w:pPr>
      <w:r w:rsidRPr="000D10E5">
        <w:rPr>
          <w:rFonts w:ascii="Verdana" w:hAnsi="Verdana"/>
          <w:color w:val="333333"/>
        </w:rPr>
        <w:t xml:space="preserve">I have </w:t>
      </w:r>
      <w:r w:rsidRPr="000D10E5">
        <w:rPr>
          <w:rFonts w:ascii="Verdana" w:hAnsi="Verdana"/>
          <w:b/>
          <w:bCs/>
          <w:color w:val="333333"/>
        </w:rPr>
        <w:t>no</w:t>
      </w:r>
      <w:r>
        <w:rPr>
          <w:rFonts w:ascii="Verdana" w:hAnsi="Verdana"/>
          <w:color w:val="333333"/>
        </w:rPr>
        <w:t xml:space="preserve"> idea what he is referring to.</w:t>
      </w:r>
      <w:r w:rsidRPr="000D10E5">
        <w:rPr>
          <w:rFonts w:ascii="Verdana" w:hAnsi="Verdana"/>
          <w:color w:val="333333"/>
        </w:rPr>
        <w:t xml:space="preserve"> (more emphatic) </w:t>
      </w:r>
    </w:p>
    <w:p w:rsidR="000D10E5" w:rsidRPr="000D10E5" w:rsidRDefault="000D10E5" w:rsidP="000D10E5">
      <w:pPr>
        <w:numPr>
          <w:ilvl w:val="0"/>
          <w:numId w:val="6"/>
        </w:numPr>
        <w:spacing w:before="100" w:beforeAutospacing="1" w:after="100" w:afterAutospacing="1"/>
        <w:rPr>
          <w:rFonts w:ascii="Verdana" w:hAnsi="Verdana"/>
          <w:color w:val="333333"/>
        </w:rPr>
      </w:pPr>
      <w:r w:rsidRPr="000D10E5">
        <w:rPr>
          <w:rFonts w:ascii="Verdana" w:hAnsi="Verdana"/>
          <w:color w:val="333333"/>
        </w:rPr>
        <w:t xml:space="preserve">I </w:t>
      </w:r>
      <w:r w:rsidRPr="000D10E5">
        <w:rPr>
          <w:rFonts w:ascii="Verdana" w:hAnsi="Verdana"/>
          <w:b/>
          <w:bCs/>
          <w:color w:val="333333"/>
        </w:rPr>
        <w:t xml:space="preserve">don't </w:t>
      </w:r>
      <w:r w:rsidRPr="000D10E5">
        <w:rPr>
          <w:rFonts w:ascii="Verdana" w:hAnsi="Verdana"/>
          <w:color w:val="333333"/>
        </w:rPr>
        <w:t>have an</w:t>
      </w:r>
      <w:r>
        <w:rPr>
          <w:rFonts w:ascii="Verdana" w:hAnsi="Verdana"/>
          <w:color w:val="333333"/>
        </w:rPr>
        <w:t>y idea what he is referring to.</w:t>
      </w:r>
      <w:r w:rsidRPr="000D10E5">
        <w:rPr>
          <w:rFonts w:ascii="Verdana" w:hAnsi="Verdana"/>
          <w:color w:val="333333"/>
        </w:rPr>
        <w:t xml:space="preserve"> (less emphatic) </w:t>
      </w:r>
    </w:p>
    <w:p w:rsidR="000D10E5" w:rsidRPr="000D10E5" w:rsidRDefault="000D10E5" w:rsidP="000D10E5">
      <w:pPr>
        <w:numPr>
          <w:ilvl w:val="0"/>
          <w:numId w:val="6"/>
        </w:numPr>
        <w:spacing w:before="100" w:beforeAutospacing="1" w:after="100" w:afterAutospacing="1"/>
        <w:rPr>
          <w:rFonts w:ascii="Verdana" w:hAnsi="Verdana"/>
          <w:color w:val="333333"/>
        </w:rPr>
      </w:pPr>
      <w:r w:rsidRPr="000D10E5">
        <w:rPr>
          <w:rFonts w:ascii="Verdana" w:hAnsi="Verdana"/>
          <w:b/>
          <w:bCs/>
          <w:color w:val="333333"/>
        </w:rPr>
        <w:t>No</w:t>
      </w:r>
      <w:r w:rsidRPr="000D10E5">
        <w:rPr>
          <w:rFonts w:ascii="Verdana" w:hAnsi="Verdana"/>
          <w:color w:val="333333"/>
        </w:rPr>
        <w:t xml:space="preserve"> students from the secondary school in New Town achieved the highest grades in their end-of-year exam. (more emphatic) </w:t>
      </w:r>
    </w:p>
    <w:p w:rsidR="000D10E5" w:rsidRPr="000D10E5" w:rsidRDefault="000D10E5" w:rsidP="000D10E5">
      <w:pPr>
        <w:numPr>
          <w:ilvl w:val="0"/>
          <w:numId w:val="6"/>
        </w:numPr>
        <w:spacing w:before="100" w:beforeAutospacing="1" w:after="100" w:afterAutospacing="1"/>
        <w:rPr>
          <w:rFonts w:ascii="Verdana" w:hAnsi="Verdana"/>
          <w:color w:val="333333"/>
        </w:rPr>
      </w:pPr>
      <w:r w:rsidRPr="000D10E5">
        <w:rPr>
          <w:rFonts w:ascii="Verdana" w:hAnsi="Verdana"/>
          <w:color w:val="333333"/>
        </w:rPr>
        <w:t xml:space="preserve">There </w:t>
      </w:r>
      <w:r w:rsidRPr="000D10E5">
        <w:rPr>
          <w:rFonts w:ascii="Verdana" w:hAnsi="Verdana"/>
          <w:b/>
          <w:bCs/>
          <w:color w:val="333333"/>
        </w:rPr>
        <w:t xml:space="preserve">weren't </w:t>
      </w:r>
      <w:r w:rsidRPr="000D10E5">
        <w:rPr>
          <w:rFonts w:ascii="Verdana" w:hAnsi="Verdana"/>
          <w:color w:val="333333"/>
        </w:rPr>
        <w:t xml:space="preserve">any students from the secondary school in New Town who achieved the highest grades in their end-of-year exam. (less emphatic) </w:t>
      </w:r>
    </w:p>
    <w:p w:rsidR="000D10E5" w:rsidRDefault="000D10E5" w:rsidP="000D10E5">
      <w:pPr>
        <w:numPr>
          <w:ilvl w:val="0"/>
          <w:numId w:val="6"/>
        </w:numPr>
        <w:spacing w:before="100" w:beforeAutospacing="1" w:after="100" w:afterAutospacing="1"/>
        <w:rPr>
          <w:rFonts w:ascii="Verdana" w:hAnsi="Verdana"/>
          <w:color w:val="333333"/>
        </w:rPr>
      </w:pPr>
      <w:r w:rsidRPr="000D10E5">
        <w:rPr>
          <w:rFonts w:ascii="Verdana" w:hAnsi="Verdana"/>
          <w:color w:val="333333"/>
        </w:rPr>
        <w:t xml:space="preserve">I'm sorry. I've got </w:t>
      </w:r>
      <w:r w:rsidRPr="000D10E5">
        <w:rPr>
          <w:rFonts w:ascii="Verdana" w:hAnsi="Verdana"/>
          <w:b/>
          <w:bCs/>
          <w:color w:val="333333"/>
        </w:rPr>
        <w:t>no</w:t>
      </w:r>
      <w:r w:rsidRPr="000D10E5">
        <w:rPr>
          <w:rFonts w:ascii="Verdana" w:hAnsi="Verdana"/>
          <w:color w:val="333333"/>
        </w:rPr>
        <w:t xml:space="preserve"> time for that this afternoon. (more emphatic) </w:t>
      </w:r>
    </w:p>
    <w:p w:rsidR="000D10E5" w:rsidRDefault="000D10E5" w:rsidP="000D10E5">
      <w:pPr>
        <w:numPr>
          <w:ilvl w:val="0"/>
          <w:numId w:val="6"/>
        </w:numPr>
        <w:spacing w:before="100" w:beforeAutospacing="1" w:after="100" w:afterAutospacing="1"/>
        <w:rPr>
          <w:rFonts w:ascii="Verdana" w:hAnsi="Verdana"/>
          <w:color w:val="333333"/>
        </w:rPr>
      </w:pPr>
      <w:r w:rsidRPr="000D10E5">
        <w:rPr>
          <w:rFonts w:ascii="Verdana" w:hAnsi="Verdana"/>
          <w:color w:val="333333"/>
        </w:rPr>
        <w:t xml:space="preserve">I'm sorry. I </w:t>
      </w:r>
      <w:r w:rsidRPr="000D10E5">
        <w:rPr>
          <w:rFonts w:ascii="Verdana" w:hAnsi="Verdana"/>
          <w:b/>
          <w:bCs/>
          <w:color w:val="333333"/>
        </w:rPr>
        <w:t>haven't</w:t>
      </w:r>
      <w:r w:rsidRPr="000D10E5">
        <w:rPr>
          <w:rFonts w:ascii="Verdana" w:hAnsi="Verdana"/>
          <w:color w:val="333333"/>
        </w:rPr>
        <w:t xml:space="preserve"> any time for that this afternoon. (less emphatic)</w:t>
      </w:r>
    </w:p>
    <w:p w:rsidR="000D10E5" w:rsidRPr="000D10E5" w:rsidRDefault="000D10E5" w:rsidP="000D10E5">
      <w:pPr>
        <w:rPr>
          <w:rFonts w:ascii="Verdana" w:hAnsi="Verdana"/>
          <w:color w:val="333333"/>
        </w:rPr>
      </w:pPr>
      <w:r w:rsidRPr="000D10E5">
        <w:rPr>
          <w:rFonts w:ascii="Verdana" w:hAnsi="Verdana"/>
          <w:b/>
          <w:bCs/>
          <w:color w:val="333333"/>
        </w:rPr>
        <w:t>Not</w:t>
      </w:r>
      <w:r w:rsidRPr="000D10E5">
        <w:rPr>
          <w:rFonts w:ascii="Verdana" w:hAnsi="Verdana"/>
          <w:color w:val="333333"/>
        </w:rPr>
        <w:t xml:space="preserve"> is used to make a clause or sentence negative and usually combines with the verb 'to be' and with adjectives, adverbs, noun groups or prepositional phrases. </w:t>
      </w:r>
      <w:r w:rsidRPr="000D10E5">
        <w:rPr>
          <w:rFonts w:ascii="Verdana" w:hAnsi="Verdana"/>
          <w:b/>
          <w:bCs/>
          <w:color w:val="333333"/>
        </w:rPr>
        <w:t>Very</w:t>
      </w:r>
      <w:r w:rsidRPr="000D10E5">
        <w:rPr>
          <w:rFonts w:ascii="Verdana" w:hAnsi="Verdana"/>
          <w:color w:val="333333"/>
        </w:rPr>
        <w:t xml:space="preserve"> is often used after </w:t>
      </w:r>
      <w:r w:rsidRPr="000D10E5">
        <w:rPr>
          <w:rFonts w:ascii="Verdana" w:hAnsi="Verdana"/>
          <w:b/>
          <w:bCs/>
          <w:color w:val="333333"/>
        </w:rPr>
        <w:t>not</w:t>
      </w:r>
      <w:r w:rsidRPr="000D10E5">
        <w:rPr>
          <w:rFonts w:ascii="Verdana" w:hAnsi="Verdana"/>
          <w:color w:val="333333"/>
        </w:rPr>
        <w:t xml:space="preserve"> to moderate the negative aspect of the clause. Thus, we have: </w:t>
      </w:r>
    </w:p>
    <w:p w:rsidR="000D10E5" w:rsidRPr="000D10E5" w:rsidRDefault="000D10E5" w:rsidP="000D10E5">
      <w:pPr>
        <w:numPr>
          <w:ilvl w:val="0"/>
          <w:numId w:val="7"/>
        </w:numPr>
        <w:spacing w:before="100" w:beforeAutospacing="1" w:after="100" w:afterAutospacing="1"/>
        <w:rPr>
          <w:rFonts w:ascii="Verdana" w:hAnsi="Verdana"/>
          <w:color w:val="333333"/>
        </w:rPr>
      </w:pPr>
      <w:r w:rsidRPr="000D10E5">
        <w:rPr>
          <w:rFonts w:ascii="Verdana" w:hAnsi="Verdana"/>
          <w:color w:val="333333"/>
        </w:rPr>
        <w:t xml:space="preserve">It was </w:t>
      </w:r>
      <w:r w:rsidRPr="000D10E5">
        <w:rPr>
          <w:rFonts w:ascii="Verdana" w:hAnsi="Verdana"/>
          <w:b/>
          <w:bCs/>
          <w:color w:val="333333"/>
        </w:rPr>
        <w:t>not</w:t>
      </w:r>
      <w:r w:rsidRPr="000D10E5">
        <w:rPr>
          <w:rFonts w:ascii="Verdana" w:hAnsi="Verdana"/>
          <w:color w:val="333333"/>
        </w:rPr>
        <w:t xml:space="preserve"> difficult to understand</w:t>
      </w:r>
      <w:r>
        <w:rPr>
          <w:rFonts w:ascii="Verdana" w:hAnsi="Verdana"/>
          <w:color w:val="333333"/>
        </w:rPr>
        <w:t xml:space="preserve"> why she was in love with him.</w:t>
      </w:r>
    </w:p>
    <w:p w:rsidR="000D10E5" w:rsidRPr="000D10E5" w:rsidRDefault="000D10E5" w:rsidP="000D10E5">
      <w:pPr>
        <w:numPr>
          <w:ilvl w:val="0"/>
          <w:numId w:val="7"/>
        </w:numPr>
        <w:spacing w:before="100" w:beforeAutospacing="1" w:after="100" w:afterAutospacing="1"/>
        <w:rPr>
          <w:rFonts w:ascii="Verdana" w:hAnsi="Verdana"/>
          <w:color w:val="333333"/>
        </w:rPr>
      </w:pPr>
      <w:r w:rsidRPr="000D10E5">
        <w:rPr>
          <w:rFonts w:ascii="Verdana" w:hAnsi="Verdana"/>
          <w:color w:val="333333"/>
        </w:rPr>
        <w:t xml:space="preserve">It is </w:t>
      </w:r>
      <w:r w:rsidRPr="000D10E5">
        <w:rPr>
          <w:rFonts w:ascii="Verdana" w:hAnsi="Verdana"/>
          <w:b/>
          <w:bCs/>
          <w:color w:val="333333"/>
        </w:rPr>
        <w:t xml:space="preserve">not </w:t>
      </w:r>
      <w:r w:rsidRPr="000D10E5">
        <w:rPr>
          <w:rFonts w:ascii="Verdana" w:hAnsi="Verdana"/>
          <w:color w:val="333333"/>
        </w:rPr>
        <w:t>always true that people who are</w:t>
      </w:r>
      <w:r>
        <w:rPr>
          <w:rFonts w:ascii="Verdana" w:hAnsi="Verdana"/>
          <w:color w:val="333333"/>
        </w:rPr>
        <w:t xml:space="preserve"> in love like the same things.</w:t>
      </w:r>
    </w:p>
    <w:p w:rsidR="000D10E5" w:rsidRPr="000D10E5" w:rsidRDefault="000D10E5" w:rsidP="000D10E5">
      <w:pPr>
        <w:numPr>
          <w:ilvl w:val="0"/>
          <w:numId w:val="7"/>
        </w:numPr>
        <w:spacing w:before="100" w:beforeAutospacing="1" w:after="100" w:afterAutospacing="1"/>
        <w:rPr>
          <w:rFonts w:ascii="Verdana" w:hAnsi="Verdana"/>
          <w:color w:val="333333"/>
        </w:rPr>
      </w:pPr>
      <w:r w:rsidRPr="000D10E5">
        <w:rPr>
          <w:rFonts w:ascii="Verdana" w:hAnsi="Verdana"/>
          <w:color w:val="333333"/>
        </w:rPr>
        <w:t xml:space="preserve">He swims well, but </w:t>
      </w:r>
      <w:r w:rsidRPr="000D10E5">
        <w:rPr>
          <w:rFonts w:ascii="Verdana" w:hAnsi="Verdana"/>
          <w:b/>
          <w:bCs/>
          <w:color w:val="333333"/>
        </w:rPr>
        <w:t xml:space="preserve">not </w:t>
      </w:r>
      <w:r>
        <w:rPr>
          <w:rFonts w:ascii="Verdana" w:hAnsi="Verdana"/>
          <w:color w:val="333333"/>
        </w:rPr>
        <w:t>very evenly.</w:t>
      </w:r>
    </w:p>
    <w:p w:rsidR="000D10E5" w:rsidRDefault="000D10E5" w:rsidP="000D10E5">
      <w:pPr>
        <w:numPr>
          <w:ilvl w:val="0"/>
          <w:numId w:val="7"/>
        </w:numPr>
        <w:spacing w:before="100" w:beforeAutospacing="1" w:after="100" w:afterAutospacing="1"/>
        <w:rPr>
          <w:rFonts w:ascii="Verdana" w:hAnsi="Verdana"/>
          <w:color w:val="333333"/>
        </w:rPr>
      </w:pPr>
      <w:r w:rsidRPr="000D10E5">
        <w:rPr>
          <w:rFonts w:ascii="Verdana" w:hAnsi="Verdana"/>
          <w:color w:val="333333"/>
        </w:rPr>
        <w:lastRenderedPageBreak/>
        <w:t xml:space="preserve">It was </w:t>
      </w:r>
      <w:r w:rsidRPr="000D10E5">
        <w:rPr>
          <w:rFonts w:ascii="Verdana" w:hAnsi="Verdana"/>
          <w:b/>
          <w:bCs/>
          <w:color w:val="333333"/>
        </w:rPr>
        <w:t xml:space="preserve">not </w:t>
      </w:r>
      <w:r w:rsidRPr="000D10E5">
        <w:rPr>
          <w:rFonts w:ascii="Verdana" w:hAnsi="Verdana"/>
          <w:color w:val="333333"/>
        </w:rPr>
        <w:t>a huge me</w:t>
      </w:r>
      <w:r>
        <w:rPr>
          <w:rFonts w:ascii="Verdana" w:hAnsi="Verdana"/>
          <w:color w:val="333333"/>
        </w:rPr>
        <w:t>al, but enough for two people.</w:t>
      </w:r>
    </w:p>
    <w:p w:rsidR="000D10E5" w:rsidRDefault="000D10E5" w:rsidP="000D10E5">
      <w:pPr>
        <w:numPr>
          <w:ilvl w:val="0"/>
          <w:numId w:val="7"/>
        </w:numPr>
        <w:spacing w:before="100" w:beforeAutospacing="1" w:after="100" w:afterAutospacing="1"/>
        <w:rPr>
          <w:rFonts w:ascii="Verdana" w:hAnsi="Verdana"/>
          <w:color w:val="333333"/>
        </w:rPr>
      </w:pPr>
      <w:r w:rsidRPr="000D10E5">
        <w:rPr>
          <w:rFonts w:ascii="Verdana" w:hAnsi="Verdana"/>
          <w:color w:val="333333"/>
        </w:rPr>
        <w:t xml:space="preserve">I know I'll probably fail my driving test, but I'm </w:t>
      </w:r>
      <w:r w:rsidRPr="000D10E5">
        <w:rPr>
          <w:rFonts w:ascii="Verdana" w:hAnsi="Verdana"/>
          <w:b/>
          <w:bCs/>
          <w:color w:val="333333"/>
        </w:rPr>
        <w:t xml:space="preserve">not </w:t>
      </w:r>
      <w:r w:rsidRPr="000D10E5">
        <w:rPr>
          <w:rFonts w:ascii="Verdana" w:hAnsi="Verdana"/>
          <w:color w:val="333333"/>
        </w:rPr>
        <w:t>in the least bit nervous about it.</w:t>
      </w:r>
    </w:p>
    <w:p w:rsidR="000D10E5" w:rsidRPr="000D10E5" w:rsidRDefault="000D10E5" w:rsidP="000D10E5">
      <w:pPr>
        <w:rPr>
          <w:rFonts w:ascii="Verdana" w:hAnsi="Verdana"/>
          <w:color w:val="333333"/>
        </w:rPr>
      </w:pPr>
      <w:r w:rsidRPr="000D10E5">
        <w:rPr>
          <w:rFonts w:ascii="Verdana" w:hAnsi="Verdana"/>
          <w:color w:val="333333"/>
        </w:rPr>
        <w:t xml:space="preserve">'Good' is probably unique as an adjective in that it can combine with </w:t>
      </w:r>
      <w:r w:rsidRPr="000D10E5">
        <w:rPr>
          <w:rFonts w:ascii="Verdana" w:hAnsi="Verdana"/>
          <w:b/>
          <w:bCs/>
          <w:color w:val="333333"/>
        </w:rPr>
        <w:t>no</w:t>
      </w:r>
      <w:r w:rsidRPr="000D10E5">
        <w:rPr>
          <w:rFonts w:ascii="Verdana" w:hAnsi="Verdana"/>
          <w:color w:val="333333"/>
        </w:rPr>
        <w:t xml:space="preserve"> and </w:t>
      </w:r>
      <w:r w:rsidRPr="000D10E5">
        <w:rPr>
          <w:rFonts w:ascii="Verdana" w:hAnsi="Verdana"/>
          <w:b/>
          <w:bCs/>
          <w:color w:val="333333"/>
        </w:rPr>
        <w:t>any</w:t>
      </w:r>
      <w:r w:rsidRPr="000D10E5">
        <w:rPr>
          <w:rFonts w:ascii="Verdana" w:hAnsi="Verdana"/>
          <w:color w:val="333333"/>
        </w:rPr>
        <w:t xml:space="preserve"> and also with </w:t>
      </w:r>
      <w:r w:rsidRPr="000D10E5">
        <w:rPr>
          <w:rFonts w:ascii="Verdana" w:hAnsi="Verdana"/>
          <w:b/>
          <w:bCs/>
          <w:color w:val="333333"/>
        </w:rPr>
        <w:t>not</w:t>
      </w:r>
      <w:r w:rsidRPr="000D10E5">
        <w:rPr>
          <w:rFonts w:ascii="Verdana" w:hAnsi="Verdana"/>
          <w:color w:val="333333"/>
        </w:rPr>
        <w:t xml:space="preserve">, although there are sometimes subtle distinctions in usage or meaning. Compare: </w:t>
      </w:r>
    </w:p>
    <w:p w:rsidR="000D10E5" w:rsidRPr="000D10E5" w:rsidRDefault="000D10E5" w:rsidP="000D10E5">
      <w:pPr>
        <w:numPr>
          <w:ilvl w:val="0"/>
          <w:numId w:val="8"/>
        </w:numPr>
        <w:spacing w:before="100" w:beforeAutospacing="1" w:after="100" w:afterAutospacing="1"/>
        <w:rPr>
          <w:rFonts w:ascii="Verdana" w:hAnsi="Verdana"/>
          <w:color w:val="333333"/>
        </w:rPr>
      </w:pPr>
      <w:r w:rsidRPr="000D10E5">
        <w:rPr>
          <w:rFonts w:ascii="Verdana" w:hAnsi="Verdana"/>
          <w:color w:val="333333"/>
        </w:rPr>
        <w:t>'Is the milk good?' '</w:t>
      </w:r>
      <w:r w:rsidRPr="000D10E5">
        <w:rPr>
          <w:rFonts w:ascii="Verdana" w:hAnsi="Verdana"/>
          <w:b/>
          <w:bCs/>
          <w:color w:val="333333"/>
        </w:rPr>
        <w:t>No</w:t>
      </w:r>
      <w:r w:rsidRPr="000D10E5">
        <w:rPr>
          <w:rFonts w:ascii="Verdana" w:hAnsi="Verdana"/>
          <w:color w:val="333333"/>
        </w:rPr>
        <w:t xml:space="preserve">, it's </w:t>
      </w:r>
      <w:r w:rsidRPr="000D10E5">
        <w:rPr>
          <w:rFonts w:ascii="Verdana" w:hAnsi="Verdana"/>
          <w:b/>
          <w:bCs/>
          <w:color w:val="333333"/>
        </w:rPr>
        <w:t>not</w:t>
      </w:r>
      <w:r w:rsidRPr="000D10E5">
        <w:rPr>
          <w:rFonts w:ascii="Verdana" w:hAnsi="Verdana"/>
          <w:color w:val="333333"/>
        </w:rPr>
        <w:t xml:space="preserve"> good.' (The discussion here is about how fresh the milk is and </w:t>
      </w:r>
      <w:r w:rsidRPr="000D10E5">
        <w:rPr>
          <w:rFonts w:ascii="Verdana" w:hAnsi="Verdana"/>
          <w:b/>
          <w:bCs/>
          <w:color w:val="333333"/>
        </w:rPr>
        <w:t>not</w:t>
      </w:r>
      <w:r w:rsidRPr="000D10E5">
        <w:rPr>
          <w:rFonts w:ascii="Verdana" w:hAnsi="Verdana"/>
          <w:color w:val="333333"/>
        </w:rPr>
        <w:t xml:space="preserve"> for me would be the preferred negative) </w:t>
      </w:r>
    </w:p>
    <w:p w:rsidR="000D10E5" w:rsidRPr="000D10E5" w:rsidRDefault="000D10E5" w:rsidP="000D10E5">
      <w:pPr>
        <w:numPr>
          <w:ilvl w:val="0"/>
          <w:numId w:val="8"/>
        </w:numPr>
        <w:spacing w:before="100" w:beforeAutospacing="1" w:after="100" w:afterAutospacing="1"/>
        <w:rPr>
          <w:rFonts w:ascii="Verdana" w:hAnsi="Verdana"/>
          <w:color w:val="333333"/>
        </w:rPr>
      </w:pPr>
      <w:r w:rsidRPr="000D10E5">
        <w:rPr>
          <w:rFonts w:ascii="Verdana" w:hAnsi="Verdana"/>
          <w:color w:val="333333"/>
        </w:rPr>
        <w:t xml:space="preserve">'Was the play any good?' 'It was </w:t>
      </w:r>
      <w:r w:rsidRPr="000D10E5">
        <w:rPr>
          <w:rFonts w:ascii="Verdana" w:hAnsi="Verdana"/>
          <w:b/>
          <w:bCs/>
          <w:color w:val="333333"/>
        </w:rPr>
        <w:t>no</w:t>
      </w:r>
      <w:r w:rsidRPr="000D10E5">
        <w:rPr>
          <w:rFonts w:ascii="Verdana" w:hAnsi="Verdana"/>
          <w:color w:val="333333"/>
        </w:rPr>
        <w:t xml:space="preserve"> good at all. The acting was poor and the direction was terrible.' (Here, </w:t>
      </w:r>
      <w:r w:rsidRPr="000D10E5">
        <w:rPr>
          <w:rFonts w:ascii="Verdana" w:hAnsi="Verdana"/>
          <w:b/>
          <w:bCs/>
          <w:color w:val="333333"/>
        </w:rPr>
        <w:t>no good</w:t>
      </w:r>
      <w:r w:rsidRPr="000D10E5">
        <w:rPr>
          <w:rFonts w:ascii="Verdana" w:hAnsi="Verdana"/>
          <w:color w:val="333333"/>
        </w:rPr>
        <w:t xml:space="preserve"> in the answer reflects </w:t>
      </w:r>
      <w:r w:rsidRPr="000D10E5">
        <w:rPr>
          <w:rFonts w:ascii="Verdana" w:hAnsi="Verdana"/>
          <w:b/>
          <w:bCs/>
          <w:color w:val="333333"/>
        </w:rPr>
        <w:t xml:space="preserve">any good </w:t>
      </w:r>
      <w:r w:rsidRPr="000D10E5">
        <w:rPr>
          <w:rFonts w:ascii="Verdana" w:hAnsi="Verdana"/>
          <w:color w:val="333333"/>
        </w:rPr>
        <w:t xml:space="preserve">in the question.) </w:t>
      </w:r>
    </w:p>
    <w:p w:rsidR="000D10E5" w:rsidRDefault="000D10E5" w:rsidP="000D10E5">
      <w:pPr>
        <w:spacing w:before="100" w:beforeAutospacing="1" w:after="100" w:afterAutospacing="1"/>
        <w:rPr>
          <w:rFonts w:ascii="Verdana" w:hAnsi="Verdana"/>
          <w:color w:val="333333"/>
        </w:rPr>
      </w:pPr>
      <w:r w:rsidRPr="000D10E5">
        <w:rPr>
          <w:rFonts w:ascii="Verdana" w:hAnsi="Verdana"/>
          <w:color w:val="333333"/>
        </w:rPr>
        <w:t xml:space="preserve">'It's </w:t>
      </w:r>
      <w:r w:rsidRPr="000D10E5">
        <w:rPr>
          <w:rFonts w:ascii="Verdana" w:hAnsi="Verdana"/>
          <w:b/>
          <w:bCs/>
          <w:color w:val="333333"/>
        </w:rPr>
        <w:t xml:space="preserve">no </w:t>
      </w:r>
      <w:r w:rsidRPr="000D10E5">
        <w:rPr>
          <w:rFonts w:ascii="Verdana" w:hAnsi="Verdana"/>
          <w:color w:val="333333"/>
        </w:rPr>
        <w:t>good. I can't see how we can repair this fence. We shall have to buy a new one. (Here, 'It's no good' could be replaced by 'It's no use'.)</w:t>
      </w:r>
    </w:p>
    <w:p w:rsidR="000D10E5" w:rsidRPr="000D10E5" w:rsidRDefault="000D10E5" w:rsidP="000D10E5">
      <w:pPr>
        <w:rPr>
          <w:rFonts w:ascii="Verdana" w:hAnsi="Verdana"/>
          <w:color w:val="333333"/>
        </w:rPr>
      </w:pPr>
      <w:r w:rsidRPr="000D10E5">
        <w:rPr>
          <w:rFonts w:ascii="Verdana" w:hAnsi="Verdana"/>
          <w:color w:val="333333"/>
        </w:rPr>
        <w:t xml:space="preserve">Note that </w:t>
      </w:r>
      <w:r w:rsidRPr="000D10E5">
        <w:rPr>
          <w:rFonts w:ascii="Verdana" w:hAnsi="Verdana"/>
          <w:b/>
          <w:bCs/>
          <w:color w:val="333333"/>
        </w:rPr>
        <w:t>good</w:t>
      </w:r>
      <w:r w:rsidRPr="000D10E5">
        <w:rPr>
          <w:rFonts w:ascii="Verdana" w:hAnsi="Verdana"/>
          <w:color w:val="333333"/>
        </w:rPr>
        <w:t xml:space="preserve">, like </w:t>
      </w:r>
      <w:r w:rsidRPr="000D10E5">
        <w:rPr>
          <w:rFonts w:ascii="Verdana" w:hAnsi="Verdana"/>
          <w:b/>
          <w:bCs/>
          <w:color w:val="333333"/>
        </w:rPr>
        <w:t>use</w:t>
      </w:r>
      <w:r w:rsidRPr="000D10E5">
        <w:rPr>
          <w:rFonts w:ascii="Verdana" w:hAnsi="Verdana"/>
          <w:color w:val="333333"/>
        </w:rPr>
        <w:t xml:space="preserve"> or </w:t>
      </w:r>
      <w:r w:rsidRPr="000D10E5">
        <w:rPr>
          <w:rFonts w:ascii="Verdana" w:hAnsi="Verdana"/>
          <w:b/>
          <w:bCs/>
          <w:color w:val="333333"/>
        </w:rPr>
        <w:t>point</w:t>
      </w:r>
      <w:r w:rsidRPr="000D10E5">
        <w:rPr>
          <w:rFonts w:ascii="Verdana" w:hAnsi="Verdana"/>
          <w:color w:val="333333"/>
        </w:rPr>
        <w:t xml:space="preserve"> is often used with </w:t>
      </w:r>
      <w:r w:rsidRPr="000D10E5">
        <w:rPr>
          <w:rFonts w:ascii="Verdana" w:hAnsi="Verdana"/>
          <w:b/>
          <w:bCs/>
          <w:color w:val="333333"/>
        </w:rPr>
        <w:t>-</w:t>
      </w:r>
      <w:proofErr w:type="spellStart"/>
      <w:r w:rsidRPr="000D10E5">
        <w:rPr>
          <w:rFonts w:ascii="Verdana" w:hAnsi="Verdana"/>
          <w:b/>
          <w:bCs/>
          <w:color w:val="333333"/>
        </w:rPr>
        <w:t>ing</w:t>
      </w:r>
      <w:proofErr w:type="spellEnd"/>
      <w:r w:rsidRPr="000D10E5">
        <w:rPr>
          <w:rFonts w:ascii="Verdana" w:hAnsi="Verdana"/>
          <w:color w:val="333333"/>
        </w:rPr>
        <w:t xml:space="preserve">: </w:t>
      </w:r>
    </w:p>
    <w:p w:rsidR="000D10E5" w:rsidRPr="000D10E5" w:rsidRDefault="000D10E5" w:rsidP="000D10E5">
      <w:pPr>
        <w:numPr>
          <w:ilvl w:val="0"/>
          <w:numId w:val="9"/>
        </w:numPr>
        <w:spacing w:before="100" w:beforeAutospacing="1" w:after="100" w:afterAutospacing="1"/>
        <w:rPr>
          <w:rFonts w:ascii="Verdana" w:hAnsi="Verdana"/>
          <w:color w:val="333333"/>
        </w:rPr>
      </w:pPr>
      <w:r w:rsidRPr="000D10E5">
        <w:rPr>
          <w:rFonts w:ascii="Verdana" w:hAnsi="Verdana"/>
          <w:color w:val="333333"/>
        </w:rPr>
        <w:t xml:space="preserve">'It's </w:t>
      </w:r>
      <w:r w:rsidRPr="000D10E5">
        <w:rPr>
          <w:rFonts w:ascii="Verdana" w:hAnsi="Verdana"/>
          <w:b/>
          <w:bCs/>
          <w:color w:val="333333"/>
        </w:rPr>
        <w:t>no</w:t>
      </w:r>
      <w:r w:rsidRPr="000D10E5">
        <w:rPr>
          <w:rFonts w:ascii="Verdana" w:hAnsi="Verdana"/>
          <w:color w:val="333333"/>
        </w:rPr>
        <w:t xml:space="preserve"> good trying to </w:t>
      </w:r>
      <w:proofErr w:type="spellStart"/>
      <w:r w:rsidRPr="000D10E5">
        <w:rPr>
          <w:rFonts w:ascii="Verdana" w:hAnsi="Verdana"/>
          <w:color w:val="333333"/>
        </w:rPr>
        <w:t>apologise</w:t>
      </w:r>
      <w:proofErr w:type="spellEnd"/>
      <w:r w:rsidRPr="000D10E5">
        <w:rPr>
          <w:rFonts w:ascii="Verdana" w:hAnsi="Verdana"/>
          <w:color w:val="333333"/>
        </w:rPr>
        <w:t xml:space="preserve">. You have really offended me.' </w:t>
      </w:r>
    </w:p>
    <w:p w:rsidR="000D10E5" w:rsidRPr="000D10E5" w:rsidRDefault="000D10E5" w:rsidP="000D10E5">
      <w:pPr>
        <w:numPr>
          <w:ilvl w:val="0"/>
          <w:numId w:val="9"/>
        </w:numPr>
        <w:spacing w:before="100" w:beforeAutospacing="1" w:after="100" w:afterAutospacing="1"/>
        <w:rPr>
          <w:rFonts w:ascii="Verdana" w:hAnsi="Verdana"/>
          <w:color w:val="333333"/>
        </w:rPr>
      </w:pPr>
      <w:r w:rsidRPr="000D10E5">
        <w:rPr>
          <w:rFonts w:ascii="Verdana" w:hAnsi="Verdana"/>
          <w:color w:val="333333"/>
        </w:rPr>
        <w:t xml:space="preserve">'It's </w:t>
      </w:r>
      <w:r w:rsidRPr="000D10E5">
        <w:rPr>
          <w:rFonts w:ascii="Verdana" w:hAnsi="Verdana"/>
          <w:b/>
          <w:bCs/>
          <w:color w:val="333333"/>
        </w:rPr>
        <w:t>no</w:t>
      </w:r>
      <w:r w:rsidRPr="000D10E5">
        <w:rPr>
          <w:rFonts w:ascii="Verdana" w:hAnsi="Verdana"/>
          <w:color w:val="333333"/>
        </w:rPr>
        <w:t xml:space="preserve"> use complaining about the service in this hotel. It will never improve.' </w:t>
      </w:r>
    </w:p>
    <w:p w:rsidR="000D10E5" w:rsidRPr="000D10E5" w:rsidRDefault="000D10E5" w:rsidP="000D10E5">
      <w:pPr>
        <w:numPr>
          <w:ilvl w:val="0"/>
          <w:numId w:val="9"/>
        </w:numPr>
        <w:spacing w:before="100" w:beforeAutospacing="1" w:after="100" w:afterAutospacing="1"/>
        <w:rPr>
          <w:rFonts w:ascii="Verdana" w:hAnsi="Verdana"/>
          <w:color w:val="333333"/>
        </w:rPr>
      </w:pPr>
      <w:r w:rsidRPr="000D10E5">
        <w:rPr>
          <w:rFonts w:ascii="Verdana" w:hAnsi="Verdana"/>
          <w:color w:val="333333"/>
        </w:rPr>
        <w:t xml:space="preserve">'There was </w:t>
      </w:r>
      <w:r w:rsidRPr="000D10E5">
        <w:rPr>
          <w:rFonts w:ascii="Verdana" w:hAnsi="Verdana"/>
          <w:b/>
          <w:bCs/>
          <w:color w:val="333333"/>
        </w:rPr>
        <w:t>no</w:t>
      </w:r>
      <w:r w:rsidRPr="000D10E5">
        <w:rPr>
          <w:rFonts w:ascii="Verdana" w:hAnsi="Verdana"/>
          <w:color w:val="333333"/>
        </w:rPr>
        <w:t xml:space="preserve"> point (in) carrying on with this. We decided to end the investigation. </w:t>
      </w:r>
    </w:p>
    <w:p w:rsidR="000D10E5" w:rsidRDefault="000D10E5" w:rsidP="00F072E9">
      <w:pPr>
        <w:spacing w:before="100" w:beforeAutospacing="1"/>
        <w:rPr>
          <w:rFonts w:ascii="Verdana" w:hAnsi="Verdana"/>
          <w:color w:val="333333"/>
        </w:rPr>
      </w:pPr>
      <w:r w:rsidRPr="000D10E5">
        <w:rPr>
          <w:rFonts w:ascii="Verdana" w:hAnsi="Verdana"/>
          <w:color w:val="333333"/>
        </w:rPr>
        <w:t>Remember to use 'there's' with 'no point' and 'it's' with 'no good/no use'.</w:t>
      </w:r>
    </w:p>
    <w:p w:rsidR="00F072E9" w:rsidRPr="00F072E9" w:rsidRDefault="00151F95" w:rsidP="00F072E9">
      <w:pPr>
        <w:spacing w:before="100" w:beforeAutospacing="1"/>
        <w:rPr>
          <w:rFonts w:ascii="Verdana" w:hAnsi="Verdana"/>
          <w:color w:val="333333"/>
        </w:rPr>
      </w:pPr>
      <w:hyperlink r:id="rId11" w:history="1">
        <w:r w:rsidR="00F072E9" w:rsidRPr="00C924B3">
          <w:rPr>
            <w:rStyle w:val="Hyperlink"/>
            <w:rFonts w:ascii="Verdana" w:hAnsi="Verdana"/>
          </w:rPr>
          <w:t>http://www.bbc.co.uk/worldservice/learningenglish/grammar/learnit/learnitv44.shtml</w:t>
        </w:r>
      </w:hyperlink>
      <w:r w:rsidR="00F072E9">
        <w:rPr>
          <w:rFonts w:ascii="Verdana" w:hAnsi="Verdana"/>
          <w:color w:val="333333"/>
        </w:rPr>
        <w:t xml:space="preserve"> </w:t>
      </w:r>
    </w:p>
    <w:p w:rsidR="000D10E5" w:rsidRDefault="000D10E5" w:rsidP="000D10E5">
      <w:pPr>
        <w:rPr>
          <w:rFonts w:ascii="Verdana" w:hAnsi="Verdana"/>
          <w:color w:val="000000"/>
          <w:sz w:val="18"/>
          <w:szCs w:val="18"/>
        </w:rPr>
      </w:pPr>
    </w:p>
    <w:p w:rsidR="00F072E9" w:rsidRPr="00AC3AF4" w:rsidRDefault="00F072E9" w:rsidP="000D10E5">
      <w:pPr>
        <w:rPr>
          <w:rFonts w:ascii="Verdana" w:hAnsi="Verdana"/>
          <w:vanish/>
          <w:color w:val="000000"/>
        </w:rPr>
      </w:pPr>
    </w:p>
    <w:p w:rsidR="000D10E5" w:rsidRPr="00AC3AF4" w:rsidRDefault="000D10E5" w:rsidP="000D10E5">
      <w:pPr>
        <w:rPr>
          <w:rFonts w:ascii="Verdana" w:hAnsi="Verdana"/>
          <w:vanish/>
          <w:color w:val="000000"/>
        </w:rPr>
      </w:pPr>
    </w:p>
    <w:p w:rsidR="000D10E5" w:rsidRPr="00AC3AF4" w:rsidRDefault="000D10E5" w:rsidP="000D10E5">
      <w:pPr>
        <w:rPr>
          <w:rFonts w:ascii="Verdana" w:hAnsi="Verdana"/>
          <w:vanish/>
          <w:color w:val="000000"/>
        </w:rPr>
      </w:pPr>
    </w:p>
    <w:p w:rsidR="000D10E5" w:rsidRPr="00AC3AF4" w:rsidRDefault="000D10E5" w:rsidP="00A0015A">
      <w:pPr>
        <w:rPr>
          <w:rFonts w:ascii="Verdana" w:hAnsi="Verdana"/>
          <w:color w:val="800080"/>
        </w:rPr>
      </w:pPr>
      <w:r w:rsidRPr="00AC3AF4">
        <w:rPr>
          <w:rStyle w:val="postbody1"/>
          <w:rFonts w:ascii="Verdana" w:hAnsi="Verdana"/>
          <w:color w:val="800080"/>
          <w:sz w:val="20"/>
          <w:szCs w:val="20"/>
        </w:rPr>
        <w:t xml:space="preserve">Freedman’s survey showed that people living in small towns and rural areas consider themselves </w:t>
      </w:r>
      <w:r w:rsidRPr="00AC3AF4">
        <w:rPr>
          <w:rStyle w:val="postbody1"/>
          <w:rFonts w:ascii="Verdana" w:hAnsi="Verdana"/>
          <w:color w:val="800080"/>
          <w:sz w:val="20"/>
          <w:szCs w:val="20"/>
          <w:u w:val="single"/>
        </w:rPr>
        <w:t xml:space="preserve">no happier than do people living </w:t>
      </w:r>
      <w:r w:rsidRPr="00AC3AF4">
        <w:rPr>
          <w:rStyle w:val="postbody1"/>
          <w:rFonts w:ascii="Verdana" w:hAnsi="Verdana"/>
          <w:color w:val="800080"/>
          <w:sz w:val="20"/>
          <w:szCs w:val="20"/>
        </w:rPr>
        <w:t xml:space="preserve">in big cities. </w:t>
      </w:r>
      <w:r w:rsidRPr="00AC3AF4">
        <w:rPr>
          <w:rFonts w:ascii="Verdana" w:hAnsi="Verdana"/>
          <w:color w:val="800080"/>
        </w:rPr>
        <w:br/>
      </w:r>
      <w:r w:rsidRPr="00AC3AF4">
        <w:rPr>
          <w:rFonts w:ascii="Verdana" w:hAnsi="Verdana"/>
          <w:color w:val="800080"/>
        </w:rPr>
        <w:br/>
        <w:t xml:space="preserve">(A) </w:t>
      </w:r>
      <w:r w:rsidRPr="00AC3AF4">
        <w:rPr>
          <w:rStyle w:val="postbody1"/>
          <w:rFonts w:ascii="Verdana" w:hAnsi="Verdana"/>
          <w:color w:val="800080"/>
          <w:sz w:val="20"/>
          <w:szCs w:val="20"/>
        </w:rPr>
        <w:t xml:space="preserve">no happier than do people living </w:t>
      </w:r>
      <w:r w:rsidRPr="00AC3AF4">
        <w:rPr>
          <w:rFonts w:ascii="Verdana" w:hAnsi="Verdana"/>
          <w:color w:val="800080"/>
        </w:rPr>
        <w:br/>
        <w:t xml:space="preserve">(B) </w:t>
      </w:r>
      <w:r w:rsidRPr="00AC3AF4">
        <w:rPr>
          <w:rStyle w:val="postbody1"/>
          <w:rFonts w:ascii="Verdana" w:hAnsi="Verdana"/>
          <w:color w:val="800080"/>
          <w:sz w:val="20"/>
          <w:szCs w:val="20"/>
        </w:rPr>
        <w:t xml:space="preserve">not any happier than do people living </w:t>
      </w:r>
      <w:r w:rsidRPr="00AC3AF4">
        <w:rPr>
          <w:rFonts w:ascii="Verdana" w:hAnsi="Verdana"/>
          <w:color w:val="800080"/>
        </w:rPr>
        <w:br/>
        <w:t xml:space="preserve">(C) </w:t>
      </w:r>
      <w:r w:rsidRPr="00AC3AF4">
        <w:rPr>
          <w:rStyle w:val="postbody1"/>
          <w:rFonts w:ascii="Verdana" w:hAnsi="Verdana"/>
          <w:color w:val="800080"/>
          <w:sz w:val="20"/>
          <w:szCs w:val="20"/>
        </w:rPr>
        <w:t xml:space="preserve">not any happier than do people who live </w:t>
      </w:r>
      <w:r w:rsidRPr="00AC3AF4">
        <w:rPr>
          <w:rFonts w:ascii="Verdana" w:hAnsi="Verdana"/>
          <w:color w:val="800080"/>
        </w:rPr>
        <w:br/>
        <w:t xml:space="preserve">(D) </w:t>
      </w:r>
      <w:r w:rsidRPr="00AC3AF4">
        <w:rPr>
          <w:rStyle w:val="postbody1"/>
          <w:rFonts w:ascii="Verdana" w:hAnsi="Verdana"/>
          <w:color w:val="800080"/>
          <w:sz w:val="20"/>
          <w:szCs w:val="20"/>
        </w:rPr>
        <w:t xml:space="preserve">no happier than are people who are living </w:t>
      </w:r>
      <w:r w:rsidRPr="00AC3AF4">
        <w:rPr>
          <w:rFonts w:ascii="Verdana" w:hAnsi="Verdana"/>
          <w:color w:val="800080"/>
        </w:rPr>
        <w:br/>
        <w:t xml:space="preserve">(E) </w:t>
      </w:r>
      <w:r w:rsidRPr="00AC3AF4">
        <w:rPr>
          <w:rStyle w:val="postbody1"/>
          <w:rFonts w:ascii="Verdana" w:hAnsi="Verdana"/>
          <w:color w:val="800080"/>
          <w:sz w:val="20"/>
          <w:szCs w:val="20"/>
        </w:rPr>
        <w:t>not as happy as are people who live</w:t>
      </w:r>
    </w:p>
    <w:p w:rsidR="00A0015A" w:rsidRPr="00AC3AF4" w:rsidRDefault="00A0015A" w:rsidP="00A0015A">
      <w:pPr>
        <w:rPr>
          <w:rFonts w:ascii="Verdana" w:hAnsi="Verdana"/>
          <w:color w:val="800080"/>
        </w:rPr>
      </w:pPr>
    </w:p>
    <w:p w:rsidR="000D10E5" w:rsidRPr="00AC3AF4" w:rsidRDefault="000D10E5" w:rsidP="00A0015A">
      <w:pPr>
        <w:pBdr>
          <w:bottom w:val="single" w:sz="6" w:space="1" w:color="auto"/>
        </w:pBdr>
        <w:rPr>
          <w:rFonts w:ascii="Verdana" w:hAnsi="Verdana"/>
          <w:b/>
          <w:color w:val="800080"/>
        </w:rPr>
      </w:pPr>
      <w:r w:rsidRPr="00AC3AF4">
        <w:rPr>
          <w:rFonts w:ascii="Verdana" w:hAnsi="Verdana"/>
          <w:b/>
          <w:color w:val="800080"/>
        </w:rPr>
        <w:t>OA is A</w:t>
      </w:r>
    </w:p>
    <w:p w:rsidR="00952442" w:rsidRDefault="00952442" w:rsidP="00A0015A">
      <w:pPr>
        <w:pBdr>
          <w:bottom w:val="single" w:sz="6" w:space="1" w:color="auto"/>
        </w:pBdr>
        <w:rPr>
          <w:rFonts w:ascii="Verdana" w:hAnsi="Verdana"/>
          <w:b/>
          <w:color w:val="800080"/>
        </w:rPr>
      </w:pPr>
    </w:p>
    <w:p w:rsidR="00952442" w:rsidRPr="00952442" w:rsidRDefault="00952442" w:rsidP="00952442">
      <w:pPr>
        <w:pStyle w:val="Heading1"/>
        <w:rPr>
          <w:rFonts w:ascii="Verdana" w:hAnsi="Verdana"/>
          <w:color w:val="000080"/>
          <w:sz w:val="24"/>
          <w:u w:val="single"/>
        </w:rPr>
      </w:pPr>
      <w:bookmarkStart w:id="5" w:name="_Toc93740365"/>
      <w:r w:rsidRPr="00952442">
        <w:rPr>
          <w:rFonts w:ascii="Verdana" w:hAnsi="Verdana"/>
          <w:color w:val="000080"/>
          <w:sz w:val="24"/>
          <w:u w:val="single"/>
        </w:rPr>
        <w:t>Usage of “One”</w:t>
      </w:r>
      <w:bookmarkEnd w:id="5"/>
    </w:p>
    <w:p w:rsidR="00952442" w:rsidRPr="00952442" w:rsidRDefault="00952442" w:rsidP="00D00EB6">
      <w:pPr>
        <w:rPr>
          <w:rFonts w:ascii="Verdana" w:hAnsi="Verdana"/>
          <w:color w:val="000000"/>
        </w:rPr>
      </w:pPr>
      <w:r w:rsidRPr="00952442">
        <w:rPr>
          <w:rFonts w:ascii="Verdana" w:hAnsi="Verdana"/>
          <w:color w:val="000000"/>
        </w:rPr>
        <w:t xml:space="preserve">As a determiner, the word </w:t>
      </w:r>
      <w:r w:rsidRPr="00AC3AF4">
        <w:rPr>
          <w:rFonts w:ascii="Verdana" w:hAnsi="Verdana"/>
          <w:b/>
          <w:color w:val="000000"/>
        </w:rPr>
        <w:t>“</w:t>
      </w:r>
      <w:r w:rsidRPr="00AC3AF4">
        <w:rPr>
          <w:rFonts w:ascii="Verdana" w:hAnsi="Verdana"/>
          <w:b/>
          <w:i/>
          <w:iCs/>
          <w:color w:val="000000"/>
        </w:rPr>
        <w:t>one”</w:t>
      </w:r>
      <w:r w:rsidRPr="00AC3AF4">
        <w:rPr>
          <w:rFonts w:ascii="Verdana" w:hAnsi="Verdana"/>
          <w:b/>
          <w:color w:val="000000"/>
        </w:rPr>
        <w:t xml:space="preserve"> is sometimes used before a proper noun to designate</w:t>
      </w:r>
      <w:r w:rsidRPr="00952442">
        <w:rPr>
          <w:rFonts w:ascii="Verdana" w:hAnsi="Verdana"/>
          <w:color w:val="000000"/>
        </w:rPr>
        <w:t xml:space="preserve">, particularly, this person: "He delivered the package to </w:t>
      </w:r>
      <w:r w:rsidRPr="00952442">
        <w:rPr>
          <w:rFonts w:ascii="Verdana" w:hAnsi="Verdana"/>
          <w:color w:val="000000"/>
          <w:u w:val="single"/>
        </w:rPr>
        <w:t>one</w:t>
      </w:r>
      <w:r w:rsidRPr="00952442">
        <w:rPr>
          <w:rFonts w:ascii="Verdana" w:hAnsi="Verdana"/>
          <w:color w:val="000000"/>
        </w:rPr>
        <w:t xml:space="preserve"> Ronald Pepin of </w:t>
      </w:r>
      <w:smartTag w:uri="urn:schemas-microsoft-com:office:smarttags" w:element="place">
        <w:r w:rsidRPr="00952442">
          <w:rPr>
            <w:rFonts w:ascii="Verdana" w:hAnsi="Verdana"/>
            <w:color w:val="000000"/>
          </w:rPr>
          <w:t>Colchester</w:t>
        </w:r>
      </w:smartTag>
      <w:r w:rsidRPr="00952442">
        <w:rPr>
          <w:rFonts w:ascii="Verdana" w:hAnsi="Verdana"/>
          <w:color w:val="000000"/>
        </w:rPr>
        <w:t>." The article "a" will also function in that position for the same purpose.</w:t>
      </w:r>
    </w:p>
    <w:p w:rsidR="00952442" w:rsidRDefault="00952442" w:rsidP="00D00EB6">
      <w:pPr>
        <w:rPr>
          <w:rFonts w:ascii="Verdana" w:hAnsi="Verdana"/>
          <w:color w:val="000000"/>
        </w:rPr>
      </w:pPr>
    </w:p>
    <w:p w:rsidR="00952442" w:rsidRPr="00952442" w:rsidRDefault="00952442" w:rsidP="00D00EB6">
      <w:pPr>
        <w:rPr>
          <w:rFonts w:ascii="Verdana" w:hAnsi="Verdana"/>
          <w:color w:val="000000"/>
        </w:rPr>
      </w:pPr>
      <w:r w:rsidRPr="00952442">
        <w:rPr>
          <w:rFonts w:ascii="Verdana" w:hAnsi="Verdana"/>
          <w:color w:val="000000"/>
        </w:rPr>
        <w:t xml:space="preserve">Sometimes we use the word </w:t>
      </w:r>
      <w:r w:rsidRPr="00AC3AF4">
        <w:rPr>
          <w:rFonts w:ascii="Verdana" w:hAnsi="Verdana"/>
          <w:b/>
          <w:color w:val="000000"/>
        </w:rPr>
        <w:t>“</w:t>
      </w:r>
      <w:r w:rsidRPr="00AC3AF4">
        <w:rPr>
          <w:rFonts w:ascii="Verdana" w:hAnsi="Verdana"/>
          <w:b/>
          <w:i/>
          <w:iCs/>
          <w:color w:val="000000"/>
        </w:rPr>
        <w:t>one”</w:t>
      </w:r>
      <w:r w:rsidRPr="00AC3AF4">
        <w:rPr>
          <w:rFonts w:ascii="Verdana" w:hAnsi="Verdana"/>
          <w:b/>
          <w:color w:val="000000"/>
        </w:rPr>
        <w:t xml:space="preserve"> as an adjective</w:t>
      </w:r>
      <w:r w:rsidRPr="00952442">
        <w:rPr>
          <w:rFonts w:ascii="Verdana" w:hAnsi="Verdana"/>
          <w:color w:val="000000"/>
        </w:rPr>
        <w:t xml:space="preserve">, as in "I'll have just </w:t>
      </w:r>
      <w:r w:rsidRPr="00952442">
        <w:rPr>
          <w:rFonts w:ascii="Verdana" w:hAnsi="Verdana"/>
          <w:color w:val="000000"/>
          <w:u w:val="single"/>
        </w:rPr>
        <w:t>one</w:t>
      </w:r>
      <w:r w:rsidRPr="00952442">
        <w:rPr>
          <w:rFonts w:ascii="Verdana" w:hAnsi="Verdana"/>
          <w:color w:val="000000"/>
        </w:rPr>
        <w:t xml:space="preserve"> scoop of ice-cream," and we seldom have trouble with that usage. But we also use </w:t>
      </w:r>
      <w:r>
        <w:rPr>
          <w:rFonts w:ascii="Verdana" w:hAnsi="Verdana"/>
          <w:color w:val="000000"/>
        </w:rPr>
        <w:t>“</w:t>
      </w:r>
      <w:r w:rsidRPr="00952442">
        <w:rPr>
          <w:rFonts w:ascii="Verdana" w:hAnsi="Verdana"/>
          <w:i/>
          <w:iCs/>
          <w:color w:val="000000"/>
        </w:rPr>
        <w:t>one</w:t>
      </w:r>
      <w:r>
        <w:rPr>
          <w:rFonts w:ascii="Verdana" w:hAnsi="Verdana"/>
          <w:i/>
          <w:iCs/>
          <w:color w:val="000000"/>
        </w:rPr>
        <w:t>”</w:t>
      </w:r>
      <w:r w:rsidRPr="00952442">
        <w:rPr>
          <w:rFonts w:ascii="Verdana" w:hAnsi="Verdana"/>
          <w:color w:val="000000"/>
        </w:rPr>
        <w:t xml:space="preserve"> as a pronoun, and this is where </w:t>
      </w:r>
      <w:r>
        <w:rPr>
          <w:rFonts w:ascii="Verdana" w:hAnsi="Verdana"/>
          <w:color w:val="000000"/>
        </w:rPr>
        <w:t>“</w:t>
      </w:r>
      <w:r w:rsidRPr="00952442">
        <w:rPr>
          <w:rFonts w:ascii="Verdana" w:hAnsi="Verdana"/>
          <w:i/>
          <w:iCs/>
          <w:color w:val="000000"/>
        </w:rPr>
        <w:t>one</w:t>
      </w:r>
      <w:r>
        <w:rPr>
          <w:rFonts w:ascii="Verdana" w:hAnsi="Verdana"/>
          <w:i/>
          <w:iCs/>
          <w:color w:val="000000"/>
        </w:rPr>
        <w:t>”</w:t>
      </w:r>
      <w:r w:rsidRPr="00952442">
        <w:rPr>
          <w:rFonts w:ascii="Verdana" w:hAnsi="Verdana"/>
          <w:color w:val="000000"/>
        </w:rPr>
        <w:t xml:space="preserve"> becomes surprisingly complex.</w:t>
      </w:r>
    </w:p>
    <w:p w:rsidR="00952442" w:rsidRDefault="00952442" w:rsidP="00D00EB6">
      <w:pPr>
        <w:rPr>
          <w:rFonts w:ascii="Verdana" w:hAnsi="Verdana"/>
          <w:color w:val="000000"/>
        </w:rPr>
      </w:pPr>
    </w:p>
    <w:p w:rsidR="00952442" w:rsidRPr="00952442" w:rsidRDefault="00952442" w:rsidP="00D00EB6">
      <w:pPr>
        <w:rPr>
          <w:rFonts w:ascii="Verdana" w:hAnsi="Verdana"/>
          <w:color w:val="000000"/>
        </w:rPr>
      </w:pPr>
      <w:r w:rsidRPr="00952442">
        <w:rPr>
          <w:rFonts w:ascii="Verdana" w:hAnsi="Verdana"/>
          <w:color w:val="000000"/>
        </w:rPr>
        <w:t xml:space="preserve">Sometimes the pronoun </w:t>
      </w:r>
      <w:r w:rsidRPr="00AC3AF4">
        <w:rPr>
          <w:rFonts w:ascii="Verdana" w:hAnsi="Verdana"/>
          <w:b/>
          <w:color w:val="000000"/>
        </w:rPr>
        <w:t>“</w:t>
      </w:r>
      <w:r w:rsidRPr="00AC3AF4">
        <w:rPr>
          <w:rFonts w:ascii="Verdana" w:hAnsi="Verdana"/>
          <w:b/>
          <w:i/>
          <w:iCs/>
          <w:color w:val="000000"/>
        </w:rPr>
        <w:t>one”</w:t>
      </w:r>
      <w:r w:rsidRPr="00AC3AF4">
        <w:rPr>
          <w:rFonts w:ascii="Verdana" w:hAnsi="Verdana"/>
          <w:b/>
          <w:color w:val="000000"/>
        </w:rPr>
        <w:t xml:space="preserve"> functions as a numerical expression</w:t>
      </w:r>
      <w:r w:rsidRPr="00952442">
        <w:rPr>
          <w:rFonts w:ascii="Verdana" w:hAnsi="Verdana"/>
          <w:color w:val="000000"/>
        </w:rPr>
        <w:t xml:space="preserve">: </w:t>
      </w:r>
    </w:p>
    <w:p w:rsidR="00952442" w:rsidRPr="00952442" w:rsidRDefault="00952442" w:rsidP="00D00EB6">
      <w:pPr>
        <w:numPr>
          <w:ilvl w:val="0"/>
          <w:numId w:val="10"/>
        </w:numPr>
        <w:ind w:left="540"/>
        <w:rPr>
          <w:rFonts w:ascii="Verdana" w:hAnsi="Verdana"/>
          <w:color w:val="000000"/>
        </w:rPr>
      </w:pPr>
      <w:r w:rsidRPr="00952442">
        <w:rPr>
          <w:rFonts w:ascii="Verdana" w:hAnsi="Verdana"/>
          <w:color w:val="000000"/>
        </w:rPr>
        <w:t xml:space="preserve">Those are lovely scarves. I think I'll buy </w:t>
      </w:r>
      <w:r w:rsidRPr="00952442">
        <w:rPr>
          <w:rFonts w:ascii="Verdana" w:hAnsi="Verdana"/>
          <w:color w:val="000000"/>
          <w:u w:val="single"/>
        </w:rPr>
        <w:t>one</w:t>
      </w:r>
      <w:r w:rsidRPr="00952442">
        <w:rPr>
          <w:rFonts w:ascii="Verdana" w:hAnsi="Verdana"/>
          <w:color w:val="000000"/>
        </w:rPr>
        <w:t xml:space="preserve">. </w:t>
      </w:r>
    </w:p>
    <w:p w:rsidR="00952442" w:rsidRPr="00952442" w:rsidRDefault="00952442" w:rsidP="00D00EB6">
      <w:pPr>
        <w:numPr>
          <w:ilvl w:val="0"/>
          <w:numId w:val="10"/>
        </w:numPr>
        <w:ind w:left="540"/>
        <w:rPr>
          <w:rFonts w:ascii="Verdana" w:hAnsi="Verdana"/>
          <w:color w:val="000000"/>
        </w:rPr>
      </w:pPr>
      <w:r w:rsidRPr="00952442">
        <w:rPr>
          <w:rFonts w:ascii="Verdana" w:hAnsi="Verdana"/>
          <w:color w:val="000000"/>
        </w:rPr>
        <w:t xml:space="preserve">The three brothers get along quite well; in fact they adore </w:t>
      </w:r>
      <w:r w:rsidRPr="00952442">
        <w:rPr>
          <w:rFonts w:ascii="Verdana" w:hAnsi="Verdana"/>
          <w:color w:val="000000"/>
          <w:u w:val="single"/>
        </w:rPr>
        <w:t>one</w:t>
      </w:r>
      <w:r w:rsidRPr="00952442">
        <w:rPr>
          <w:rFonts w:ascii="Verdana" w:hAnsi="Verdana"/>
          <w:color w:val="000000"/>
        </w:rPr>
        <w:t xml:space="preserve"> another. </w:t>
      </w:r>
    </w:p>
    <w:p w:rsidR="00952442" w:rsidRDefault="00952442" w:rsidP="00D00EB6">
      <w:pPr>
        <w:numPr>
          <w:ilvl w:val="0"/>
          <w:numId w:val="10"/>
        </w:numPr>
        <w:ind w:left="540"/>
        <w:rPr>
          <w:rFonts w:ascii="Verdana" w:hAnsi="Verdana"/>
          <w:color w:val="000000"/>
        </w:rPr>
      </w:pPr>
      <w:r w:rsidRPr="00952442">
        <w:rPr>
          <w:rFonts w:ascii="Verdana" w:hAnsi="Verdana"/>
          <w:color w:val="000000"/>
          <w:u w:val="single"/>
        </w:rPr>
        <w:t>One</w:t>
      </w:r>
      <w:r w:rsidRPr="00952442">
        <w:rPr>
          <w:rFonts w:ascii="Verdana" w:hAnsi="Verdana"/>
          <w:color w:val="000000"/>
        </w:rPr>
        <w:t xml:space="preserve"> of the senators will lead the group to the front of the capitol. </w:t>
      </w:r>
    </w:p>
    <w:p w:rsidR="00952442" w:rsidRDefault="00952442" w:rsidP="00D00EB6">
      <w:pPr>
        <w:rPr>
          <w:rFonts w:ascii="Verdana" w:hAnsi="Verdana"/>
          <w:color w:val="000000"/>
          <w:u w:val="single"/>
        </w:rPr>
      </w:pPr>
    </w:p>
    <w:p w:rsidR="00952442" w:rsidRPr="00952442" w:rsidRDefault="00952442" w:rsidP="00D00EB6">
      <w:pPr>
        <w:rPr>
          <w:rFonts w:ascii="Verdana" w:hAnsi="Verdana"/>
          <w:color w:val="000000"/>
        </w:rPr>
      </w:pPr>
      <w:r w:rsidRPr="00952442">
        <w:rPr>
          <w:rFonts w:ascii="Verdana" w:hAnsi="Verdana"/>
          <w:color w:val="000000"/>
        </w:rPr>
        <w:t xml:space="preserve">As a pronoun, </w:t>
      </w:r>
      <w:r w:rsidRPr="00AC3AF4">
        <w:rPr>
          <w:rFonts w:ascii="Verdana" w:hAnsi="Verdana"/>
          <w:b/>
          <w:i/>
          <w:color w:val="000000"/>
        </w:rPr>
        <w:t>“one”</w:t>
      </w:r>
      <w:r w:rsidRPr="00AC3AF4">
        <w:rPr>
          <w:rFonts w:ascii="Verdana" w:hAnsi="Verdana"/>
          <w:b/>
          <w:color w:val="000000"/>
        </w:rPr>
        <w:t xml:space="preserve"> can also function in an impersonal, objective manner</w:t>
      </w:r>
    </w:p>
    <w:p w:rsidR="00952442" w:rsidRDefault="00952442" w:rsidP="00E649A4">
      <w:pPr>
        <w:numPr>
          <w:ilvl w:val="0"/>
          <w:numId w:val="11"/>
        </w:numPr>
        <w:tabs>
          <w:tab w:val="clear" w:pos="720"/>
          <w:tab w:val="num" w:pos="540"/>
        </w:tabs>
        <w:ind w:hanging="540"/>
        <w:rPr>
          <w:rFonts w:ascii="Verdana" w:hAnsi="Verdana"/>
          <w:color w:val="000000"/>
        </w:rPr>
      </w:pPr>
      <w:r w:rsidRPr="00952442">
        <w:rPr>
          <w:rFonts w:ascii="Verdana" w:hAnsi="Verdana"/>
          <w:color w:val="000000"/>
        </w:rPr>
        <w:t xml:space="preserve">The young comedian was awful; one felt embarrassed for him. </w:t>
      </w:r>
    </w:p>
    <w:p w:rsidR="00952442" w:rsidRDefault="00952442" w:rsidP="00E649A4">
      <w:pPr>
        <w:numPr>
          <w:ilvl w:val="0"/>
          <w:numId w:val="11"/>
        </w:numPr>
        <w:tabs>
          <w:tab w:val="clear" w:pos="720"/>
          <w:tab w:val="num" w:pos="540"/>
        </w:tabs>
        <w:ind w:hanging="540"/>
        <w:rPr>
          <w:rFonts w:ascii="Verdana" w:hAnsi="Verdana"/>
          <w:color w:val="000000"/>
        </w:rPr>
      </w:pPr>
      <w:r w:rsidRPr="00952442">
        <w:rPr>
          <w:rFonts w:ascii="Verdana" w:hAnsi="Verdana"/>
          <w:color w:val="000000"/>
        </w:rPr>
        <w:t>If one fails, then one must try harder next time.</w:t>
      </w:r>
    </w:p>
    <w:p w:rsidR="00952442" w:rsidRPr="004C0E21" w:rsidRDefault="00952442" w:rsidP="00D00EB6">
      <w:pPr>
        <w:rPr>
          <w:rFonts w:ascii="Verdana" w:hAnsi="Verdana"/>
          <w:iCs/>
          <w:color w:val="000000"/>
        </w:rPr>
      </w:pPr>
    </w:p>
    <w:p w:rsidR="00952442" w:rsidRPr="00952442" w:rsidRDefault="00952442" w:rsidP="00D00EB6">
      <w:pPr>
        <w:rPr>
          <w:rFonts w:ascii="Verdana" w:hAnsi="Verdana"/>
          <w:color w:val="000000"/>
        </w:rPr>
      </w:pPr>
      <w:r>
        <w:rPr>
          <w:rFonts w:ascii="Verdana" w:hAnsi="Verdana"/>
          <w:i/>
          <w:iCs/>
          <w:color w:val="000000"/>
        </w:rPr>
        <w:t>“</w:t>
      </w:r>
      <w:r w:rsidRPr="00952442">
        <w:rPr>
          <w:rFonts w:ascii="Verdana" w:hAnsi="Verdana"/>
          <w:i/>
          <w:iCs/>
          <w:color w:val="000000"/>
        </w:rPr>
        <w:t>Oneself</w:t>
      </w:r>
      <w:r>
        <w:rPr>
          <w:rFonts w:ascii="Verdana" w:hAnsi="Verdana"/>
          <w:i/>
          <w:iCs/>
          <w:color w:val="000000"/>
        </w:rPr>
        <w:t>”</w:t>
      </w:r>
      <w:r w:rsidRPr="00952442">
        <w:rPr>
          <w:rFonts w:ascii="Verdana" w:hAnsi="Verdana"/>
          <w:color w:val="000000"/>
        </w:rPr>
        <w:t xml:space="preserve"> is used in formal writing and speech as the proper reflexive form of </w:t>
      </w:r>
      <w:r>
        <w:rPr>
          <w:rFonts w:ascii="Verdana" w:hAnsi="Verdana"/>
          <w:color w:val="000000"/>
        </w:rPr>
        <w:t>“</w:t>
      </w:r>
      <w:r w:rsidRPr="00952442">
        <w:rPr>
          <w:rFonts w:ascii="Verdana" w:hAnsi="Verdana"/>
          <w:i/>
          <w:iCs/>
          <w:color w:val="000000"/>
        </w:rPr>
        <w:t>one</w:t>
      </w:r>
      <w:r>
        <w:rPr>
          <w:rFonts w:ascii="Verdana" w:hAnsi="Verdana"/>
          <w:i/>
          <w:iCs/>
          <w:color w:val="000000"/>
        </w:rPr>
        <w:t>”</w:t>
      </w:r>
      <w:r w:rsidRPr="00952442">
        <w:rPr>
          <w:rFonts w:ascii="Verdana" w:hAnsi="Verdana"/>
          <w:color w:val="000000"/>
        </w:rPr>
        <w:t>:</w:t>
      </w:r>
    </w:p>
    <w:p w:rsidR="00952442" w:rsidRPr="00952442" w:rsidRDefault="00952442" w:rsidP="00E649A4">
      <w:pPr>
        <w:numPr>
          <w:ilvl w:val="0"/>
          <w:numId w:val="12"/>
        </w:numPr>
        <w:rPr>
          <w:rFonts w:ascii="Verdana" w:hAnsi="Verdana"/>
          <w:color w:val="000000"/>
        </w:rPr>
      </w:pPr>
      <w:r w:rsidRPr="00952442">
        <w:rPr>
          <w:rFonts w:ascii="Verdana" w:hAnsi="Verdana"/>
          <w:color w:val="000000"/>
        </w:rPr>
        <w:t xml:space="preserve">If one slipped on this icy walk, one could hurt </w:t>
      </w:r>
      <w:r w:rsidRPr="00952442">
        <w:rPr>
          <w:rFonts w:ascii="Verdana" w:hAnsi="Verdana"/>
          <w:color w:val="000000"/>
          <w:u w:val="single"/>
        </w:rPr>
        <w:t>oneself</w:t>
      </w:r>
      <w:r w:rsidRPr="00952442">
        <w:rPr>
          <w:rFonts w:ascii="Verdana" w:hAnsi="Verdana"/>
          <w:color w:val="000000"/>
        </w:rPr>
        <w:t xml:space="preserve"> badly.</w:t>
      </w:r>
    </w:p>
    <w:p w:rsidR="00952442" w:rsidRDefault="00952442" w:rsidP="00D00EB6">
      <w:pPr>
        <w:rPr>
          <w:rFonts w:ascii="Verdana" w:hAnsi="Verdana"/>
          <w:color w:val="000000"/>
        </w:rPr>
      </w:pPr>
      <w:r w:rsidRPr="00952442">
        <w:rPr>
          <w:rFonts w:ascii="Verdana" w:hAnsi="Verdana"/>
          <w:color w:val="000000"/>
        </w:rPr>
        <w:lastRenderedPageBreak/>
        <w:t xml:space="preserve">Notice there is usually no apostrophe used in the spelling of </w:t>
      </w:r>
      <w:r w:rsidRPr="00952442">
        <w:rPr>
          <w:rFonts w:ascii="Verdana" w:hAnsi="Verdana"/>
          <w:i/>
          <w:iCs/>
          <w:color w:val="000000"/>
        </w:rPr>
        <w:t>oneself</w:t>
      </w:r>
      <w:r w:rsidRPr="00952442">
        <w:rPr>
          <w:rFonts w:ascii="Verdana" w:hAnsi="Verdana"/>
          <w:color w:val="000000"/>
        </w:rPr>
        <w:t xml:space="preserve">. The construction </w:t>
      </w:r>
      <w:r w:rsidRPr="00952442">
        <w:rPr>
          <w:rFonts w:ascii="Verdana" w:hAnsi="Verdana"/>
          <w:color w:val="000000"/>
          <w:u w:val="single"/>
        </w:rPr>
        <w:t>one's self</w:t>
      </w:r>
      <w:r w:rsidRPr="00952442">
        <w:rPr>
          <w:rFonts w:ascii="Verdana" w:hAnsi="Verdana"/>
          <w:color w:val="000000"/>
        </w:rPr>
        <w:t xml:space="preserve"> is used to refer to the concept of self</w:t>
      </w:r>
      <w:r>
        <w:rPr>
          <w:rFonts w:ascii="Verdana" w:hAnsi="Verdana"/>
          <w:color w:val="000000"/>
        </w:rPr>
        <w:t>.</w:t>
      </w:r>
    </w:p>
    <w:p w:rsidR="00952442" w:rsidRPr="00AC3AF4" w:rsidRDefault="00952442" w:rsidP="00D00EB6">
      <w:pPr>
        <w:rPr>
          <w:rFonts w:ascii="Verdana" w:hAnsi="Verdana"/>
          <w:color w:val="000000"/>
        </w:rPr>
      </w:pPr>
    </w:p>
    <w:p w:rsidR="00952442" w:rsidRPr="00AC3AF4" w:rsidRDefault="00952442" w:rsidP="00D00EB6">
      <w:pPr>
        <w:rPr>
          <w:rFonts w:ascii="Verdana" w:hAnsi="Verdana"/>
          <w:b/>
          <w:color w:val="000000"/>
        </w:rPr>
      </w:pPr>
      <w:r w:rsidRPr="00AC3AF4">
        <w:rPr>
          <w:rFonts w:ascii="Verdana" w:hAnsi="Verdana"/>
          <w:b/>
          <w:color w:val="000000"/>
        </w:rPr>
        <w:t>The phrases "one in [plural number]" and "more than one" always take a singular verb:</w:t>
      </w:r>
    </w:p>
    <w:p w:rsidR="00952442" w:rsidRPr="00AC3AF4" w:rsidRDefault="00952442" w:rsidP="00E649A4">
      <w:pPr>
        <w:numPr>
          <w:ilvl w:val="0"/>
          <w:numId w:val="13"/>
        </w:numPr>
        <w:rPr>
          <w:rFonts w:ascii="Verdana" w:hAnsi="Verdana"/>
          <w:color w:val="000000"/>
        </w:rPr>
      </w:pPr>
      <w:r w:rsidRPr="00AC3AF4">
        <w:rPr>
          <w:rFonts w:ascii="Verdana" w:hAnsi="Verdana"/>
          <w:color w:val="000000"/>
        </w:rPr>
        <w:t xml:space="preserve">One in four dentists </w:t>
      </w:r>
      <w:r w:rsidRPr="00AC3AF4">
        <w:rPr>
          <w:rFonts w:ascii="Verdana" w:hAnsi="Verdana"/>
          <w:color w:val="000000"/>
          <w:u w:val="single"/>
        </w:rPr>
        <w:t>recommends</w:t>
      </w:r>
      <w:r w:rsidRPr="00AC3AF4">
        <w:rPr>
          <w:rFonts w:ascii="Verdana" w:hAnsi="Verdana"/>
          <w:color w:val="000000"/>
        </w:rPr>
        <w:t xml:space="preserve"> this toothpaste. </w:t>
      </w:r>
    </w:p>
    <w:p w:rsidR="00952442" w:rsidRPr="00AC3AF4" w:rsidRDefault="00952442" w:rsidP="00E649A4">
      <w:pPr>
        <w:numPr>
          <w:ilvl w:val="0"/>
          <w:numId w:val="13"/>
        </w:numPr>
        <w:rPr>
          <w:rFonts w:ascii="Verdana" w:hAnsi="Verdana"/>
          <w:color w:val="000000"/>
        </w:rPr>
      </w:pPr>
      <w:r w:rsidRPr="00AC3AF4">
        <w:rPr>
          <w:rFonts w:ascii="Verdana" w:hAnsi="Verdana"/>
          <w:color w:val="000000"/>
        </w:rPr>
        <w:t xml:space="preserve">One out of every five instructors </w:t>
      </w:r>
      <w:r w:rsidRPr="00AC3AF4">
        <w:rPr>
          <w:rFonts w:ascii="Verdana" w:hAnsi="Verdana"/>
          <w:color w:val="000000"/>
          <w:u w:val="single"/>
        </w:rPr>
        <w:t>gets</w:t>
      </w:r>
      <w:r w:rsidRPr="00AC3AF4">
        <w:rPr>
          <w:rFonts w:ascii="Verdana" w:hAnsi="Verdana"/>
          <w:color w:val="000000"/>
        </w:rPr>
        <w:t xml:space="preserve"> this question wrong. </w:t>
      </w:r>
    </w:p>
    <w:p w:rsidR="00952442" w:rsidRPr="00AC3AF4" w:rsidRDefault="00952442" w:rsidP="00E649A4">
      <w:pPr>
        <w:numPr>
          <w:ilvl w:val="0"/>
          <w:numId w:val="13"/>
        </w:numPr>
        <w:rPr>
          <w:rFonts w:ascii="Verdana" w:hAnsi="Verdana"/>
          <w:color w:val="000000"/>
        </w:rPr>
      </w:pPr>
      <w:r w:rsidRPr="00AC3AF4">
        <w:rPr>
          <w:rFonts w:ascii="Verdana" w:hAnsi="Verdana"/>
          <w:color w:val="000000"/>
        </w:rPr>
        <w:t xml:space="preserve">There </w:t>
      </w:r>
      <w:r w:rsidRPr="00AC3AF4">
        <w:rPr>
          <w:rFonts w:ascii="Verdana" w:hAnsi="Verdana"/>
          <w:color w:val="000000"/>
          <w:u w:val="single"/>
        </w:rPr>
        <w:t>is</w:t>
      </w:r>
      <w:r w:rsidRPr="00AC3AF4">
        <w:rPr>
          <w:rFonts w:ascii="Verdana" w:hAnsi="Verdana"/>
          <w:color w:val="000000"/>
        </w:rPr>
        <w:t xml:space="preserve"> more than one reason for this. </w:t>
      </w:r>
    </w:p>
    <w:p w:rsidR="00952442" w:rsidRDefault="00952442" w:rsidP="00E649A4">
      <w:pPr>
        <w:numPr>
          <w:ilvl w:val="0"/>
          <w:numId w:val="13"/>
        </w:numPr>
        <w:rPr>
          <w:rFonts w:ascii="Verdana" w:hAnsi="Verdana"/>
          <w:color w:val="000000"/>
        </w:rPr>
      </w:pPr>
      <w:r w:rsidRPr="00AC3AF4">
        <w:rPr>
          <w:rFonts w:ascii="Verdana" w:hAnsi="Verdana"/>
          <w:color w:val="000000"/>
        </w:rPr>
        <w:t xml:space="preserve">More than one lad </w:t>
      </w:r>
      <w:r w:rsidRPr="00AC3AF4">
        <w:rPr>
          <w:rFonts w:ascii="Verdana" w:hAnsi="Verdana"/>
          <w:color w:val="000000"/>
          <w:u w:val="single"/>
        </w:rPr>
        <w:t>has</w:t>
      </w:r>
      <w:r w:rsidRPr="00AC3AF4">
        <w:rPr>
          <w:rFonts w:ascii="Verdana" w:hAnsi="Verdana"/>
          <w:color w:val="000000"/>
        </w:rPr>
        <w:t xml:space="preserve"> lost his heart to </w:t>
      </w:r>
      <w:proofErr w:type="gramStart"/>
      <w:r w:rsidRPr="00AC3AF4">
        <w:rPr>
          <w:rFonts w:ascii="Verdana" w:hAnsi="Verdana"/>
          <w:color w:val="000000"/>
        </w:rPr>
        <w:t>this lass</w:t>
      </w:r>
      <w:proofErr w:type="gramEnd"/>
      <w:r w:rsidRPr="00AC3AF4">
        <w:rPr>
          <w:rFonts w:ascii="Verdana" w:hAnsi="Verdana"/>
          <w:color w:val="000000"/>
        </w:rPr>
        <w:t>.</w:t>
      </w:r>
    </w:p>
    <w:p w:rsidR="00AC3AF4" w:rsidRPr="00AC3AF4" w:rsidRDefault="00AC3AF4" w:rsidP="00D00EB6">
      <w:pPr>
        <w:ind w:left="180"/>
        <w:rPr>
          <w:rFonts w:ascii="Verdana" w:hAnsi="Verdana"/>
          <w:color w:val="000000"/>
        </w:rPr>
      </w:pPr>
    </w:p>
    <w:p w:rsidR="00952442" w:rsidRPr="00AC3AF4" w:rsidRDefault="00952442" w:rsidP="00D00EB6">
      <w:pPr>
        <w:rPr>
          <w:rFonts w:ascii="Verdana" w:hAnsi="Verdana"/>
          <w:color w:val="000000"/>
        </w:rPr>
      </w:pPr>
      <w:r w:rsidRPr="00AC3AF4">
        <w:rPr>
          <w:rFonts w:ascii="Verdana" w:hAnsi="Verdana"/>
          <w:color w:val="000000"/>
        </w:rPr>
        <w:t>The "one" in the phrase "more than one" apparently controls the number of the verb.</w:t>
      </w:r>
    </w:p>
    <w:p w:rsidR="00AC3AF4" w:rsidRDefault="00AC3AF4" w:rsidP="00D00EB6">
      <w:pPr>
        <w:rPr>
          <w:rStyle w:val="postbody1"/>
          <w:rFonts w:ascii="Verdana" w:hAnsi="Verdana"/>
        </w:rPr>
      </w:pPr>
    </w:p>
    <w:p w:rsidR="00AC3AF4" w:rsidRPr="00AC3AF4" w:rsidRDefault="00151F95" w:rsidP="00D00EB6">
      <w:pPr>
        <w:rPr>
          <w:rStyle w:val="postbody1"/>
          <w:rFonts w:ascii="Verdana" w:hAnsi="Verdana"/>
          <w:sz w:val="20"/>
          <w:szCs w:val="20"/>
        </w:rPr>
      </w:pPr>
      <w:hyperlink r:id="rId12" w:history="1">
        <w:r w:rsidR="00AC3AF4" w:rsidRPr="00AC3AF4">
          <w:rPr>
            <w:rStyle w:val="Hyperlink"/>
            <w:rFonts w:ascii="Verdana" w:hAnsi="Verdana"/>
          </w:rPr>
          <w:t>http://webster.commnet.edu/grammar/one.htm</w:t>
        </w:r>
      </w:hyperlink>
      <w:r w:rsidR="00AC3AF4" w:rsidRPr="00AC3AF4">
        <w:rPr>
          <w:rStyle w:val="postbody1"/>
          <w:rFonts w:ascii="Verdana" w:hAnsi="Verdana"/>
          <w:sz w:val="20"/>
          <w:szCs w:val="20"/>
        </w:rPr>
        <w:t xml:space="preserve"> </w:t>
      </w:r>
    </w:p>
    <w:p w:rsidR="00AC3AF4" w:rsidRDefault="00AC3AF4" w:rsidP="00AC3AF4">
      <w:pPr>
        <w:rPr>
          <w:rStyle w:val="postbody1"/>
          <w:rFonts w:ascii="Verdana" w:hAnsi="Verdana"/>
          <w:sz w:val="20"/>
          <w:szCs w:val="20"/>
        </w:rPr>
      </w:pPr>
    </w:p>
    <w:p w:rsidR="005E21F2" w:rsidRPr="005E21F2" w:rsidRDefault="005E21F2" w:rsidP="005E21F2">
      <w:pPr>
        <w:rPr>
          <w:rFonts w:ascii="Verdana" w:hAnsi="Verdana"/>
        </w:rPr>
      </w:pPr>
      <w:bookmarkStart w:id="6" w:name="ONEORMORE"/>
      <w:r w:rsidRPr="005E21F2">
        <w:rPr>
          <w:rFonts w:ascii="Verdana" w:hAnsi="Verdana"/>
          <w:b/>
          <w:bCs/>
        </w:rPr>
        <w:t>“</w:t>
      </w:r>
      <w:proofErr w:type="gramStart"/>
      <w:r w:rsidRPr="005E21F2">
        <w:rPr>
          <w:rFonts w:ascii="Verdana" w:hAnsi="Verdana"/>
          <w:b/>
          <w:bCs/>
        </w:rPr>
        <w:t>one</w:t>
      </w:r>
      <w:proofErr w:type="gramEnd"/>
      <w:r w:rsidRPr="005E21F2">
        <w:rPr>
          <w:rFonts w:ascii="Verdana" w:hAnsi="Verdana"/>
          <w:b/>
          <w:bCs/>
        </w:rPr>
        <w:t xml:space="preserve"> or more</w:t>
      </w:r>
      <w:bookmarkEnd w:id="6"/>
      <w:r w:rsidRPr="005E21F2">
        <w:rPr>
          <w:rFonts w:ascii="Verdana" w:hAnsi="Verdana"/>
          <w:b/>
          <w:bCs/>
        </w:rPr>
        <w:t>”:</w:t>
      </w:r>
      <w:r w:rsidRPr="005E21F2">
        <w:rPr>
          <w:rFonts w:ascii="Verdana" w:hAnsi="Verdana"/>
        </w:rPr>
        <w:t xml:space="preserve">  Constructions using </w:t>
      </w:r>
      <w:r w:rsidRPr="005E21F2">
        <w:rPr>
          <w:rFonts w:ascii="Verdana" w:hAnsi="Verdana"/>
          <w:i/>
          <w:iCs/>
        </w:rPr>
        <w:t>one or more</w:t>
      </w:r>
      <w:r w:rsidRPr="005E21F2">
        <w:rPr>
          <w:rFonts w:ascii="Verdana" w:hAnsi="Verdana"/>
        </w:rPr>
        <w:t xml:space="preserve"> or </w:t>
      </w:r>
      <w:r w:rsidRPr="005E21F2">
        <w:rPr>
          <w:rFonts w:ascii="Verdana" w:hAnsi="Verdana"/>
          <w:i/>
          <w:iCs/>
        </w:rPr>
        <w:t>one or two</w:t>
      </w:r>
      <w:r w:rsidRPr="005E21F2">
        <w:rPr>
          <w:rFonts w:ascii="Verdana" w:hAnsi="Verdana"/>
        </w:rPr>
        <w:t xml:space="preserve"> always take a plural verb: </w:t>
      </w:r>
    </w:p>
    <w:p w:rsidR="005E21F2" w:rsidRPr="005E21F2" w:rsidRDefault="005E21F2" w:rsidP="00E649A4">
      <w:pPr>
        <w:numPr>
          <w:ilvl w:val="0"/>
          <w:numId w:val="14"/>
        </w:numPr>
        <w:rPr>
          <w:rFonts w:ascii="Verdana" w:hAnsi="Verdana"/>
          <w:iCs/>
        </w:rPr>
      </w:pPr>
      <w:r w:rsidRPr="005E21F2">
        <w:rPr>
          <w:rFonts w:ascii="Verdana" w:hAnsi="Verdana"/>
          <w:iCs/>
        </w:rPr>
        <w:t xml:space="preserve">One or more cars were parked in front of the house each day this week. </w:t>
      </w:r>
    </w:p>
    <w:p w:rsidR="005E21F2" w:rsidRPr="005E21F2" w:rsidRDefault="005E21F2" w:rsidP="00E649A4">
      <w:pPr>
        <w:numPr>
          <w:ilvl w:val="0"/>
          <w:numId w:val="14"/>
        </w:numPr>
        <w:rPr>
          <w:rFonts w:ascii="Verdana" w:hAnsi="Verdana"/>
        </w:rPr>
      </w:pPr>
      <w:r w:rsidRPr="005E21F2">
        <w:rPr>
          <w:rFonts w:ascii="Verdana" w:hAnsi="Verdana"/>
          <w:iCs/>
        </w:rPr>
        <w:t>One or two students from our department have won prizes.</w:t>
      </w:r>
      <w:r w:rsidRPr="005E21F2">
        <w:rPr>
          <w:rFonts w:ascii="Verdana" w:hAnsi="Verdana"/>
        </w:rPr>
        <w:t xml:space="preserve"> </w:t>
      </w:r>
    </w:p>
    <w:p w:rsidR="005E21F2" w:rsidRPr="005E21F2" w:rsidRDefault="005E21F2" w:rsidP="005E21F2">
      <w:pPr>
        <w:rPr>
          <w:rFonts w:ascii="Verdana" w:hAnsi="Verdana"/>
        </w:rPr>
      </w:pPr>
    </w:p>
    <w:p w:rsidR="005E21F2" w:rsidRPr="005E21F2" w:rsidRDefault="005E21F2" w:rsidP="005E21F2">
      <w:pPr>
        <w:rPr>
          <w:rFonts w:ascii="Verdana" w:hAnsi="Verdana"/>
        </w:rPr>
      </w:pPr>
      <w:r w:rsidRPr="005E21F2">
        <w:rPr>
          <w:rFonts w:ascii="Verdana" w:hAnsi="Verdana"/>
        </w:rPr>
        <w:t xml:space="preserve">Note that </w:t>
      </w:r>
      <w:r w:rsidRPr="005E21F2">
        <w:rPr>
          <w:rFonts w:ascii="Verdana" w:hAnsi="Verdana"/>
          <w:b/>
        </w:rPr>
        <w:t>when followed by a fraction, “</w:t>
      </w:r>
      <w:r w:rsidRPr="005E21F2">
        <w:rPr>
          <w:rFonts w:ascii="Verdana" w:hAnsi="Verdana"/>
          <w:b/>
          <w:i/>
        </w:rPr>
        <w:t>one</w:t>
      </w:r>
      <w:r w:rsidRPr="005E21F2">
        <w:rPr>
          <w:rFonts w:ascii="Verdana" w:hAnsi="Verdana"/>
          <w:b/>
        </w:rPr>
        <w:t>” ordinarily gets a plural verb:</w:t>
      </w:r>
      <w:r w:rsidRPr="005E21F2">
        <w:rPr>
          <w:rFonts w:ascii="Verdana" w:hAnsi="Verdana"/>
        </w:rPr>
        <w:t xml:space="preserve"> </w:t>
      </w:r>
    </w:p>
    <w:p w:rsidR="005E21F2" w:rsidRPr="005E21F2" w:rsidRDefault="005E21F2" w:rsidP="00E649A4">
      <w:pPr>
        <w:numPr>
          <w:ilvl w:val="0"/>
          <w:numId w:val="15"/>
        </w:numPr>
        <w:rPr>
          <w:rFonts w:ascii="Verdana" w:hAnsi="Verdana"/>
        </w:rPr>
      </w:pPr>
      <w:r w:rsidRPr="005E21F2">
        <w:rPr>
          <w:rFonts w:ascii="Verdana" w:hAnsi="Verdana"/>
          <w:iCs/>
        </w:rPr>
        <w:t>One and a half years have passed since I last saw her.</w:t>
      </w:r>
      <w:r w:rsidRPr="005E21F2">
        <w:rPr>
          <w:rFonts w:ascii="Verdana" w:hAnsi="Verdana"/>
        </w:rPr>
        <w:t xml:space="preserve"> </w:t>
      </w:r>
    </w:p>
    <w:p w:rsidR="005E21F2" w:rsidRPr="005E21F2" w:rsidRDefault="005E21F2" w:rsidP="005E21F2">
      <w:pPr>
        <w:rPr>
          <w:rFonts w:ascii="Verdana" w:hAnsi="Verdana"/>
        </w:rPr>
      </w:pPr>
    </w:p>
    <w:p w:rsidR="005E21F2" w:rsidRPr="005E21F2" w:rsidRDefault="005E21F2" w:rsidP="005E21F2">
      <w:pPr>
        <w:rPr>
          <w:rFonts w:ascii="Verdana" w:hAnsi="Verdana"/>
        </w:rPr>
      </w:pPr>
      <w:r w:rsidRPr="005E21F2">
        <w:rPr>
          <w:rFonts w:ascii="Verdana" w:hAnsi="Verdana"/>
        </w:rPr>
        <w:t xml:space="preserve">The </w:t>
      </w:r>
      <w:r w:rsidRPr="005E21F2">
        <w:rPr>
          <w:rFonts w:ascii="Verdana" w:hAnsi="Verdana"/>
          <w:b/>
        </w:rPr>
        <w:t>fraction rule has an exception</w:t>
      </w:r>
      <w:r w:rsidRPr="005E21F2">
        <w:rPr>
          <w:rFonts w:ascii="Verdana" w:hAnsi="Verdana"/>
        </w:rPr>
        <w:t xml:space="preserve"> in that amounts are sometimes treated as singular entities: </w:t>
      </w:r>
    </w:p>
    <w:p w:rsidR="005E21F2" w:rsidRPr="005E21F2" w:rsidRDefault="005E21F2" w:rsidP="00E649A4">
      <w:pPr>
        <w:numPr>
          <w:ilvl w:val="0"/>
          <w:numId w:val="15"/>
        </w:numPr>
        <w:rPr>
          <w:rFonts w:ascii="Verdana" w:hAnsi="Verdana"/>
        </w:rPr>
      </w:pPr>
      <w:r w:rsidRPr="005E21F2">
        <w:rPr>
          <w:rFonts w:ascii="Verdana" w:hAnsi="Verdana"/>
          <w:iCs/>
        </w:rPr>
        <w:t>One and a half cups is enough sugar.</w:t>
      </w:r>
      <w:r w:rsidRPr="005E21F2">
        <w:rPr>
          <w:rFonts w:ascii="Verdana" w:hAnsi="Verdana"/>
        </w:rPr>
        <w:t xml:space="preserve"> </w:t>
      </w:r>
    </w:p>
    <w:p w:rsidR="005E21F2" w:rsidRPr="005E21F2" w:rsidRDefault="005E21F2" w:rsidP="00E649A4">
      <w:pPr>
        <w:numPr>
          <w:ilvl w:val="0"/>
          <w:numId w:val="15"/>
        </w:numPr>
        <w:rPr>
          <w:rFonts w:ascii="Verdana" w:hAnsi="Verdana"/>
        </w:rPr>
      </w:pPr>
      <w:r w:rsidRPr="005E21F2">
        <w:rPr>
          <w:rFonts w:ascii="Verdana" w:hAnsi="Verdana"/>
          <w:iCs/>
        </w:rPr>
        <w:t>A year and a half has passed since I last saw her</w:t>
      </w:r>
      <w:r w:rsidRPr="005E21F2">
        <w:rPr>
          <w:rFonts w:ascii="Verdana" w:hAnsi="Verdana"/>
          <w:color w:val="000000"/>
        </w:rPr>
        <w:t xml:space="preserve"> </w:t>
      </w:r>
    </w:p>
    <w:p w:rsidR="005E21F2" w:rsidRDefault="005E21F2" w:rsidP="005E21F2">
      <w:pPr>
        <w:rPr>
          <w:rFonts w:ascii="Verdana" w:hAnsi="Verdana"/>
        </w:rPr>
      </w:pPr>
      <w:r w:rsidRPr="005E21F2">
        <w:rPr>
          <w:rFonts w:ascii="Verdana" w:hAnsi="Verdana"/>
        </w:rPr>
        <w:t>Note also that the plural rule does not apply to these one-plus-a-fraction constructions that are introduced by the indefinite article</w:t>
      </w:r>
      <w:r w:rsidR="004C0E21">
        <w:rPr>
          <w:rFonts w:ascii="Verdana" w:hAnsi="Verdana"/>
        </w:rPr>
        <w:t xml:space="preserve"> (“a” or “an”) in the 2</w:t>
      </w:r>
      <w:r w:rsidR="004C0E21" w:rsidRPr="004C0E21">
        <w:rPr>
          <w:rFonts w:ascii="Verdana" w:hAnsi="Verdana"/>
          <w:vertAlign w:val="superscript"/>
        </w:rPr>
        <w:t>nd</w:t>
      </w:r>
      <w:r w:rsidR="004C0E21">
        <w:rPr>
          <w:rFonts w:ascii="Verdana" w:hAnsi="Verdana"/>
        </w:rPr>
        <w:t xml:space="preserve"> example above.</w:t>
      </w:r>
    </w:p>
    <w:p w:rsidR="005E21F2" w:rsidRDefault="005E21F2" w:rsidP="005E21F2">
      <w:pPr>
        <w:rPr>
          <w:rFonts w:ascii="Verdana" w:hAnsi="Verdana"/>
        </w:rPr>
      </w:pPr>
    </w:p>
    <w:p w:rsidR="001B12D9" w:rsidRPr="00716651" w:rsidRDefault="001B12D9" w:rsidP="005E21F2">
      <w:pPr>
        <w:rPr>
          <w:rFonts w:ascii="Verdana" w:hAnsi="Verdana"/>
        </w:rPr>
      </w:pPr>
      <w:r w:rsidRPr="00716651">
        <w:rPr>
          <w:rFonts w:ascii="Verdana" w:hAnsi="Verdana"/>
          <w:b/>
          <w:bCs/>
        </w:rPr>
        <w:t>“</w:t>
      </w:r>
      <w:proofErr w:type="gramStart"/>
      <w:r w:rsidRPr="00716651">
        <w:rPr>
          <w:rFonts w:ascii="Verdana" w:hAnsi="Verdana"/>
          <w:b/>
          <w:bCs/>
        </w:rPr>
        <w:t>one</w:t>
      </w:r>
      <w:proofErr w:type="gramEnd"/>
      <w:r w:rsidRPr="00716651">
        <w:rPr>
          <w:rFonts w:ascii="Verdana" w:hAnsi="Verdana"/>
          <w:b/>
          <w:bCs/>
        </w:rPr>
        <w:t xml:space="preserve"> of those who”: Singular or plural verb? </w:t>
      </w:r>
      <w:r w:rsidRPr="00716651">
        <w:rPr>
          <w:rFonts w:ascii="Verdana" w:hAnsi="Verdana"/>
          <w:bCs/>
        </w:rPr>
        <w:t xml:space="preserve">It is a matter of </w:t>
      </w:r>
      <w:r w:rsidRPr="00716651">
        <w:rPr>
          <w:rFonts w:ascii="Verdana" w:hAnsi="Verdana"/>
        </w:rPr>
        <w:t>which word you feel is most appropriate as the antecedent of the relative pronoun—“</w:t>
      </w:r>
      <w:r w:rsidRPr="00716651">
        <w:rPr>
          <w:rFonts w:ascii="Verdana" w:hAnsi="Verdana"/>
          <w:i/>
          <w:iCs/>
        </w:rPr>
        <w:t>one”</w:t>
      </w:r>
      <w:r w:rsidRPr="00716651">
        <w:rPr>
          <w:rFonts w:ascii="Verdana" w:hAnsi="Verdana"/>
        </w:rPr>
        <w:t xml:space="preserve"> or the plural noun in the “</w:t>
      </w:r>
      <w:r w:rsidRPr="00716651">
        <w:rPr>
          <w:rFonts w:ascii="Verdana" w:hAnsi="Verdana"/>
          <w:i/>
          <w:iCs/>
        </w:rPr>
        <w:t>of”</w:t>
      </w:r>
      <w:r w:rsidRPr="00716651">
        <w:rPr>
          <w:rFonts w:ascii="Verdana" w:hAnsi="Verdana"/>
        </w:rPr>
        <w:t xml:space="preserve"> phrase that follows it. </w:t>
      </w:r>
    </w:p>
    <w:p w:rsidR="001B12D9" w:rsidRPr="00716651" w:rsidRDefault="001B12D9" w:rsidP="005E21F2">
      <w:pPr>
        <w:rPr>
          <w:rFonts w:ascii="Verdana" w:hAnsi="Verdana"/>
        </w:rPr>
      </w:pPr>
    </w:p>
    <w:p w:rsidR="001B12D9" w:rsidRPr="00716651" w:rsidRDefault="001B12D9" w:rsidP="005E21F2">
      <w:pPr>
        <w:rPr>
          <w:rFonts w:ascii="Verdana" w:hAnsi="Verdana"/>
        </w:rPr>
      </w:pPr>
      <w:r w:rsidRPr="00716651">
        <w:rPr>
          <w:rFonts w:ascii="Verdana" w:hAnsi="Verdana"/>
          <w:b/>
        </w:rPr>
        <w:t>Note also that when the phrase containing “</w:t>
      </w:r>
      <w:r w:rsidRPr="00716651">
        <w:rPr>
          <w:rFonts w:ascii="Verdana" w:hAnsi="Verdana"/>
          <w:b/>
          <w:i/>
          <w:iCs/>
        </w:rPr>
        <w:t>one”</w:t>
      </w:r>
      <w:r w:rsidRPr="00716651">
        <w:rPr>
          <w:rFonts w:ascii="Verdana" w:hAnsi="Verdana"/>
          <w:b/>
        </w:rPr>
        <w:t xml:space="preserve"> is introduced by the definite article, the verb in the relative clause must be singular:</w:t>
      </w:r>
    </w:p>
    <w:p w:rsidR="001B12D9" w:rsidRPr="00716651" w:rsidRDefault="001B12D9" w:rsidP="00E649A4">
      <w:pPr>
        <w:numPr>
          <w:ilvl w:val="0"/>
          <w:numId w:val="16"/>
        </w:numPr>
        <w:rPr>
          <w:rFonts w:ascii="Verdana" w:hAnsi="Verdana"/>
        </w:rPr>
      </w:pPr>
      <w:r w:rsidRPr="00716651">
        <w:rPr>
          <w:rFonts w:ascii="Verdana" w:hAnsi="Verdana"/>
          <w:iCs/>
        </w:rPr>
        <w:t xml:space="preserve">He is the only one of the students who </w:t>
      </w:r>
      <w:r w:rsidRPr="00716651">
        <w:rPr>
          <w:rFonts w:ascii="Verdana" w:hAnsi="Verdana"/>
          <w:iCs/>
          <w:u w:val="single"/>
        </w:rPr>
        <w:t>has</w:t>
      </w:r>
      <w:r w:rsidRPr="00716651">
        <w:rPr>
          <w:rFonts w:ascii="Verdana" w:hAnsi="Verdana"/>
        </w:rPr>
        <w:t xml:space="preserve"> </w:t>
      </w:r>
      <w:r w:rsidRPr="00716651">
        <w:rPr>
          <w:rFonts w:ascii="Verdana" w:hAnsi="Verdana"/>
          <w:iCs/>
        </w:rPr>
        <w:t>already taken Latin.</w:t>
      </w:r>
    </w:p>
    <w:p w:rsidR="001B12D9" w:rsidRPr="005E21F2" w:rsidRDefault="001B12D9" w:rsidP="005E21F2">
      <w:pPr>
        <w:rPr>
          <w:rFonts w:ascii="Verdana" w:hAnsi="Verdana"/>
        </w:rPr>
      </w:pPr>
    </w:p>
    <w:p w:rsidR="005E21F2" w:rsidRDefault="00151F95" w:rsidP="00952442">
      <w:pPr>
        <w:pBdr>
          <w:bottom w:val="single" w:sz="6" w:space="1" w:color="auto"/>
        </w:pBdr>
        <w:spacing w:line="312" w:lineRule="auto"/>
        <w:rPr>
          <w:rFonts w:ascii="Verdana" w:hAnsi="Verdana"/>
        </w:rPr>
      </w:pPr>
      <w:hyperlink r:id="rId13" w:history="1">
        <w:r w:rsidR="005E21F2" w:rsidRPr="005E21F2">
          <w:rPr>
            <w:rStyle w:val="Hyperlink"/>
            <w:rFonts w:ascii="Verdana" w:hAnsi="Verdana"/>
          </w:rPr>
          <w:t>http://www.bartleby.com/64/C001/043.html</w:t>
        </w:r>
      </w:hyperlink>
      <w:r w:rsidR="005E21F2" w:rsidRPr="005E21F2">
        <w:rPr>
          <w:rFonts w:ascii="Verdana" w:hAnsi="Verdana"/>
        </w:rPr>
        <w:t xml:space="preserve"> </w:t>
      </w:r>
    </w:p>
    <w:p w:rsidR="00D1570F" w:rsidRDefault="00D1570F" w:rsidP="00D1570F">
      <w:pPr>
        <w:pStyle w:val="Heading1"/>
        <w:rPr>
          <w:rFonts w:ascii="Verdana" w:hAnsi="Verdana"/>
          <w:color w:val="000080"/>
          <w:sz w:val="24"/>
          <w:u w:val="single"/>
        </w:rPr>
      </w:pPr>
      <w:bookmarkStart w:id="7" w:name="_Toc93740366"/>
      <w:r>
        <w:rPr>
          <w:rFonts w:ascii="Verdana" w:hAnsi="Verdana"/>
          <w:color w:val="000080"/>
          <w:sz w:val="24"/>
          <w:u w:val="single"/>
        </w:rPr>
        <w:t xml:space="preserve">Between vs. </w:t>
      </w:r>
      <w:proofErr w:type="gramStart"/>
      <w:r>
        <w:rPr>
          <w:rFonts w:ascii="Verdana" w:hAnsi="Verdana"/>
          <w:color w:val="000080"/>
          <w:sz w:val="24"/>
          <w:u w:val="single"/>
        </w:rPr>
        <w:t>Among</w:t>
      </w:r>
      <w:proofErr w:type="gramEnd"/>
      <w:r>
        <w:rPr>
          <w:rFonts w:ascii="Verdana" w:hAnsi="Verdana"/>
          <w:color w:val="000080"/>
          <w:sz w:val="24"/>
          <w:u w:val="single"/>
        </w:rPr>
        <w:t>/ “</w:t>
      </w:r>
      <w:proofErr w:type="spellStart"/>
      <w:r>
        <w:rPr>
          <w:rFonts w:ascii="Verdana" w:hAnsi="Verdana"/>
          <w:color w:val="000080"/>
          <w:sz w:val="24"/>
          <w:u w:val="single"/>
        </w:rPr>
        <w:t>er</w:t>
      </w:r>
      <w:proofErr w:type="spellEnd"/>
      <w:r>
        <w:rPr>
          <w:rFonts w:ascii="Verdana" w:hAnsi="Verdana"/>
          <w:color w:val="000080"/>
          <w:sz w:val="24"/>
          <w:u w:val="single"/>
        </w:rPr>
        <w:t>” vs. “</w:t>
      </w:r>
      <w:proofErr w:type="spellStart"/>
      <w:r>
        <w:rPr>
          <w:rFonts w:ascii="Verdana" w:hAnsi="Verdana"/>
          <w:color w:val="000080"/>
          <w:sz w:val="24"/>
          <w:u w:val="single"/>
        </w:rPr>
        <w:t>est</w:t>
      </w:r>
      <w:proofErr w:type="spellEnd"/>
      <w:r>
        <w:rPr>
          <w:rFonts w:ascii="Verdana" w:hAnsi="Verdana"/>
          <w:color w:val="000080"/>
          <w:sz w:val="24"/>
          <w:u w:val="single"/>
        </w:rPr>
        <w:t>” forms/ more vs. most</w:t>
      </w:r>
      <w:bookmarkEnd w:id="7"/>
    </w:p>
    <w:p w:rsidR="00D1570F" w:rsidRPr="00273293" w:rsidRDefault="00D1570F" w:rsidP="00D1570F">
      <w:pPr>
        <w:rPr>
          <w:rFonts w:ascii="Verdana" w:hAnsi="Verdana"/>
        </w:rPr>
      </w:pPr>
      <w:r w:rsidRPr="00273293">
        <w:rPr>
          <w:rFonts w:ascii="Verdana" w:hAnsi="Verdana"/>
        </w:rPr>
        <w:t>If a sentence compares two items use “between” or the “</w:t>
      </w:r>
      <w:proofErr w:type="spellStart"/>
      <w:r w:rsidRPr="00273293">
        <w:rPr>
          <w:rFonts w:ascii="Verdana" w:hAnsi="Verdana"/>
        </w:rPr>
        <w:t>er</w:t>
      </w:r>
      <w:proofErr w:type="spellEnd"/>
      <w:r w:rsidRPr="00273293">
        <w:rPr>
          <w:rFonts w:ascii="Verdana" w:hAnsi="Verdana"/>
        </w:rPr>
        <w:t>” form, but if it compares more than two use “among” or “</w:t>
      </w:r>
      <w:proofErr w:type="spellStart"/>
      <w:r w:rsidRPr="00273293">
        <w:rPr>
          <w:rFonts w:ascii="Verdana" w:hAnsi="Verdana"/>
        </w:rPr>
        <w:t>est</w:t>
      </w:r>
      <w:proofErr w:type="spellEnd"/>
      <w:r w:rsidRPr="00273293">
        <w:rPr>
          <w:rFonts w:ascii="Verdana" w:hAnsi="Verdana"/>
        </w:rPr>
        <w:t xml:space="preserve">” form. </w:t>
      </w:r>
    </w:p>
    <w:p w:rsidR="00D1570F" w:rsidRDefault="00D1570F" w:rsidP="00D1570F">
      <w:pPr>
        <w:rPr>
          <w:rFonts w:ascii="Verdana" w:hAnsi="Verdana"/>
        </w:rPr>
      </w:pPr>
    </w:p>
    <w:p w:rsidR="00D1570F" w:rsidRDefault="00D1570F" w:rsidP="00D1570F">
      <w:pPr>
        <w:rPr>
          <w:rFonts w:ascii="Verdana" w:hAnsi="Verdana"/>
        </w:rPr>
      </w:pPr>
      <w:r>
        <w:rPr>
          <w:rFonts w:ascii="Verdana" w:hAnsi="Verdana"/>
        </w:rPr>
        <w:t xml:space="preserve">Adjectives and adverbs with three or more syllables require comparison with </w:t>
      </w:r>
      <w:r w:rsidRPr="00D1570F">
        <w:rPr>
          <w:rFonts w:ascii="Verdana" w:hAnsi="Verdana"/>
          <w:b/>
        </w:rPr>
        <w:t>more</w:t>
      </w:r>
      <w:r>
        <w:rPr>
          <w:rFonts w:ascii="Verdana" w:hAnsi="Verdana"/>
        </w:rPr>
        <w:t xml:space="preserve"> and </w:t>
      </w:r>
      <w:r w:rsidRPr="00D1570F">
        <w:rPr>
          <w:rFonts w:ascii="Verdana" w:hAnsi="Verdana"/>
          <w:b/>
        </w:rPr>
        <w:t>most</w:t>
      </w:r>
      <w:r w:rsidRPr="00D1570F">
        <w:rPr>
          <w:rFonts w:ascii="Verdana" w:hAnsi="Verdana"/>
        </w:rPr>
        <w:t>.</w:t>
      </w:r>
      <w:r>
        <w:rPr>
          <w:rFonts w:ascii="Verdana" w:hAnsi="Verdana"/>
        </w:rPr>
        <w:t xml:space="preserve"> Thos with two syllables can require either –</w:t>
      </w:r>
      <w:proofErr w:type="spellStart"/>
      <w:r>
        <w:rPr>
          <w:rFonts w:ascii="Verdana" w:hAnsi="Verdana"/>
        </w:rPr>
        <w:t>er</w:t>
      </w:r>
      <w:proofErr w:type="spellEnd"/>
      <w:r>
        <w:rPr>
          <w:rFonts w:ascii="Verdana" w:hAnsi="Verdana"/>
        </w:rPr>
        <w:t>/ -</w:t>
      </w:r>
      <w:proofErr w:type="spellStart"/>
      <w:proofErr w:type="gramStart"/>
      <w:r>
        <w:rPr>
          <w:rFonts w:ascii="Verdana" w:hAnsi="Verdana"/>
        </w:rPr>
        <w:t>est</w:t>
      </w:r>
      <w:proofErr w:type="spellEnd"/>
      <w:proofErr w:type="gramEnd"/>
      <w:r>
        <w:rPr>
          <w:rFonts w:ascii="Verdana" w:hAnsi="Verdana"/>
        </w:rPr>
        <w:t xml:space="preserve"> or more/most.</w:t>
      </w:r>
    </w:p>
    <w:p w:rsidR="00D1570F" w:rsidRDefault="00D1570F" w:rsidP="00D1570F">
      <w:pPr>
        <w:rPr>
          <w:rFonts w:ascii="Verdana" w:hAnsi="Verdana"/>
        </w:rPr>
      </w:pPr>
    </w:p>
    <w:p w:rsidR="00D1570F" w:rsidRDefault="00D1570F" w:rsidP="00D1570F">
      <w:pPr>
        <w:rPr>
          <w:rFonts w:ascii="Verdana" w:hAnsi="Verdana"/>
        </w:rPr>
      </w:pPr>
      <w:r>
        <w:rPr>
          <w:rFonts w:ascii="Verdana" w:hAnsi="Verdana"/>
        </w:rPr>
        <w:t>Ex: easy, easier, and easiest</w:t>
      </w:r>
    </w:p>
    <w:p w:rsidR="00D1570F" w:rsidRDefault="00D1570F" w:rsidP="00D1570F">
      <w:pPr>
        <w:rPr>
          <w:rFonts w:ascii="Verdana" w:hAnsi="Verdana"/>
        </w:rPr>
      </w:pPr>
      <w:r>
        <w:rPr>
          <w:rFonts w:ascii="Verdana" w:hAnsi="Verdana"/>
        </w:rPr>
        <w:t>But, ready, more ready and most ready</w:t>
      </w:r>
    </w:p>
    <w:p w:rsidR="00D1570F" w:rsidRDefault="00D1570F" w:rsidP="00D1570F">
      <w:pPr>
        <w:rPr>
          <w:rFonts w:ascii="Verdana" w:hAnsi="Verdana"/>
          <w:b/>
        </w:rPr>
      </w:pPr>
    </w:p>
    <w:p w:rsidR="00D1570F" w:rsidRDefault="00D1570F" w:rsidP="00D1570F">
      <w:pPr>
        <w:rPr>
          <w:rFonts w:ascii="Verdana" w:hAnsi="Verdana"/>
          <w:b/>
        </w:rPr>
      </w:pPr>
      <w:r w:rsidRPr="00D1570F">
        <w:rPr>
          <w:rFonts w:ascii="Verdana" w:hAnsi="Verdana"/>
          <w:b/>
        </w:rPr>
        <w:t>When in doubt pick the more/most form.</w:t>
      </w:r>
    </w:p>
    <w:p w:rsidR="00D1570F" w:rsidRPr="00D1570F" w:rsidRDefault="00D1570F" w:rsidP="00D1570F">
      <w:pPr>
        <w:rPr>
          <w:rFonts w:ascii="Verdana" w:hAnsi="Verdana"/>
          <w:b/>
          <w:color w:val="FF0000"/>
        </w:rPr>
      </w:pPr>
      <w:r w:rsidRPr="00D1570F">
        <w:rPr>
          <w:rFonts w:ascii="Verdana" w:hAnsi="Verdana"/>
          <w:b/>
          <w:color w:val="FF0000"/>
        </w:rPr>
        <w:t>Incorrect:</w:t>
      </w:r>
      <w:r w:rsidRPr="00D1570F">
        <w:rPr>
          <w:rFonts w:ascii="Verdana" w:hAnsi="Verdana"/>
          <w:color w:val="FF0000"/>
        </w:rPr>
        <w:t xml:space="preserve"> Could you drive slower?</w:t>
      </w:r>
    </w:p>
    <w:p w:rsidR="00D1570F" w:rsidRPr="00D1570F" w:rsidRDefault="00D1570F" w:rsidP="00D1570F">
      <w:pPr>
        <w:rPr>
          <w:rFonts w:ascii="Verdana" w:hAnsi="Verdana"/>
          <w:color w:val="FF0000"/>
        </w:rPr>
      </w:pPr>
      <w:r w:rsidRPr="00D1570F">
        <w:rPr>
          <w:rFonts w:ascii="Verdana" w:hAnsi="Verdana"/>
          <w:b/>
          <w:color w:val="FF0000"/>
        </w:rPr>
        <w:t xml:space="preserve">Correct: </w:t>
      </w:r>
      <w:r w:rsidRPr="00D1570F">
        <w:rPr>
          <w:rFonts w:ascii="Verdana" w:hAnsi="Verdana"/>
          <w:color w:val="FF0000"/>
        </w:rPr>
        <w:t>Could you please drive more slowly?</w:t>
      </w:r>
    </w:p>
    <w:p w:rsidR="00D1570F" w:rsidRDefault="00D1570F" w:rsidP="00D1570F">
      <w:pPr>
        <w:pBdr>
          <w:bottom w:val="single" w:sz="6" w:space="1" w:color="auto"/>
        </w:pBdr>
        <w:rPr>
          <w:rFonts w:ascii="Verdana" w:hAnsi="Verdana"/>
          <w:b/>
        </w:rPr>
      </w:pPr>
    </w:p>
    <w:p w:rsidR="00D1570F" w:rsidRPr="00273293" w:rsidRDefault="00D1570F" w:rsidP="00D1570F">
      <w:pPr>
        <w:pBdr>
          <w:bottom w:val="single" w:sz="6" w:space="1" w:color="auto"/>
        </w:pBdr>
        <w:rPr>
          <w:rFonts w:ascii="Verdana" w:hAnsi="Verdana"/>
        </w:rPr>
      </w:pPr>
      <w:r w:rsidRPr="00D1570F">
        <w:rPr>
          <w:rFonts w:ascii="Verdana" w:hAnsi="Verdana"/>
          <w:b/>
        </w:rPr>
        <w:t>NOTE:</w:t>
      </w:r>
      <w:r w:rsidRPr="00273293">
        <w:rPr>
          <w:rFonts w:ascii="Verdana" w:hAnsi="Verdana"/>
        </w:rPr>
        <w:t xml:space="preserve"> Avoid “amongst” in GMAT. </w:t>
      </w:r>
    </w:p>
    <w:p w:rsidR="00D1570F" w:rsidRDefault="00D1570F" w:rsidP="00D1570F">
      <w:pPr>
        <w:pBdr>
          <w:bottom w:val="single" w:sz="6" w:space="1" w:color="auto"/>
        </w:pBdr>
      </w:pPr>
    </w:p>
    <w:p w:rsidR="006E7E37" w:rsidRPr="000D10E5" w:rsidRDefault="006E7E37" w:rsidP="006E7E37">
      <w:pPr>
        <w:pStyle w:val="Heading1"/>
        <w:rPr>
          <w:rFonts w:ascii="Verdana" w:hAnsi="Verdana"/>
          <w:color w:val="000080"/>
          <w:sz w:val="24"/>
          <w:szCs w:val="24"/>
          <w:u w:val="single"/>
        </w:rPr>
      </w:pPr>
      <w:bookmarkStart w:id="8" w:name="_Toc93740367"/>
      <w:r w:rsidRPr="000D10E5">
        <w:rPr>
          <w:rFonts w:ascii="Verdana" w:hAnsi="Verdana"/>
          <w:color w:val="000080"/>
          <w:sz w:val="24"/>
          <w:szCs w:val="24"/>
          <w:u w:val="single"/>
        </w:rPr>
        <w:lastRenderedPageBreak/>
        <w:t>One or other vs</w:t>
      </w:r>
      <w:r w:rsidR="009B6639">
        <w:rPr>
          <w:rFonts w:ascii="Verdana" w:hAnsi="Verdana"/>
          <w:color w:val="000080"/>
          <w:sz w:val="24"/>
          <w:szCs w:val="24"/>
          <w:u w:val="single"/>
        </w:rPr>
        <w:t>.</w:t>
      </w:r>
      <w:r w:rsidRPr="000D10E5">
        <w:rPr>
          <w:rFonts w:ascii="Verdana" w:hAnsi="Verdana"/>
          <w:color w:val="000080"/>
          <w:sz w:val="24"/>
          <w:szCs w:val="24"/>
          <w:u w:val="single"/>
        </w:rPr>
        <w:t xml:space="preserve"> One or </w:t>
      </w:r>
      <w:r>
        <w:rPr>
          <w:rFonts w:ascii="Verdana" w:hAnsi="Verdana"/>
          <w:color w:val="000080"/>
          <w:sz w:val="24"/>
          <w:szCs w:val="24"/>
          <w:u w:val="single"/>
        </w:rPr>
        <w:t>a</w:t>
      </w:r>
      <w:r w:rsidRPr="000D10E5">
        <w:rPr>
          <w:rFonts w:ascii="Verdana" w:hAnsi="Verdana"/>
          <w:color w:val="000080"/>
          <w:sz w:val="24"/>
          <w:szCs w:val="24"/>
          <w:u w:val="single"/>
        </w:rPr>
        <w:t>nother</w:t>
      </w:r>
      <w:bookmarkEnd w:id="8"/>
    </w:p>
    <w:p w:rsidR="006E7E37" w:rsidRDefault="006E7E37" w:rsidP="006E7E37">
      <w:pPr>
        <w:pBdr>
          <w:bottom w:val="single" w:sz="6" w:space="1" w:color="auto"/>
        </w:pBdr>
        <w:rPr>
          <w:rFonts w:ascii="Verdana" w:hAnsi="Verdana"/>
          <w:color w:val="000000"/>
        </w:rPr>
      </w:pPr>
      <w:proofErr w:type="gramStart"/>
      <w:r>
        <w:rPr>
          <w:rFonts w:ascii="Verdana" w:hAnsi="Verdana"/>
          <w:color w:val="000000"/>
        </w:rPr>
        <w:t>one</w:t>
      </w:r>
      <w:proofErr w:type="gramEnd"/>
      <w:r>
        <w:rPr>
          <w:rFonts w:ascii="Verdana" w:hAnsi="Verdana"/>
          <w:color w:val="000000"/>
        </w:rPr>
        <w:t xml:space="preserve"> or other - means between first or second that is out of two choices</w:t>
      </w:r>
      <w:r>
        <w:rPr>
          <w:rFonts w:ascii="Verdana" w:hAnsi="Verdana"/>
          <w:color w:val="000000"/>
        </w:rPr>
        <w:br/>
        <w:t>one or another - between multiple choices not restricted to two</w:t>
      </w:r>
    </w:p>
    <w:p w:rsidR="006E7E37" w:rsidRDefault="006E7E37" w:rsidP="006E7E37">
      <w:pPr>
        <w:pBdr>
          <w:bottom w:val="single" w:sz="6" w:space="1" w:color="auto"/>
        </w:pBdr>
        <w:rPr>
          <w:rFonts w:ascii="Verdana" w:hAnsi="Verdana"/>
          <w:color w:val="000000"/>
        </w:rPr>
      </w:pPr>
    </w:p>
    <w:p w:rsidR="006E7E37" w:rsidRDefault="006E7E37" w:rsidP="006E7E37">
      <w:pPr>
        <w:pBdr>
          <w:bottom w:val="single" w:sz="6" w:space="1" w:color="auto"/>
        </w:pBdr>
        <w:rPr>
          <w:rFonts w:ascii="Verdana" w:hAnsi="Verdana"/>
          <w:color w:val="000000"/>
        </w:rPr>
      </w:pPr>
      <w:r>
        <w:rPr>
          <w:rFonts w:ascii="Verdana" w:hAnsi="Verdana"/>
          <w:color w:val="000000"/>
        </w:rPr>
        <w:t>“</w:t>
      </w:r>
      <w:r>
        <w:rPr>
          <w:rStyle w:val="spnmessagetext"/>
          <w:rFonts w:ascii="Verdana" w:hAnsi="Verdana"/>
          <w:color w:val="191970"/>
        </w:rPr>
        <w:t>Generally, "the other" means "the second one." In other words, we can only use "the other one" when we are talking about only two things, such as our eyes, feet, ears, hands, or legs.</w:t>
      </w:r>
      <w:r>
        <w:rPr>
          <w:rFonts w:ascii="Verdana" w:hAnsi="Verdana"/>
          <w:color w:val="191970"/>
        </w:rPr>
        <w:br/>
      </w:r>
      <w:r>
        <w:rPr>
          <w:rFonts w:ascii="Verdana" w:hAnsi="Verdana"/>
          <w:color w:val="191970"/>
        </w:rPr>
        <w:br/>
      </w:r>
      <w:r>
        <w:rPr>
          <w:rStyle w:val="spnmessagetext"/>
          <w:rFonts w:ascii="Verdana" w:hAnsi="Verdana"/>
          <w:color w:val="191970"/>
        </w:rPr>
        <w:t xml:space="preserve">Ex: I have two sisters. One is a doctor, and the other one is an artist.”  - </w:t>
      </w:r>
      <w:proofErr w:type="spellStart"/>
      <w:r>
        <w:rPr>
          <w:rStyle w:val="spnmessagetext"/>
          <w:rFonts w:ascii="Verdana" w:hAnsi="Verdana"/>
          <w:color w:val="191970"/>
        </w:rPr>
        <w:t>TestMagic</w:t>
      </w:r>
      <w:proofErr w:type="spellEnd"/>
      <w:r>
        <w:rPr>
          <w:rStyle w:val="spnmessagetext"/>
          <w:rFonts w:ascii="Verdana" w:hAnsi="Verdana"/>
          <w:color w:val="191970"/>
        </w:rPr>
        <w:t xml:space="preserve"> Erin</w:t>
      </w:r>
    </w:p>
    <w:p w:rsidR="006E7E37" w:rsidRDefault="006E7E37" w:rsidP="006E7E37">
      <w:pPr>
        <w:pBdr>
          <w:bottom w:val="single" w:sz="6" w:space="1" w:color="auto"/>
        </w:pBdr>
        <w:rPr>
          <w:rFonts w:ascii="Verdana" w:hAnsi="Verdana"/>
          <w:color w:val="000000"/>
        </w:rPr>
      </w:pPr>
    </w:p>
    <w:p w:rsidR="006E7E37" w:rsidRPr="000D10E5" w:rsidRDefault="006E7E37" w:rsidP="006E7E37">
      <w:pPr>
        <w:pBdr>
          <w:bottom w:val="single" w:sz="6" w:space="1" w:color="auto"/>
        </w:pBdr>
        <w:rPr>
          <w:rFonts w:ascii="Verdana" w:hAnsi="Verdana"/>
          <w:color w:val="800080"/>
        </w:rPr>
      </w:pPr>
      <w:r w:rsidRPr="000D10E5">
        <w:rPr>
          <w:rFonts w:ascii="Verdana" w:hAnsi="Verdana"/>
          <w:color w:val="800080"/>
        </w:rPr>
        <w:t xml:space="preserve">If the claims of coastal nations to 200-mile territorial seas were accepted on a worldwide basis, more than thirty per cent of the world’s ocean area would come under the jurisdiction of </w:t>
      </w:r>
      <w:r w:rsidRPr="000D10E5">
        <w:rPr>
          <w:rFonts w:ascii="Verdana" w:hAnsi="Verdana"/>
          <w:color w:val="800080"/>
          <w:u w:val="single"/>
        </w:rPr>
        <w:t>one or other national states</w:t>
      </w:r>
      <w:r w:rsidRPr="000D10E5">
        <w:rPr>
          <w:rFonts w:ascii="Verdana" w:hAnsi="Verdana"/>
          <w:color w:val="800080"/>
        </w:rPr>
        <w:t>.</w:t>
      </w:r>
      <w:r w:rsidRPr="000D10E5">
        <w:rPr>
          <w:rFonts w:ascii="Verdana" w:hAnsi="Verdana"/>
          <w:color w:val="800080"/>
        </w:rPr>
        <w:br/>
      </w:r>
      <w:r w:rsidRPr="000D10E5">
        <w:rPr>
          <w:rFonts w:ascii="Verdana" w:hAnsi="Verdana"/>
          <w:color w:val="800080"/>
        </w:rPr>
        <w:br/>
        <w:t xml:space="preserve">(A) </w:t>
      </w:r>
      <w:proofErr w:type="gramStart"/>
      <w:r w:rsidRPr="000D10E5">
        <w:rPr>
          <w:rFonts w:ascii="Verdana" w:hAnsi="Verdana"/>
          <w:color w:val="800080"/>
        </w:rPr>
        <w:t>one</w:t>
      </w:r>
      <w:proofErr w:type="gramEnd"/>
      <w:r w:rsidRPr="000D10E5">
        <w:rPr>
          <w:rFonts w:ascii="Verdana" w:hAnsi="Verdana"/>
          <w:color w:val="800080"/>
        </w:rPr>
        <w:t xml:space="preserve"> or other national states</w:t>
      </w:r>
      <w:r w:rsidRPr="000D10E5">
        <w:rPr>
          <w:rFonts w:ascii="Verdana" w:hAnsi="Verdana"/>
          <w:color w:val="800080"/>
        </w:rPr>
        <w:br/>
        <w:t>(B) one or another national state</w:t>
      </w:r>
      <w:r w:rsidRPr="000D10E5">
        <w:rPr>
          <w:rFonts w:ascii="Verdana" w:hAnsi="Verdana"/>
          <w:color w:val="800080"/>
        </w:rPr>
        <w:br/>
        <w:t>(C) one or the other national state</w:t>
      </w:r>
      <w:r w:rsidRPr="000D10E5">
        <w:rPr>
          <w:rFonts w:ascii="Verdana" w:hAnsi="Verdana"/>
          <w:color w:val="800080"/>
        </w:rPr>
        <w:br/>
        <w:t>(D) some or another of the national states</w:t>
      </w:r>
      <w:r w:rsidRPr="000D10E5">
        <w:rPr>
          <w:rFonts w:ascii="Verdana" w:hAnsi="Verdana"/>
          <w:color w:val="800080"/>
        </w:rPr>
        <w:br/>
        <w:t>(E) each and every national state</w:t>
      </w:r>
      <w:r w:rsidRPr="000D10E5">
        <w:rPr>
          <w:rFonts w:ascii="Verdana" w:hAnsi="Verdana"/>
          <w:color w:val="800080"/>
        </w:rPr>
        <w:br/>
      </w:r>
    </w:p>
    <w:p w:rsidR="006E7E37" w:rsidRDefault="006E7E37" w:rsidP="006E7E37">
      <w:pPr>
        <w:pBdr>
          <w:bottom w:val="single" w:sz="6" w:space="1" w:color="auto"/>
        </w:pBdr>
        <w:rPr>
          <w:rFonts w:ascii="Verdana" w:hAnsi="Verdana"/>
          <w:b/>
          <w:color w:val="800080"/>
        </w:rPr>
      </w:pPr>
      <w:r w:rsidRPr="000D10E5">
        <w:rPr>
          <w:rFonts w:ascii="Verdana" w:hAnsi="Verdana"/>
          <w:b/>
          <w:color w:val="800080"/>
        </w:rPr>
        <w:t>OA is B</w:t>
      </w:r>
    </w:p>
    <w:p w:rsidR="005B613C" w:rsidRDefault="005B613C" w:rsidP="006E7E37">
      <w:pPr>
        <w:pBdr>
          <w:bottom w:val="single" w:sz="6" w:space="1" w:color="auto"/>
        </w:pBdr>
        <w:rPr>
          <w:rFonts w:ascii="Verdana" w:hAnsi="Verdana"/>
          <w:b/>
          <w:color w:val="800080"/>
        </w:rPr>
      </w:pPr>
    </w:p>
    <w:p w:rsidR="005B613C" w:rsidRPr="005B613C" w:rsidRDefault="005B613C" w:rsidP="006E7E37">
      <w:pPr>
        <w:pBdr>
          <w:bottom w:val="single" w:sz="6" w:space="1" w:color="auto"/>
        </w:pBdr>
        <w:rPr>
          <w:rFonts w:ascii="Verdana" w:hAnsi="Verdana"/>
          <w:color w:val="800080"/>
        </w:rPr>
      </w:pPr>
      <w:r w:rsidRPr="005B613C">
        <w:rPr>
          <w:rFonts w:ascii="Verdana" w:hAnsi="Verdana"/>
          <w:color w:val="800080"/>
        </w:rPr>
        <w:t xml:space="preserve">The three plays in Preston Jones’s “A Texas Trilogy” are completely </w:t>
      </w:r>
      <w:r w:rsidRPr="005B613C">
        <w:rPr>
          <w:rFonts w:ascii="Verdana" w:hAnsi="Verdana"/>
          <w:color w:val="800080"/>
          <w:u w:val="single"/>
        </w:rPr>
        <w:t>independent, and each has only a peripheral relationship with the other</w:t>
      </w:r>
      <w:r w:rsidRPr="005B613C">
        <w:rPr>
          <w:rFonts w:ascii="Verdana" w:hAnsi="Verdana"/>
          <w:color w:val="800080"/>
        </w:rPr>
        <w:t>.</w:t>
      </w:r>
      <w:r w:rsidRPr="005B613C">
        <w:rPr>
          <w:rFonts w:ascii="Verdana" w:hAnsi="Verdana"/>
          <w:color w:val="800080"/>
        </w:rPr>
        <w:br/>
      </w:r>
      <w:r w:rsidRPr="005B613C">
        <w:rPr>
          <w:rFonts w:ascii="Verdana" w:hAnsi="Verdana"/>
          <w:color w:val="800080"/>
        </w:rPr>
        <w:br/>
        <w:t>(A) independent, and each has only a peripheral relationship with the other</w:t>
      </w:r>
      <w:r w:rsidRPr="005B613C">
        <w:rPr>
          <w:rFonts w:ascii="Verdana" w:hAnsi="Verdana"/>
          <w:color w:val="800080"/>
        </w:rPr>
        <w:br/>
        <w:t>(B) independent, and each has only a peripheral relationship one with another</w:t>
      </w:r>
      <w:r w:rsidRPr="005B613C">
        <w:rPr>
          <w:rFonts w:ascii="Verdana" w:hAnsi="Verdana"/>
          <w:color w:val="800080"/>
        </w:rPr>
        <w:br/>
        <w:t>(C) independent, and they have only a peripheral relationship with the others</w:t>
      </w:r>
      <w:r w:rsidRPr="005B613C">
        <w:rPr>
          <w:rFonts w:ascii="Verdana" w:hAnsi="Verdana"/>
          <w:color w:val="800080"/>
        </w:rPr>
        <w:br/>
        <w:t>(D) independent and have only a peripheral relationship with one another</w:t>
      </w:r>
      <w:r w:rsidRPr="005B613C">
        <w:rPr>
          <w:rFonts w:ascii="Verdana" w:hAnsi="Verdana"/>
          <w:color w:val="800080"/>
        </w:rPr>
        <w:br/>
        <w:t>(E) independent and have only a peripheral relationship each with the other</w:t>
      </w:r>
    </w:p>
    <w:p w:rsidR="005B613C" w:rsidRPr="005B613C" w:rsidRDefault="005B613C" w:rsidP="006E7E37">
      <w:pPr>
        <w:pBdr>
          <w:bottom w:val="single" w:sz="6" w:space="1" w:color="auto"/>
        </w:pBdr>
        <w:rPr>
          <w:rFonts w:ascii="Verdana" w:hAnsi="Verdana"/>
          <w:color w:val="800080"/>
        </w:rPr>
      </w:pPr>
    </w:p>
    <w:p w:rsidR="005B613C" w:rsidRPr="005B613C" w:rsidRDefault="005B613C" w:rsidP="006E7E37">
      <w:pPr>
        <w:pBdr>
          <w:bottom w:val="single" w:sz="6" w:space="1" w:color="auto"/>
        </w:pBdr>
        <w:rPr>
          <w:rFonts w:ascii="Verdana" w:hAnsi="Verdana"/>
          <w:b/>
          <w:color w:val="800080"/>
        </w:rPr>
      </w:pPr>
      <w:r w:rsidRPr="005B613C">
        <w:rPr>
          <w:rFonts w:ascii="Verdana" w:hAnsi="Verdana"/>
          <w:b/>
          <w:color w:val="800080"/>
        </w:rPr>
        <w:t>OA is D</w:t>
      </w:r>
    </w:p>
    <w:p w:rsidR="006E7E37" w:rsidRDefault="006E7E37" w:rsidP="006E7E37">
      <w:pPr>
        <w:pBdr>
          <w:bottom w:val="single" w:sz="6" w:space="1" w:color="auto"/>
        </w:pBdr>
        <w:rPr>
          <w:rFonts w:ascii="Verdana" w:hAnsi="Verdana"/>
          <w:color w:val="000000"/>
        </w:rPr>
      </w:pPr>
    </w:p>
    <w:p w:rsidR="00D00EB6" w:rsidRPr="00C4603E" w:rsidRDefault="004F420B" w:rsidP="00D00EB6">
      <w:pPr>
        <w:pStyle w:val="Heading1"/>
        <w:rPr>
          <w:rFonts w:ascii="Verdana" w:hAnsi="Verdana"/>
          <w:color w:val="000080"/>
          <w:sz w:val="24"/>
          <w:u w:val="single"/>
        </w:rPr>
      </w:pPr>
      <w:bookmarkStart w:id="9" w:name="_Toc93740368"/>
      <w:r>
        <w:rPr>
          <w:rFonts w:ascii="Verdana" w:hAnsi="Verdana"/>
          <w:color w:val="000080"/>
          <w:sz w:val="24"/>
          <w:u w:val="single"/>
        </w:rPr>
        <w:t>W</w:t>
      </w:r>
      <w:r w:rsidR="00D00EB6" w:rsidRPr="00C4603E">
        <w:rPr>
          <w:rFonts w:ascii="Verdana" w:hAnsi="Verdana"/>
          <w:color w:val="000080"/>
          <w:sz w:val="24"/>
          <w:u w:val="single"/>
        </w:rPr>
        <w:t xml:space="preserve">hether vs. </w:t>
      </w:r>
      <w:r>
        <w:rPr>
          <w:rFonts w:ascii="Verdana" w:hAnsi="Verdana"/>
          <w:color w:val="000080"/>
          <w:sz w:val="24"/>
          <w:u w:val="single"/>
        </w:rPr>
        <w:t>I</w:t>
      </w:r>
      <w:r w:rsidR="00D00EB6" w:rsidRPr="00C4603E">
        <w:rPr>
          <w:rFonts w:ascii="Verdana" w:hAnsi="Verdana"/>
          <w:color w:val="000080"/>
          <w:sz w:val="24"/>
          <w:u w:val="single"/>
        </w:rPr>
        <w:t>f</w:t>
      </w:r>
      <w:bookmarkEnd w:id="9"/>
    </w:p>
    <w:p w:rsidR="00D00EB6" w:rsidRPr="00C4603E" w:rsidRDefault="00D00EB6" w:rsidP="00D00EB6">
      <w:pPr>
        <w:autoSpaceDE w:val="0"/>
        <w:autoSpaceDN w:val="0"/>
        <w:adjustRightInd w:val="0"/>
        <w:rPr>
          <w:rFonts w:ascii="Verdana" w:hAnsi="Verdana" w:cs="TimesNewRoman,Bold"/>
          <w:b/>
          <w:bCs/>
        </w:rPr>
      </w:pPr>
      <w:r w:rsidRPr="00C4603E">
        <w:rPr>
          <w:rFonts w:ascii="Verdana" w:hAnsi="Verdana" w:cs="TimesNewRoman,Bold"/>
          <w:b/>
          <w:bCs/>
        </w:rPr>
        <w:t xml:space="preserve">On the GMAT, </w:t>
      </w:r>
      <w:r>
        <w:rPr>
          <w:rFonts w:ascii="Verdana" w:hAnsi="Verdana" w:cs="TimesNewRoman,Bold"/>
          <w:b/>
          <w:bCs/>
        </w:rPr>
        <w:t>“</w:t>
      </w:r>
      <w:r w:rsidRPr="00C4603E">
        <w:rPr>
          <w:rFonts w:ascii="Verdana" w:hAnsi="Verdana" w:cs="TimesNewRoman,Bold"/>
          <w:b/>
          <w:bCs/>
        </w:rPr>
        <w:t>whether</w:t>
      </w:r>
      <w:r>
        <w:rPr>
          <w:rFonts w:ascii="Verdana" w:hAnsi="Verdana" w:cs="TimesNewRoman,Bold"/>
          <w:b/>
          <w:bCs/>
        </w:rPr>
        <w:t>”</w:t>
      </w:r>
      <w:r w:rsidRPr="00C4603E">
        <w:rPr>
          <w:rFonts w:ascii="Verdana" w:hAnsi="Verdana" w:cs="TimesNewRoman,Bold"/>
          <w:b/>
          <w:bCs/>
        </w:rPr>
        <w:t xml:space="preserve"> </w:t>
      </w:r>
      <w:r>
        <w:rPr>
          <w:rFonts w:ascii="Verdana" w:hAnsi="Verdana" w:cs="TimesNewRoman,Bold"/>
          <w:b/>
          <w:bCs/>
        </w:rPr>
        <w:t>is more preferred than “if”</w:t>
      </w:r>
    </w:p>
    <w:p w:rsidR="00D00EB6" w:rsidRDefault="00D00EB6" w:rsidP="00D00EB6">
      <w:pPr>
        <w:autoSpaceDE w:val="0"/>
        <w:autoSpaceDN w:val="0"/>
        <w:adjustRightInd w:val="0"/>
        <w:rPr>
          <w:rFonts w:ascii="Verdana" w:hAnsi="Verdana" w:cs="TimesNewRoman"/>
          <w:b/>
        </w:rPr>
      </w:pPr>
    </w:p>
    <w:p w:rsidR="00D00EB6" w:rsidRDefault="00D00EB6" w:rsidP="00D00EB6">
      <w:pPr>
        <w:autoSpaceDE w:val="0"/>
        <w:autoSpaceDN w:val="0"/>
        <w:adjustRightInd w:val="0"/>
        <w:rPr>
          <w:rFonts w:ascii="Verdana" w:hAnsi="Verdana" w:cs="TimesNewRoman"/>
        </w:rPr>
      </w:pPr>
      <w:r w:rsidRPr="00C4603E">
        <w:rPr>
          <w:rFonts w:ascii="Verdana" w:hAnsi="Verdana" w:cs="TimesNewRoman"/>
          <w:b/>
        </w:rPr>
        <w:t>“Whether”</w:t>
      </w:r>
      <w:r>
        <w:rPr>
          <w:rFonts w:ascii="Verdana" w:hAnsi="Verdana" w:cs="TimesNewRoman"/>
        </w:rPr>
        <w:t xml:space="preserve"> is used when there are alternative choices.</w:t>
      </w:r>
    </w:p>
    <w:p w:rsidR="00D00EB6" w:rsidRPr="00C4603E" w:rsidRDefault="00D00EB6" w:rsidP="00D00EB6">
      <w:pPr>
        <w:autoSpaceDE w:val="0"/>
        <w:autoSpaceDN w:val="0"/>
        <w:adjustRightInd w:val="0"/>
        <w:rPr>
          <w:rFonts w:ascii="Verdana" w:hAnsi="Verdana" w:cs="TimesNewRoman"/>
        </w:rPr>
      </w:pPr>
      <w:r>
        <w:rPr>
          <w:rFonts w:ascii="Verdana" w:hAnsi="Verdana" w:cs="TimesNewRoman"/>
        </w:rPr>
        <w:t xml:space="preserve">Ex: I don’t know </w:t>
      </w:r>
      <w:r w:rsidRPr="00C4603E">
        <w:rPr>
          <w:rFonts w:ascii="Verdana" w:hAnsi="Verdana" w:cs="TimesNewRoman"/>
          <w:i/>
          <w:u w:val="single"/>
        </w:rPr>
        <w:t>whether</w:t>
      </w:r>
      <w:r w:rsidRPr="00C4603E">
        <w:rPr>
          <w:rFonts w:ascii="Verdana" w:hAnsi="Verdana" w:cs="TimesNewRoman"/>
          <w:i/>
        </w:rPr>
        <w:t xml:space="preserve"> </w:t>
      </w:r>
      <w:r>
        <w:rPr>
          <w:rFonts w:ascii="Verdana" w:hAnsi="Verdana" w:cs="TimesNewRoman"/>
        </w:rPr>
        <w:t>I will take the GMAT this month (or not).</w:t>
      </w:r>
    </w:p>
    <w:p w:rsidR="00D00EB6" w:rsidRPr="00D00EB6" w:rsidRDefault="00D00EB6" w:rsidP="00D00EB6">
      <w:pPr>
        <w:autoSpaceDE w:val="0"/>
        <w:autoSpaceDN w:val="0"/>
        <w:adjustRightInd w:val="0"/>
        <w:rPr>
          <w:rFonts w:ascii="Verdana" w:hAnsi="Verdana" w:cs="TimesNewRoman"/>
          <w:color w:val="FF0000"/>
        </w:rPr>
      </w:pPr>
      <w:r w:rsidRPr="00D00EB6">
        <w:rPr>
          <w:rFonts w:ascii="Verdana" w:hAnsi="Verdana" w:cs="TimesNewRoman"/>
          <w:b/>
          <w:color w:val="FF0000"/>
        </w:rPr>
        <w:t>Incorrect:</w:t>
      </w:r>
      <w:r w:rsidRPr="00D00EB6">
        <w:rPr>
          <w:rFonts w:ascii="Verdana" w:hAnsi="Verdana" w:cs="TimesNewRoman"/>
          <w:color w:val="FF0000"/>
        </w:rPr>
        <w:t xml:space="preserve"> Her client didn’t tell her if he had sent his payment yet.</w:t>
      </w:r>
    </w:p>
    <w:p w:rsidR="00D00EB6" w:rsidRPr="00D00EB6" w:rsidRDefault="00D00EB6" w:rsidP="00D00EB6">
      <w:pPr>
        <w:pBdr>
          <w:bottom w:val="single" w:sz="6" w:space="1" w:color="auto"/>
        </w:pBdr>
        <w:autoSpaceDE w:val="0"/>
        <w:autoSpaceDN w:val="0"/>
        <w:adjustRightInd w:val="0"/>
        <w:rPr>
          <w:rFonts w:ascii="Verdana" w:hAnsi="Verdana" w:cs="TimesNewRoman"/>
          <w:color w:val="008000"/>
        </w:rPr>
      </w:pPr>
      <w:r w:rsidRPr="00D00EB6">
        <w:rPr>
          <w:rFonts w:ascii="Verdana" w:hAnsi="Verdana" w:cs="TimesNewRoman"/>
          <w:b/>
          <w:color w:val="008000"/>
        </w:rPr>
        <w:t>Correct:</w:t>
      </w:r>
      <w:r w:rsidRPr="00D00EB6">
        <w:rPr>
          <w:rFonts w:ascii="Verdana" w:hAnsi="Verdana" w:cs="TimesNewRoman"/>
          <w:color w:val="008000"/>
        </w:rPr>
        <w:t xml:space="preserve"> Her client didn’t tell her whether he had sent his payment yet.</w:t>
      </w:r>
    </w:p>
    <w:p w:rsidR="00D00EB6" w:rsidRDefault="00D00EB6" w:rsidP="00D00EB6">
      <w:pPr>
        <w:pBdr>
          <w:bottom w:val="single" w:sz="6" w:space="1" w:color="auto"/>
        </w:pBdr>
        <w:autoSpaceDE w:val="0"/>
        <w:autoSpaceDN w:val="0"/>
        <w:adjustRightInd w:val="0"/>
        <w:rPr>
          <w:rFonts w:ascii="Verdana" w:hAnsi="Verdana" w:cs="TimesNewRoman"/>
          <w:b/>
        </w:rPr>
      </w:pPr>
    </w:p>
    <w:p w:rsidR="00D00EB6" w:rsidRDefault="00D00EB6" w:rsidP="00D00EB6">
      <w:pPr>
        <w:pBdr>
          <w:bottom w:val="single" w:sz="6" w:space="1" w:color="auto"/>
        </w:pBdr>
        <w:autoSpaceDE w:val="0"/>
        <w:autoSpaceDN w:val="0"/>
        <w:adjustRightInd w:val="0"/>
        <w:rPr>
          <w:rFonts w:ascii="Verdana" w:hAnsi="Verdana" w:cs="TimesNewRoman"/>
        </w:rPr>
      </w:pPr>
      <w:r w:rsidRPr="00C4603E">
        <w:rPr>
          <w:rFonts w:ascii="Verdana" w:hAnsi="Verdana" w:cs="TimesNewRoman"/>
          <w:b/>
        </w:rPr>
        <w:t>“IF”</w:t>
      </w:r>
      <w:r>
        <w:rPr>
          <w:rFonts w:ascii="Verdana" w:hAnsi="Verdana" w:cs="TimesNewRoman"/>
        </w:rPr>
        <w:t xml:space="preserve"> is used in a </w:t>
      </w:r>
      <w:r w:rsidRPr="00C4603E">
        <w:rPr>
          <w:rFonts w:ascii="Verdana" w:hAnsi="Verdana" w:cs="TimesNewRoman"/>
          <w:i/>
        </w:rPr>
        <w:t>conditional</w:t>
      </w:r>
      <w:r>
        <w:rPr>
          <w:rFonts w:ascii="Verdana" w:hAnsi="Verdana" w:cs="TimesNewRoman"/>
        </w:rPr>
        <w:t xml:space="preserve"> sense.</w:t>
      </w:r>
    </w:p>
    <w:p w:rsidR="00D00EB6" w:rsidRPr="00C4603E" w:rsidRDefault="00D00EB6" w:rsidP="00D00EB6">
      <w:pPr>
        <w:pBdr>
          <w:bottom w:val="single" w:sz="6" w:space="1" w:color="auto"/>
        </w:pBdr>
        <w:autoSpaceDE w:val="0"/>
        <w:autoSpaceDN w:val="0"/>
        <w:adjustRightInd w:val="0"/>
        <w:rPr>
          <w:rFonts w:ascii="Verdana" w:hAnsi="Verdana" w:cs="TimesNewRoman"/>
          <w:color w:val="000000"/>
        </w:rPr>
      </w:pPr>
      <w:r>
        <w:rPr>
          <w:rFonts w:ascii="Verdana" w:hAnsi="Verdana" w:cs="TimesNewRoman"/>
        </w:rPr>
        <w:t>Ex: If you prepare well you will get a good score.</w:t>
      </w:r>
    </w:p>
    <w:p w:rsidR="00952442" w:rsidRPr="008C68E7" w:rsidRDefault="00D6770A" w:rsidP="008C68E7">
      <w:pPr>
        <w:pStyle w:val="Heading1"/>
        <w:rPr>
          <w:rFonts w:ascii="Verdana" w:hAnsi="Verdana"/>
          <w:color w:val="000080"/>
          <w:sz w:val="24"/>
          <w:u w:val="single"/>
        </w:rPr>
      </w:pPr>
      <w:bookmarkStart w:id="10" w:name="_Toc93740369"/>
      <w:r w:rsidRPr="008C68E7">
        <w:rPr>
          <w:rFonts w:ascii="Verdana" w:hAnsi="Verdana"/>
          <w:color w:val="000080"/>
          <w:sz w:val="24"/>
          <w:u w:val="single"/>
        </w:rPr>
        <w:t>Use of “Being” in GMAT</w:t>
      </w:r>
      <w:bookmarkEnd w:id="10"/>
    </w:p>
    <w:p w:rsidR="00D6770A" w:rsidRDefault="00FE38E2" w:rsidP="00952442">
      <w:pPr>
        <w:spacing w:line="276" w:lineRule="auto"/>
        <w:rPr>
          <w:rFonts w:ascii="Verdana" w:hAnsi="Verdana"/>
          <w:color w:val="222222"/>
          <w:sz w:val="18"/>
          <w:szCs w:val="18"/>
        </w:rPr>
      </w:pPr>
      <w:r>
        <w:rPr>
          <w:rFonts w:ascii="Verdana" w:hAnsi="Verdana"/>
          <w:iCs/>
          <w:color w:val="222222"/>
          <w:sz w:val="18"/>
          <w:szCs w:val="18"/>
        </w:rPr>
        <w:t xml:space="preserve">In GMAT, </w:t>
      </w:r>
      <w:r w:rsidR="00D6770A">
        <w:rPr>
          <w:rFonts w:ascii="Verdana" w:hAnsi="Verdana"/>
          <w:i/>
          <w:iCs/>
          <w:color w:val="222222"/>
          <w:sz w:val="18"/>
          <w:szCs w:val="18"/>
        </w:rPr>
        <w:t xml:space="preserve">“being” </w:t>
      </w:r>
      <w:r w:rsidR="00D6770A">
        <w:rPr>
          <w:rFonts w:ascii="Verdana" w:hAnsi="Verdana"/>
          <w:color w:val="222222"/>
          <w:sz w:val="18"/>
          <w:szCs w:val="18"/>
        </w:rPr>
        <w:t>in an answer choice is wrong more often than it is right.</w:t>
      </w:r>
    </w:p>
    <w:p w:rsidR="00FE38E2" w:rsidRDefault="00FE38E2" w:rsidP="00952442">
      <w:pPr>
        <w:spacing w:line="276" w:lineRule="auto"/>
        <w:rPr>
          <w:rFonts w:ascii="Verdana" w:hAnsi="Verdana"/>
          <w:b/>
          <w:color w:val="222222"/>
          <w:sz w:val="18"/>
          <w:szCs w:val="18"/>
        </w:rPr>
      </w:pPr>
      <w:r>
        <w:rPr>
          <w:rFonts w:ascii="Verdana" w:hAnsi="Verdana"/>
          <w:color w:val="222222"/>
          <w:sz w:val="18"/>
          <w:szCs w:val="18"/>
        </w:rPr>
        <w:t xml:space="preserve">Order pf preference: </w:t>
      </w:r>
      <w:r w:rsidRPr="00FE38E2">
        <w:rPr>
          <w:rFonts w:ascii="Verdana" w:hAnsi="Verdana"/>
          <w:b/>
          <w:color w:val="222222"/>
          <w:sz w:val="18"/>
          <w:szCs w:val="18"/>
        </w:rPr>
        <w:t>being &lt; since &lt; because</w:t>
      </w:r>
    </w:p>
    <w:p w:rsidR="00D00EB6" w:rsidRDefault="00D00EB6" w:rsidP="00952442">
      <w:pPr>
        <w:spacing w:line="276" w:lineRule="auto"/>
        <w:rPr>
          <w:rFonts w:ascii="Verdana" w:hAnsi="Verdana"/>
          <w:color w:val="222222"/>
        </w:rPr>
      </w:pPr>
    </w:p>
    <w:p w:rsidR="00FE38E2" w:rsidRDefault="00FE38E2" w:rsidP="00952442">
      <w:pPr>
        <w:spacing w:line="276" w:lineRule="auto"/>
        <w:rPr>
          <w:rFonts w:ascii="Verdana" w:hAnsi="Verdana"/>
          <w:color w:val="222222"/>
        </w:rPr>
      </w:pPr>
      <w:r w:rsidRPr="00FE38E2">
        <w:rPr>
          <w:rFonts w:ascii="Verdana" w:hAnsi="Verdana"/>
          <w:color w:val="222222"/>
        </w:rPr>
        <w:t xml:space="preserve">There are a few </w:t>
      </w:r>
      <w:proofErr w:type="gramStart"/>
      <w:r w:rsidRPr="00FE38E2">
        <w:rPr>
          <w:rFonts w:ascii="Verdana" w:hAnsi="Verdana"/>
          <w:color w:val="222222"/>
        </w:rPr>
        <w:t xml:space="preserve">exceptions to the </w:t>
      </w:r>
      <w:r w:rsidRPr="00FE38E2">
        <w:rPr>
          <w:rFonts w:ascii="Verdana" w:hAnsi="Verdana"/>
          <w:i/>
          <w:color w:val="222222"/>
        </w:rPr>
        <w:t xml:space="preserve">“being” </w:t>
      </w:r>
      <w:r w:rsidRPr="00FE38E2">
        <w:rPr>
          <w:rFonts w:ascii="Verdana" w:hAnsi="Verdana"/>
          <w:color w:val="222222"/>
        </w:rPr>
        <w:t>rule in which “</w:t>
      </w:r>
      <w:r w:rsidRPr="00FE38E2">
        <w:rPr>
          <w:rFonts w:ascii="Verdana" w:hAnsi="Verdana"/>
          <w:i/>
          <w:iCs/>
          <w:color w:val="222222"/>
        </w:rPr>
        <w:t xml:space="preserve">being” </w:t>
      </w:r>
      <w:r w:rsidRPr="00FE38E2">
        <w:rPr>
          <w:rFonts w:ascii="Verdana" w:hAnsi="Verdana"/>
          <w:color w:val="222222"/>
        </w:rPr>
        <w:t>is</w:t>
      </w:r>
      <w:proofErr w:type="gramEnd"/>
      <w:r w:rsidRPr="00FE38E2">
        <w:rPr>
          <w:rFonts w:ascii="Verdana" w:hAnsi="Verdana"/>
          <w:color w:val="222222"/>
        </w:rPr>
        <w:t xml:space="preserve"> often the right answer.</w:t>
      </w:r>
      <w:r w:rsidRPr="00FE38E2">
        <w:rPr>
          <w:rFonts w:ascii="Verdana" w:hAnsi="Verdana"/>
          <w:color w:val="222222"/>
        </w:rPr>
        <w:br/>
      </w:r>
      <w:r w:rsidRPr="00FE38E2">
        <w:rPr>
          <w:rFonts w:ascii="Verdana" w:hAnsi="Verdana"/>
          <w:b/>
          <w:color w:val="222222"/>
        </w:rPr>
        <w:t>E</w:t>
      </w:r>
      <w:r>
        <w:rPr>
          <w:rFonts w:ascii="Verdana" w:hAnsi="Verdana"/>
          <w:b/>
          <w:color w:val="222222"/>
        </w:rPr>
        <w:t xml:space="preserve">xamples </w:t>
      </w:r>
      <w:r w:rsidRPr="00FE38E2">
        <w:rPr>
          <w:rFonts w:ascii="Verdana" w:hAnsi="Verdana"/>
          <w:b/>
          <w:color w:val="222222"/>
        </w:rPr>
        <w:t xml:space="preserve">when </w:t>
      </w:r>
      <w:r>
        <w:rPr>
          <w:rFonts w:ascii="Verdana" w:hAnsi="Verdana"/>
          <w:b/>
          <w:color w:val="222222"/>
        </w:rPr>
        <w:t>“</w:t>
      </w:r>
      <w:r w:rsidRPr="00FE38E2">
        <w:rPr>
          <w:rFonts w:ascii="Verdana" w:hAnsi="Verdana"/>
          <w:b/>
          <w:i/>
          <w:iCs/>
          <w:color w:val="222222"/>
        </w:rPr>
        <w:t>being</w:t>
      </w:r>
      <w:r>
        <w:rPr>
          <w:rFonts w:ascii="Verdana" w:hAnsi="Verdana"/>
          <w:b/>
          <w:i/>
          <w:iCs/>
          <w:color w:val="222222"/>
        </w:rPr>
        <w:t>”</w:t>
      </w:r>
      <w:r w:rsidRPr="00FE38E2">
        <w:rPr>
          <w:rFonts w:ascii="Verdana" w:hAnsi="Verdana"/>
          <w:b/>
          <w:i/>
          <w:iCs/>
          <w:color w:val="222222"/>
        </w:rPr>
        <w:t xml:space="preserve"> </w:t>
      </w:r>
      <w:r w:rsidRPr="00FE38E2">
        <w:rPr>
          <w:rFonts w:ascii="Verdana" w:hAnsi="Verdana"/>
          <w:b/>
          <w:color w:val="222222"/>
        </w:rPr>
        <w:t xml:space="preserve">is correct: </w:t>
      </w:r>
      <w:r w:rsidRPr="00FE38E2">
        <w:rPr>
          <w:rFonts w:ascii="Verdana" w:hAnsi="Verdana"/>
          <w:color w:val="222222"/>
        </w:rPr>
        <w:br/>
      </w:r>
      <w:r w:rsidRPr="00824D1B">
        <w:rPr>
          <w:rFonts w:ascii="Verdana" w:hAnsi="Verdana"/>
          <w:b/>
          <w:color w:val="222222"/>
        </w:rPr>
        <w:t xml:space="preserve">1. </w:t>
      </w:r>
      <w:r w:rsidRPr="00FE38E2">
        <w:rPr>
          <w:rFonts w:ascii="Verdana" w:hAnsi="Verdana"/>
          <w:b/>
          <w:color w:val="222222"/>
        </w:rPr>
        <w:t>Some idioms allow only one structure</w:t>
      </w:r>
      <w:r>
        <w:rPr>
          <w:rFonts w:ascii="Verdana" w:hAnsi="Verdana"/>
          <w:b/>
          <w:color w:val="222222"/>
        </w:rPr>
        <w:t>:</w:t>
      </w:r>
      <w:r w:rsidRPr="00FE38E2">
        <w:rPr>
          <w:rFonts w:ascii="Verdana" w:hAnsi="Verdana"/>
          <w:color w:val="222222"/>
        </w:rPr>
        <w:t xml:space="preserve"> </w:t>
      </w:r>
      <w:r>
        <w:rPr>
          <w:rFonts w:ascii="Verdana" w:hAnsi="Verdana"/>
          <w:color w:val="222222"/>
        </w:rPr>
        <w:t>Most often,</w:t>
      </w:r>
      <w:r w:rsidRPr="00FE38E2">
        <w:rPr>
          <w:rFonts w:ascii="Verdana" w:hAnsi="Verdana"/>
          <w:color w:val="222222"/>
        </w:rPr>
        <w:t xml:space="preserve"> ideas can be expressed in more than </w:t>
      </w:r>
      <w:r>
        <w:rPr>
          <w:rFonts w:ascii="Verdana" w:hAnsi="Verdana"/>
          <w:color w:val="222222"/>
        </w:rPr>
        <w:t>one way. For example, I can say…</w:t>
      </w:r>
      <w:r w:rsidRPr="00FE38E2">
        <w:rPr>
          <w:rFonts w:ascii="Verdana" w:hAnsi="Verdana"/>
          <w:color w:val="222222"/>
        </w:rPr>
        <w:br/>
      </w:r>
      <w:r w:rsidRPr="00FE38E2">
        <w:rPr>
          <w:rFonts w:ascii="Verdana" w:hAnsi="Verdana"/>
          <w:i/>
          <w:iCs/>
          <w:color w:val="222222"/>
        </w:rPr>
        <w:t xml:space="preserve">I'm afraid </w:t>
      </w:r>
      <w:r w:rsidRPr="00FE38E2">
        <w:rPr>
          <w:rFonts w:ascii="Verdana" w:hAnsi="Verdana"/>
          <w:i/>
          <w:iCs/>
          <w:color w:val="FF0000"/>
        </w:rPr>
        <w:t>of being late</w:t>
      </w:r>
      <w:r w:rsidRPr="00FE38E2">
        <w:rPr>
          <w:rFonts w:ascii="Verdana" w:hAnsi="Verdana"/>
          <w:i/>
          <w:iCs/>
          <w:color w:val="222222"/>
        </w:rPr>
        <w:t>.</w:t>
      </w:r>
      <w:r>
        <w:rPr>
          <w:rFonts w:ascii="Verdana" w:hAnsi="Verdana"/>
          <w:color w:val="222222"/>
        </w:rPr>
        <w:t xml:space="preserve"> (</w:t>
      </w:r>
      <w:proofErr w:type="gramStart"/>
      <w:r>
        <w:rPr>
          <w:rFonts w:ascii="Verdana" w:hAnsi="Verdana"/>
          <w:color w:val="222222"/>
        </w:rPr>
        <w:t>or</w:t>
      </w:r>
      <w:proofErr w:type="gramEnd"/>
      <w:r>
        <w:rPr>
          <w:rFonts w:ascii="Verdana" w:hAnsi="Verdana"/>
          <w:color w:val="222222"/>
        </w:rPr>
        <w:t>)</w:t>
      </w:r>
      <w:r w:rsidRPr="00FE38E2">
        <w:rPr>
          <w:rFonts w:ascii="Verdana" w:hAnsi="Verdana"/>
          <w:color w:val="222222"/>
        </w:rPr>
        <w:br/>
      </w:r>
      <w:r w:rsidRPr="00FE38E2">
        <w:rPr>
          <w:rFonts w:ascii="Verdana" w:hAnsi="Verdana"/>
          <w:i/>
          <w:iCs/>
          <w:color w:val="222222"/>
        </w:rPr>
        <w:t xml:space="preserve">I'm afraid </w:t>
      </w:r>
      <w:r w:rsidRPr="00FE38E2">
        <w:rPr>
          <w:rFonts w:ascii="Verdana" w:hAnsi="Verdana"/>
          <w:i/>
          <w:iCs/>
          <w:color w:val="FF0000"/>
        </w:rPr>
        <w:t>that I'll be late</w:t>
      </w:r>
      <w:r w:rsidRPr="00FE38E2">
        <w:rPr>
          <w:rFonts w:ascii="Verdana" w:hAnsi="Verdana"/>
          <w:i/>
          <w:iCs/>
          <w:color w:val="222222"/>
        </w:rPr>
        <w:t>.</w:t>
      </w:r>
      <w:r w:rsidRPr="00FE38E2">
        <w:rPr>
          <w:rFonts w:ascii="Verdana" w:hAnsi="Verdana"/>
          <w:color w:val="222222"/>
        </w:rPr>
        <w:br/>
      </w:r>
      <w:r w:rsidRPr="00FE38E2">
        <w:rPr>
          <w:rFonts w:ascii="Verdana" w:hAnsi="Verdana"/>
          <w:color w:val="222222"/>
        </w:rPr>
        <w:lastRenderedPageBreak/>
        <w:t>Each has its own emphasis, but the point is that these two structures exist.</w:t>
      </w:r>
      <w:r>
        <w:rPr>
          <w:rFonts w:ascii="Verdana" w:hAnsi="Verdana"/>
          <w:color w:val="222222"/>
        </w:rPr>
        <w:t xml:space="preserve"> When there is NO other alternative like idioms than usage of “being” is ok.</w:t>
      </w:r>
    </w:p>
    <w:p w:rsidR="00FE38E2" w:rsidRDefault="00FE38E2" w:rsidP="00952442">
      <w:pPr>
        <w:spacing w:line="276" w:lineRule="auto"/>
        <w:rPr>
          <w:rFonts w:ascii="Verdana" w:hAnsi="Verdana"/>
          <w:b/>
          <w:color w:val="222222"/>
        </w:rPr>
      </w:pPr>
    </w:p>
    <w:p w:rsidR="00FE38E2" w:rsidRDefault="00FE38E2" w:rsidP="00952442">
      <w:pPr>
        <w:spacing w:line="276" w:lineRule="auto"/>
        <w:rPr>
          <w:rFonts w:ascii="Verdana" w:hAnsi="Verdana"/>
          <w:b/>
          <w:color w:val="222222"/>
        </w:rPr>
      </w:pPr>
      <w:r>
        <w:rPr>
          <w:rFonts w:ascii="Verdana" w:hAnsi="Verdana"/>
          <w:color w:val="222222"/>
        </w:rPr>
        <w:t>But, t</w:t>
      </w:r>
      <w:r w:rsidRPr="00FE38E2">
        <w:rPr>
          <w:rFonts w:ascii="Verdana" w:hAnsi="Verdana"/>
          <w:color w:val="222222"/>
        </w:rPr>
        <w:t xml:space="preserve">he idiomatic structure </w:t>
      </w:r>
      <w:r>
        <w:rPr>
          <w:rFonts w:ascii="Verdana" w:hAnsi="Verdana"/>
          <w:color w:val="222222"/>
        </w:rPr>
        <w:t>“</w:t>
      </w:r>
      <w:r w:rsidRPr="00FE38E2">
        <w:rPr>
          <w:rFonts w:ascii="Verdana" w:hAnsi="Verdana"/>
          <w:i/>
          <w:iCs/>
          <w:color w:val="222222"/>
        </w:rPr>
        <w:t>in addition to</w:t>
      </w:r>
      <w:r>
        <w:rPr>
          <w:rFonts w:ascii="Verdana" w:hAnsi="Verdana"/>
          <w:i/>
          <w:iCs/>
          <w:color w:val="222222"/>
        </w:rPr>
        <w:t>”</w:t>
      </w:r>
      <w:r w:rsidRPr="00FE38E2">
        <w:rPr>
          <w:rFonts w:ascii="Verdana" w:hAnsi="Verdana"/>
          <w:i/>
          <w:iCs/>
          <w:color w:val="222222"/>
        </w:rPr>
        <w:t xml:space="preserve"> </w:t>
      </w:r>
      <w:r w:rsidRPr="00FE38E2">
        <w:rPr>
          <w:rFonts w:ascii="Verdana" w:hAnsi="Verdana"/>
          <w:color w:val="222222"/>
        </w:rPr>
        <w:t xml:space="preserve">does not have a counterpart that uses a subject and a verb, so our only option here is to use </w:t>
      </w:r>
      <w:r>
        <w:rPr>
          <w:rFonts w:ascii="Verdana" w:hAnsi="Verdana"/>
          <w:color w:val="222222"/>
        </w:rPr>
        <w:t>“</w:t>
      </w:r>
      <w:r w:rsidRPr="00FE38E2">
        <w:rPr>
          <w:rFonts w:ascii="Verdana" w:hAnsi="Verdana"/>
          <w:i/>
          <w:iCs/>
          <w:color w:val="222222"/>
        </w:rPr>
        <w:t>being</w:t>
      </w:r>
      <w:r>
        <w:rPr>
          <w:rFonts w:ascii="Verdana" w:hAnsi="Verdana"/>
          <w:i/>
          <w:iCs/>
          <w:color w:val="222222"/>
        </w:rPr>
        <w:t>”</w:t>
      </w:r>
      <w:r w:rsidRPr="00FE38E2">
        <w:rPr>
          <w:rFonts w:ascii="Verdana" w:hAnsi="Verdana"/>
          <w:color w:val="222222"/>
        </w:rPr>
        <w:t>, which is grammatically a noun, but is derived from a verb.</w:t>
      </w:r>
    </w:p>
    <w:p w:rsidR="00FE38E2" w:rsidRPr="00FE38E2" w:rsidRDefault="00FE38E2" w:rsidP="00E649A4">
      <w:pPr>
        <w:numPr>
          <w:ilvl w:val="0"/>
          <w:numId w:val="16"/>
        </w:numPr>
        <w:tabs>
          <w:tab w:val="clear" w:pos="720"/>
          <w:tab w:val="num" w:pos="360"/>
        </w:tabs>
        <w:spacing w:line="276" w:lineRule="auto"/>
        <w:ind w:left="360"/>
        <w:rPr>
          <w:rFonts w:ascii="Verdana" w:hAnsi="Verdana"/>
          <w:color w:val="000000"/>
        </w:rPr>
      </w:pPr>
      <w:r w:rsidRPr="00FE38E2">
        <w:rPr>
          <w:rFonts w:ascii="Verdana" w:hAnsi="Verdana"/>
          <w:iCs/>
          <w:u w:val="single"/>
        </w:rPr>
        <w:t>In addition to being</w:t>
      </w:r>
      <w:r w:rsidRPr="00FE38E2">
        <w:rPr>
          <w:rFonts w:ascii="Verdana" w:hAnsi="Verdana"/>
          <w:iCs/>
        </w:rPr>
        <w:t xml:space="preserve"> one of the first restaurants to combine </w:t>
      </w:r>
      <w:smartTag w:uri="urn:schemas-microsoft-com:office:smarttags" w:element="place">
        <w:r w:rsidRPr="00FE38E2">
          <w:rPr>
            <w:rFonts w:ascii="Verdana" w:hAnsi="Verdana"/>
            <w:iCs/>
          </w:rPr>
          <w:t>Mediterranean</w:t>
        </w:r>
      </w:smartTag>
      <w:r w:rsidRPr="00FE38E2">
        <w:rPr>
          <w:rFonts w:ascii="Verdana" w:hAnsi="Verdana"/>
          <w:iCs/>
        </w:rPr>
        <w:t xml:space="preserve"> and American tastes</w:t>
      </w:r>
      <w:r w:rsidRPr="00FE38E2">
        <w:rPr>
          <w:rFonts w:ascii="Verdana" w:hAnsi="Verdana"/>
        </w:rPr>
        <w:t xml:space="preserve">, </w:t>
      </w:r>
      <w:r w:rsidRPr="00FE38E2">
        <w:rPr>
          <w:rFonts w:ascii="Verdana" w:hAnsi="Verdana"/>
          <w:iCs/>
        </w:rPr>
        <w:t xml:space="preserve">Chez </w:t>
      </w:r>
      <w:proofErr w:type="spellStart"/>
      <w:r w:rsidRPr="00FE38E2">
        <w:rPr>
          <w:rFonts w:ascii="Verdana" w:hAnsi="Verdana"/>
          <w:iCs/>
        </w:rPr>
        <w:t>Paniss</w:t>
      </w:r>
      <w:r w:rsidRPr="00FE38E2">
        <w:rPr>
          <w:rFonts w:ascii="Verdana" w:hAnsi="Verdana"/>
        </w:rPr>
        <w:t>e</w:t>
      </w:r>
      <w:proofErr w:type="spellEnd"/>
      <w:r w:rsidRPr="00FE38E2">
        <w:rPr>
          <w:rFonts w:ascii="Verdana" w:hAnsi="Verdana"/>
        </w:rPr>
        <w:t xml:space="preserve"> in </w:t>
      </w:r>
      <w:smartTag w:uri="urn:schemas-microsoft-com:office:smarttags" w:element="City">
        <w:smartTag w:uri="urn:schemas-microsoft-com:office:smarttags" w:element="place">
          <w:r w:rsidRPr="00FE38E2">
            <w:rPr>
              <w:rFonts w:ascii="Verdana" w:hAnsi="Verdana"/>
            </w:rPr>
            <w:t>Berkeley</w:t>
          </w:r>
        </w:smartTag>
      </w:smartTag>
      <w:r w:rsidRPr="00FE38E2">
        <w:rPr>
          <w:rFonts w:ascii="Verdana" w:hAnsi="Verdana"/>
        </w:rPr>
        <w:t xml:space="preserve"> is also one of the Bay Area's most established restaurants.</w:t>
      </w:r>
    </w:p>
    <w:p w:rsidR="00824D1B" w:rsidRDefault="00FE38E2" w:rsidP="00FE38E2">
      <w:pPr>
        <w:spacing w:line="276" w:lineRule="auto"/>
        <w:rPr>
          <w:rFonts w:ascii="Verdana" w:hAnsi="Verdana"/>
          <w:color w:val="222222"/>
        </w:rPr>
      </w:pPr>
      <w:r w:rsidRPr="00FE38E2">
        <w:rPr>
          <w:rFonts w:ascii="Verdana" w:hAnsi="Verdana"/>
          <w:color w:val="222222"/>
        </w:rPr>
        <w:br/>
      </w:r>
      <w:r w:rsidR="00824D1B" w:rsidRPr="00824D1B">
        <w:rPr>
          <w:rFonts w:ascii="Verdana" w:hAnsi="Verdana"/>
          <w:b/>
          <w:color w:val="222222"/>
        </w:rPr>
        <w:t xml:space="preserve">2. </w:t>
      </w:r>
      <w:r w:rsidR="00824D1B">
        <w:rPr>
          <w:rFonts w:ascii="Verdana" w:hAnsi="Verdana"/>
          <w:b/>
          <w:color w:val="222222"/>
        </w:rPr>
        <w:t xml:space="preserve">In the case of an absolute phrase (with + noun + noun complement) </w:t>
      </w:r>
      <w:r w:rsidRPr="00FE38E2">
        <w:rPr>
          <w:rFonts w:ascii="Verdana" w:hAnsi="Verdana"/>
          <w:color w:val="222222"/>
        </w:rPr>
        <w:br/>
      </w:r>
      <w:proofErr w:type="gramStart"/>
      <w:r w:rsidR="00824D1B">
        <w:rPr>
          <w:rFonts w:ascii="Verdana" w:hAnsi="Verdana"/>
          <w:color w:val="222222"/>
        </w:rPr>
        <w:t>In</w:t>
      </w:r>
      <w:proofErr w:type="gramEnd"/>
      <w:r w:rsidR="00824D1B">
        <w:rPr>
          <w:rFonts w:ascii="Verdana" w:hAnsi="Verdana"/>
          <w:color w:val="222222"/>
        </w:rPr>
        <w:t xml:space="preserve"> the example below “</w:t>
      </w:r>
      <w:r w:rsidR="00824D1B">
        <w:rPr>
          <w:rFonts w:ascii="Verdana" w:hAnsi="Verdana"/>
          <w:i/>
          <w:iCs/>
          <w:color w:val="222222"/>
          <w:sz w:val="18"/>
          <w:szCs w:val="18"/>
        </w:rPr>
        <w:t xml:space="preserve">with increased career prospects </w:t>
      </w:r>
      <w:r w:rsidR="00824D1B" w:rsidRPr="00824D1B">
        <w:rPr>
          <w:rFonts w:ascii="Verdana" w:hAnsi="Verdana"/>
          <w:i/>
          <w:iCs/>
          <w:sz w:val="18"/>
          <w:szCs w:val="18"/>
          <w:u w:val="single"/>
        </w:rPr>
        <w:t>being</w:t>
      </w:r>
      <w:r w:rsidR="00824D1B">
        <w:rPr>
          <w:rFonts w:ascii="Verdana" w:hAnsi="Verdana"/>
          <w:i/>
          <w:iCs/>
          <w:color w:val="FF0000"/>
          <w:sz w:val="18"/>
          <w:szCs w:val="18"/>
        </w:rPr>
        <w:t xml:space="preserve"> </w:t>
      </w:r>
      <w:r w:rsidR="00824D1B">
        <w:rPr>
          <w:rFonts w:ascii="Verdana" w:hAnsi="Verdana"/>
          <w:color w:val="222222"/>
          <w:sz w:val="18"/>
          <w:szCs w:val="18"/>
        </w:rPr>
        <w:t>the most important for many MBA applicants” is an absolute phrase.</w:t>
      </w:r>
    </w:p>
    <w:p w:rsidR="00FE38E2" w:rsidRPr="00824D1B" w:rsidRDefault="00FE38E2" w:rsidP="00E649A4">
      <w:pPr>
        <w:numPr>
          <w:ilvl w:val="0"/>
          <w:numId w:val="16"/>
        </w:numPr>
        <w:tabs>
          <w:tab w:val="clear" w:pos="720"/>
          <w:tab w:val="num" w:pos="360"/>
        </w:tabs>
        <w:spacing w:line="276" w:lineRule="auto"/>
        <w:ind w:left="360"/>
        <w:rPr>
          <w:rFonts w:ascii="Verdana" w:hAnsi="Verdana"/>
          <w:color w:val="000000"/>
        </w:rPr>
      </w:pPr>
      <w:r w:rsidRPr="00FE38E2">
        <w:rPr>
          <w:rFonts w:ascii="Verdana" w:hAnsi="Verdana"/>
          <w:color w:val="222222"/>
        </w:rPr>
        <w:t xml:space="preserve">There are many reasons to get an MBA, </w:t>
      </w:r>
      <w:r w:rsidRPr="00FE38E2">
        <w:rPr>
          <w:rFonts w:ascii="Verdana" w:hAnsi="Verdana"/>
          <w:i/>
          <w:iCs/>
          <w:color w:val="222222"/>
        </w:rPr>
        <w:t xml:space="preserve">with increased career prospects </w:t>
      </w:r>
      <w:r w:rsidRPr="00824D1B">
        <w:rPr>
          <w:rFonts w:ascii="Verdana" w:hAnsi="Verdana"/>
          <w:i/>
          <w:iCs/>
          <w:u w:val="single"/>
        </w:rPr>
        <w:t>being</w:t>
      </w:r>
      <w:r w:rsidRPr="00FE38E2">
        <w:rPr>
          <w:rFonts w:ascii="Verdana" w:hAnsi="Verdana"/>
          <w:i/>
          <w:iCs/>
          <w:color w:val="FF0000"/>
        </w:rPr>
        <w:t xml:space="preserve"> </w:t>
      </w:r>
      <w:r w:rsidRPr="00FE38E2">
        <w:rPr>
          <w:rFonts w:ascii="Verdana" w:hAnsi="Verdana"/>
          <w:color w:val="222222"/>
        </w:rPr>
        <w:t>the most</w:t>
      </w:r>
      <w:r w:rsidR="00824D1B">
        <w:rPr>
          <w:rFonts w:ascii="Verdana" w:hAnsi="Verdana"/>
          <w:color w:val="222222"/>
        </w:rPr>
        <w:t xml:space="preserve"> </w:t>
      </w:r>
      <w:r w:rsidRPr="00FE38E2">
        <w:rPr>
          <w:rFonts w:ascii="Verdana" w:hAnsi="Verdana"/>
          <w:color w:val="222222"/>
        </w:rPr>
        <w:t>important for many MBA applicants.</w:t>
      </w:r>
    </w:p>
    <w:p w:rsidR="00824D1B" w:rsidRPr="00E81547" w:rsidRDefault="00151F95" w:rsidP="00824D1B">
      <w:pPr>
        <w:spacing w:line="276" w:lineRule="auto"/>
        <w:rPr>
          <w:rFonts w:ascii="Verdana" w:hAnsi="Verdana"/>
          <w:color w:val="222222"/>
        </w:rPr>
      </w:pPr>
      <w:hyperlink r:id="rId14" w:history="1">
        <w:r w:rsidR="00E81547" w:rsidRPr="00C924B3">
          <w:rPr>
            <w:rStyle w:val="Hyperlink"/>
            <w:rFonts w:ascii="Verdana" w:hAnsi="Verdana"/>
          </w:rPr>
          <w:t>http://www.sentencecorrection.com/forums/index.php?showtopic=323</w:t>
        </w:r>
      </w:hyperlink>
      <w:r w:rsidR="00E81547">
        <w:rPr>
          <w:rFonts w:ascii="Verdana" w:hAnsi="Verdana"/>
          <w:color w:val="222222"/>
        </w:rPr>
        <w:t xml:space="preserve"> </w:t>
      </w:r>
    </w:p>
    <w:p w:rsidR="00E81547" w:rsidRDefault="00E81547" w:rsidP="00824D1B">
      <w:pPr>
        <w:spacing w:line="276" w:lineRule="auto"/>
        <w:rPr>
          <w:rFonts w:ascii="Verdana" w:hAnsi="Verdana"/>
          <w:color w:val="222222"/>
        </w:rPr>
      </w:pPr>
    </w:p>
    <w:p w:rsidR="00824D1B" w:rsidRPr="00824D1B" w:rsidRDefault="00824D1B" w:rsidP="00824D1B">
      <w:pPr>
        <w:spacing w:line="276" w:lineRule="auto"/>
        <w:rPr>
          <w:rFonts w:ascii="Verdana" w:hAnsi="Verdana"/>
          <w:b/>
          <w:color w:val="222222"/>
          <w:u w:val="single"/>
        </w:rPr>
      </w:pPr>
      <w:r w:rsidRPr="00824D1B">
        <w:rPr>
          <w:rFonts w:ascii="Verdana" w:hAnsi="Verdana"/>
          <w:b/>
          <w:color w:val="222222"/>
          <w:u w:val="single"/>
        </w:rPr>
        <w:t xml:space="preserve">Note: </w:t>
      </w:r>
    </w:p>
    <w:p w:rsidR="00E81547" w:rsidRPr="00E81547" w:rsidRDefault="00824D1B" w:rsidP="00824D1B">
      <w:pPr>
        <w:spacing w:line="276" w:lineRule="auto"/>
        <w:rPr>
          <w:rFonts w:ascii="Verdana" w:hAnsi="Verdana"/>
          <w:color w:val="222222"/>
          <w:sz w:val="18"/>
          <w:szCs w:val="18"/>
        </w:rPr>
      </w:pPr>
      <w:r w:rsidRPr="00824D1B">
        <w:rPr>
          <w:rFonts w:ascii="Verdana" w:hAnsi="Verdana"/>
          <w:b/>
          <w:color w:val="222222"/>
        </w:rPr>
        <w:t>Noun Complement:</w:t>
      </w:r>
      <w:r>
        <w:rPr>
          <w:rFonts w:ascii="Verdana" w:hAnsi="Verdana"/>
          <w:color w:val="222222"/>
        </w:rPr>
        <w:t xml:space="preserve"> </w:t>
      </w:r>
      <w:r>
        <w:rPr>
          <w:rFonts w:ascii="Verdana" w:hAnsi="Verdana"/>
          <w:color w:val="222222"/>
          <w:sz w:val="18"/>
          <w:szCs w:val="18"/>
        </w:rPr>
        <w:t>A word or phrase that could logically and grammatically complete this pattern</w:t>
      </w:r>
      <w:proofErr w:type="gramStart"/>
      <w:r>
        <w:rPr>
          <w:rFonts w:ascii="Verdana" w:hAnsi="Verdana"/>
          <w:color w:val="222222"/>
          <w:sz w:val="18"/>
          <w:szCs w:val="18"/>
        </w:rPr>
        <w:t>:</w:t>
      </w:r>
      <w:proofErr w:type="gramEnd"/>
      <w:r>
        <w:rPr>
          <w:rFonts w:ascii="Verdana" w:hAnsi="Verdana"/>
          <w:color w:val="222222"/>
          <w:sz w:val="18"/>
          <w:szCs w:val="18"/>
        </w:rPr>
        <w:br/>
        <w:t>NOUN + LINKING VERB + NOUN COMPLEMENT</w:t>
      </w:r>
      <w:r>
        <w:rPr>
          <w:rFonts w:ascii="Verdana" w:hAnsi="Verdana"/>
          <w:color w:val="222222"/>
          <w:sz w:val="18"/>
          <w:szCs w:val="18"/>
        </w:rPr>
        <w:br/>
      </w:r>
      <w:r w:rsidRPr="00FA14A5">
        <w:rPr>
          <w:rFonts w:ascii="Verdana" w:hAnsi="Verdana"/>
          <w:b/>
          <w:i/>
          <w:color w:val="222222"/>
          <w:sz w:val="18"/>
          <w:szCs w:val="18"/>
        </w:rPr>
        <w:t>Ex:</w:t>
      </w:r>
      <w:r>
        <w:rPr>
          <w:rFonts w:ascii="Verdana" w:hAnsi="Verdana"/>
          <w:color w:val="222222"/>
          <w:sz w:val="18"/>
          <w:szCs w:val="18"/>
        </w:rPr>
        <w:t xml:space="preserve"> </w:t>
      </w:r>
      <w:r>
        <w:rPr>
          <w:rFonts w:ascii="Verdana" w:hAnsi="Verdana"/>
          <w:i/>
          <w:iCs/>
          <w:color w:val="222222"/>
          <w:sz w:val="18"/>
          <w:szCs w:val="18"/>
        </w:rPr>
        <w:t>She is a friend.</w:t>
      </w:r>
      <w:r>
        <w:rPr>
          <w:rFonts w:ascii="Verdana" w:hAnsi="Verdana"/>
          <w:color w:val="222222"/>
          <w:sz w:val="18"/>
          <w:szCs w:val="18"/>
        </w:rPr>
        <w:t xml:space="preserve"> -&gt; "friend" is a noun complement. In this case, we can see that a noun can be a noun complement.</w:t>
      </w:r>
      <w:r w:rsidR="00E81547">
        <w:rPr>
          <w:rFonts w:ascii="Verdana" w:hAnsi="Verdana"/>
          <w:color w:val="222222"/>
          <w:sz w:val="18"/>
          <w:szCs w:val="18"/>
        </w:rPr>
        <w:t xml:space="preserve"> </w:t>
      </w:r>
    </w:p>
    <w:p w:rsidR="00E81547" w:rsidRDefault="00E81547" w:rsidP="00824D1B">
      <w:pPr>
        <w:spacing w:line="276" w:lineRule="auto"/>
        <w:rPr>
          <w:rFonts w:ascii="Verdana" w:hAnsi="Verdana"/>
          <w:b/>
          <w:color w:val="222222"/>
          <w:sz w:val="18"/>
          <w:szCs w:val="18"/>
        </w:rPr>
      </w:pPr>
    </w:p>
    <w:p w:rsidR="00824D1B" w:rsidRDefault="00824D1B" w:rsidP="00824D1B">
      <w:pPr>
        <w:spacing w:line="276" w:lineRule="auto"/>
        <w:rPr>
          <w:rFonts w:ascii="Verdana" w:hAnsi="Verdana"/>
        </w:rPr>
      </w:pPr>
      <w:r w:rsidRPr="00E81547">
        <w:rPr>
          <w:rFonts w:ascii="Verdana" w:hAnsi="Verdana"/>
          <w:b/>
          <w:color w:val="222222"/>
        </w:rPr>
        <w:t>Absolute Phrase:</w:t>
      </w:r>
      <w:r w:rsidR="00E81547" w:rsidRPr="00E81547">
        <w:rPr>
          <w:rFonts w:ascii="Verdana" w:hAnsi="Verdana"/>
          <w:b/>
          <w:color w:val="222222"/>
        </w:rPr>
        <w:t xml:space="preserve"> </w:t>
      </w:r>
      <w:r w:rsidR="00E81547" w:rsidRPr="00E81547">
        <w:rPr>
          <w:rFonts w:ascii="Verdana" w:hAnsi="Verdana"/>
        </w:rPr>
        <w:t>A</w:t>
      </w:r>
      <w:r w:rsidR="00FA14A5">
        <w:rPr>
          <w:rFonts w:ascii="Verdana" w:hAnsi="Verdana"/>
        </w:rPr>
        <w:t xml:space="preserve"> modifier</w:t>
      </w:r>
      <w:r w:rsidR="00E81547" w:rsidRPr="00E81547">
        <w:rPr>
          <w:rFonts w:ascii="Verdana" w:hAnsi="Verdana"/>
        </w:rPr>
        <w:t xml:space="preserve"> (quite often a </w:t>
      </w:r>
      <w:r w:rsidR="00E81547" w:rsidRPr="00E81547">
        <w:rPr>
          <w:rStyle w:val="termgrammar1"/>
          <w:rFonts w:ascii="Verdana" w:hAnsi="Verdana"/>
        </w:rPr>
        <w:t>participle</w:t>
      </w:r>
      <w:r w:rsidR="00E81547" w:rsidRPr="00E81547">
        <w:rPr>
          <w:rFonts w:ascii="Verdana" w:hAnsi="Verdana"/>
        </w:rPr>
        <w:t xml:space="preserve">), or a modifier and a few other words, that attaches to a </w:t>
      </w:r>
      <w:r w:rsidR="00FA14A5">
        <w:rPr>
          <w:rFonts w:ascii="Verdana" w:hAnsi="Verdana"/>
        </w:rPr>
        <w:t>sentence</w:t>
      </w:r>
      <w:r w:rsidR="00E81547" w:rsidRPr="00E81547">
        <w:rPr>
          <w:rFonts w:ascii="Verdana" w:hAnsi="Verdana"/>
        </w:rPr>
        <w:t xml:space="preserve"> or a</w:t>
      </w:r>
      <w:r w:rsidR="00FA14A5">
        <w:rPr>
          <w:rFonts w:ascii="Verdana" w:hAnsi="Verdana"/>
        </w:rPr>
        <w:t xml:space="preserve"> noun</w:t>
      </w:r>
      <w:r w:rsidR="00E81547" w:rsidRPr="00E81547">
        <w:rPr>
          <w:rFonts w:ascii="Verdana" w:hAnsi="Verdana"/>
        </w:rPr>
        <w:t xml:space="preserve">, with </w:t>
      </w:r>
      <w:r w:rsidR="00FA14A5">
        <w:rPr>
          <w:rStyle w:val="Strong"/>
          <w:rFonts w:ascii="Verdana" w:hAnsi="Verdana"/>
        </w:rPr>
        <w:t>NO conjunction</w:t>
      </w:r>
      <w:r w:rsidR="00E81547" w:rsidRPr="00E81547">
        <w:rPr>
          <w:rFonts w:ascii="Verdana" w:hAnsi="Verdana"/>
        </w:rPr>
        <w:t xml:space="preserve">. An absolute phrase </w:t>
      </w:r>
      <w:r w:rsidR="00E81547" w:rsidRPr="00E81547">
        <w:rPr>
          <w:rStyle w:val="Strong"/>
          <w:rFonts w:ascii="Verdana" w:hAnsi="Verdana"/>
        </w:rPr>
        <w:t>cannot</w:t>
      </w:r>
      <w:r w:rsidR="00E81547" w:rsidRPr="00E81547">
        <w:rPr>
          <w:rFonts w:ascii="Verdana" w:hAnsi="Verdana"/>
        </w:rPr>
        <w:t xml:space="preserve"> contain a </w:t>
      </w:r>
      <w:r w:rsidR="00E81547" w:rsidRPr="00E81547">
        <w:rPr>
          <w:rStyle w:val="termgrammar1"/>
          <w:rFonts w:ascii="Verdana" w:hAnsi="Verdana"/>
        </w:rPr>
        <w:t>finite verb</w:t>
      </w:r>
      <w:r w:rsidR="00E81547" w:rsidRPr="00E81547">
        <w:rPr>
          <w:rFonts w:ascii="Verdana" w:hAnsi="Verdana"/>
        </w:rPr>
        <w:t>.</w:t>
      </w:r>
    </w:p>
    <w:p w:rsidR="00FA14A5" w:rsidRPr="00FA14A5" w:rsidRDefault="00FA14A5" w:rsidP="00FA14A5">
      <w:pPr>
        <w:rPr>
          <w:rFonts w:ascii="Verdana" w:hAnsi="Verdana"/>
        </w:rPr>
      </w:pPr>
      <w:r>
        <w:rPr>
          <w:rFonts w:ascii="Verdana" w:hAnsi="Verdana"/>
          <w:b/>
          <w:i/>
        </w:rPr>
        <w:t xml:space="preserve">Ex: </w:t>
      </w:r>
      <w:r w:rsidRPr="00FA14A5">
        <w:rPr>
          <w:rFonts w:ascii="Verdana" w:hAnsi="Verdana"/>
        </w:rPr>
        <w:t xml:space="preserve">1) </w:t>
      </w:r>
      <w:proofErr w:type="gramStart"/>
      <w:r w:rsidRPr="00FA14A5">
        <w:rPr>
          <w:rStyle w:val="focusword1"/>
          <w:rFonts w:ascii="Verdana" w:hAnsi="Verdana"/>
          <w:b w:val="0"/>
          <w:i/>
          <w:color w:val="auto"/>
          <w:u w:val="single"/>
        </w:rPr>
        <w:t>The</w:t>
      </w:r>
      <w:proofErr w:type="gramEnd"/>
      <w:r w:rsidRPr="00FA14A5">
        <w:rPr>
          <w:rStyle w:val="focusword1"/>
          <w:rFonts w:ascii="Verdana" w:hAnsi="Verdana"/>
          <w:b w:val="0"/>
          <w:i/>
          <w:color w:val="auto"/>
          <w:u w:val="single"/>
        </w:rPr>
        <w:t xml:space="preserve"> train running late</w:t>
      </w:r>
      <w:r w:rsidRPr="00FA14A5">
        <w:rPr>
          <w:rFonts w:ascii="Verdana" w:hAnsi="Verdana"/>
        </w:rPr>
        <w:t>, we decided to get off at the next stop and take a taxi home.</w:t>
      </w:r>
    </w:p>
    <w:p w:rsidR="00FA14A5" w:rsidRDefault="00FA14A5" w:rsidP="00FA14A5">
      <w:pPr>
        <w:rPr>
          <w:rFonts w:ascii="Verdana" w:hAnsi="Verdana"/>
        </w:rPr>
      </w:pPr>
      <w:r>
        <w:rPr>
          <w:rFonts w:ascii="Verdana" w:hAnsi="Verdana"/>
          <w:bCs/>
        </w:rPr>
        <w:t xml:space="preserve">      </w:t>
      </w:r>
      <w:r w:rsidRPr="00FA14A5">
        <w:rPr>
          <w:rFonts w:ascii="Verdana" w:hAnsi="Verdana"/>
          <w:bCs/>
        </w:rPr>
        <w:t xml:space="preserve">2) </w:t>
      </w:r>
      <w:r w:rsidRPr="00FA14A5">
        <w:rPr>
          <w:rFonts w:ascii="Verdana" w:hAnsi="Verdana"/>
          <w:bCs/>
          <w:i/>
          <w:u w:val="single"/>
        </w:rPr>
        <w:t>All things being equal</w:t>
      </w:r>
      <w:r w:rsidRPr="00FA14A5">
        <w:rPr>
          <w:rFonts w:ascii="Verdana" w:hAnsi="Verdana"/>
        </w:rPr>
        <w:t>, the active voice tends to be correct more often than the passive.</w:t>
      </w:r>
    </w:p>
    <w:p w:rsidR="00FA14A5" w:rsidRDefault="00151F95" w:rsidP="00FA14A5">
      <w:pPr>
        <w:pBdr>
          <w:bottom w:val="single" w:sz="6" w:space="1" w:color="auto"/>
        </w:pBdr>
        <w:rPr>
          <w:rFonts w:ascii="Verdana" w:hAnsi="Verdana"/>
        </w:rPr>
      </w:pPr>
      <w:hyperlink r:id="rId15" w:history="1">
        <w:r w:rsidR="00FA14A5" w:rsidRPr="00C924B3">
          <w:rPr>
            <w:rStyle w:val="Hyperlink"/>
            <w:rFonts w:ascii="Verdana" w:hAnsi="Verdana"/>
          </w:rPr>
          <w:t>http://www.testmagic.com/grammar/explanations/phrases/absolute-phrases-introduction.asp</w:t>
        </w:r>
      </w:hyperlink>
      <w:r w:rsidR="00FA14A5">
        <w:rPr>
          <w:rFonts w:ascii="Verdana" w:hAnsi="Verdana"/>
        </w:rPr>
        <w:t xml:space="preserve"> </w:t>
      </w:r>
    </w:p>
    <w:p w:rsidR="00C5562A" w:rsidRDefault="00C5562A" w:rsidP="00FA14A5">
      <w:pPr>
        <w:pBdr>
          <w:bottom w:val="single" w:sz="6" w:space="1" w:color="auto"/>
        </w:pBdr>
        <w:rPr>
          <w:rStyle w:val="spnmessagetext"/>
          <w:rFonts w:ascii="Verdana" w:hAnsi="Verdana"/>
          <w:color w:val="191970"/>
        </w:rPr>
      </w:pPr>
    </w:p>
    <w:p w:rsidR="008C68E7" w:rsidRPr="00C5562A" w:rsidRDefault="00C5562A" w:rsidP="00FA14A5">
      <w:pPr>
        <w:pBdr>
          <w:bottom w:val="single" w:sz="6" w:space="1" w:color="auto"/>
        </w:pBdr>
        <w:rPr>
          <w:rStyle w:val="spnmessagetext"/>
          <w:rFonts w:ascii="Verdana" w:hAnsi="Verdana"/>
          <w:color w:val="800080"/>
        </w:rPr>
      </w:pPr>
      <w:r w:rsidRPr="00C5562A">
        <w:rPr>
          <w:rStyle w:val="spnmessagetext"/>
          <w:rFonts w:ascii="Verdana" w:hAnsi="Verdana"/>
          <w:color w:val="800080"/>
        </w:rPr>
        <w:t xml:space="preserve">The nurses went on strike to protest </w:t>
      </w:r>
      <w:r w:rsidRPr="00C5562A">
        <w:rPr>
          <w:rStyle w:val="spnmessagetext"/>
          <w:rFonts w:ascii="Verdana" w:hAnsi="Verdana"/>
          <w:color w:val="800080"/>
          <w:u w:val="single"/>
        </w:rPr>
        <w:t xml:space="preserve">their being </w:t>
      </w:r>
      <w:r w:rsidR="00541A9B" w:rsidRPr="00C5562A">
        <w:rPr>
          <w:rStyle w:val="spnmessagetext"/>
          <w:rFonts w:ascii="Verdana" w:hAnsi="Verdana"/>
          <w:color w:val="800080"/>
          <w:u w:val="single"/>
        </w:rPr>
        <w:t xml:space="preserve">overworked </w:t>
      </w:r>
      <w:r w:rsidRPr="00C5562A">
        <w:rPr>
          <w:rFonts w:ascii="Verdana" w:hAnsi="Verdana"/>
          <w:color w:val="800080"/>
        </w:rPr>
        <w:br/>
      </w:r>
      <w:r w:rsidRPr="00C5562A">
        <w:rPr>
          <w:rStyle w:val="spnmessagetext"/>
          <w:rFonts w:ascii="Verdana" w:hAnsi="Verdana"/>
          <w:color w:val="800080"/>
        </w:rPr>
        <w:t xml:space="preserve">(A) their being </w:t>
      </w:r>
      <w:r w:rsidR="00541A9B" w:rsidRPr="00C5562A">
        <w:rPr>
          <w:rStyle w:val="spnmessagetext"/>
          <w:rFonts w:ascii="Verdana" w:hAnsi="Verdana"/>
          <w:color w:val="800080"/>
        </w:rPr>
        <w:t xml:space="preserve">overworked </w:t>
      </w:r>
      <w:r w:rsidRPr="00C5562A">
        <w:rPr>
          <w:rFonts w:ascii="Verdana" w:hAnsi="Verdana"/>
          <w:color w:val="800080"/>
        </w:rPr>
        <w:br/>
      </w:r>
      <w:r w:rsidRPr="00C5562A">
        <w:rPr>
          <w:rStyle w:val="spnmessagetext"/>
          <w:rFonts w:ascii="Verdana" w:hAnsi="Verdana"/>
          <w:color w:val="800080"/>
        </w:rPr>
        <w:t>(B) themselves being overworked</w:t>
      </w:r>
      <w:r w:rsidRPr="00C5562A">
        <w:rPr>
          <w:rFonts w:ascii="Verdana" w:hAnsi="Verdana"/>
          <w:color w:val="800080"/>
        </w:rPr>
        <w:br/>
      </w:r>
      <w:r w:rsidRPr="00C5562A">
        <w:rPr>
          <w:rStyle w:val="spnmessagetext"/>
          <w:rFonts w:ascii="Verdana" w:hAnsi="Verdana"/>
          <w:color w:val="800080"/>
        </w:rPr>
        <w:t>(C) themselves as overworked</w:t>
      </w:r>
      <w:r w:rsidRPr="00C5562A">
        <w:rPr>
          <w:rFonts w:ascii="Verdana" w:hAnsi="Verdana"/>
          <w:color w:val="800080"/>
        </w:rPr>
        <w:br/>
      </w:r>
      <w:r w:rsidRPr="00C5562A">
        <w:rPr>
          <w:rStyle w:val="spnmessagetext"/>
          <w:rFonts w:ascii="Verdana" w:hAnsi="Verdana"/>
          <w:color w:val="800080"/>
        </w:rPr>
        <w:t>(D) their overworking</w:t>
      </w:r>
      <w:r w:rsidRPr="00C5562A">
        <w:rPr>
          <w:rFonts w:ascii="Verdana" w:hAnsi="Verdana"/>
          <w:color w:val="800080"/>
        </w:rPr>
        <w:br/>
      </w:r>
      <w:r w:rsidRPr="00C5562A">
        <w:rPr>
          <w:rStyle w:val="spnmessagetext"/>
          <w:rFonts w:ascii="Verdana" w:hAnsi="Verdana"/>
          <w:color w:val="800080"/>
        </w:rPr>
        <w:t>(E) overworking themselves</w:t>
      </w:r>
    </w:p>
    <w:p w:rsidR="00C5562A" w:rsidRPr="00C5562A" w:rsidRDefault="00C5562A" w:rsidP="00FA14A5">
      <w:pPr>
        <w:pBdr>
          <w:bottom w:val="single" w:sz="6" w:space="1" w:color="auto"/>
        </w:pBdr>
        <w:rPr>
          <w:rStyle w:val="spnmessagetext"/>
          <w:rFonts w:ascii="Verdana" w:hAnsi="Verdana"/>
          <w:color w:val="800080"/>
        </w:rPr>
      </w:pPr>
    </w:p>
    <w:p w:rsidR="00C5562A" w:rsidRDefault="00C5562A" w:rsidP="00FA14A5">
      <w:pPr>
        <w:pBdr>
          <w:bottom w:val="single" w:sz="6" w:space="1" w:color="auto"/>
        </w:pBdr>
        <w:rPr>
          <w:rStyle w:val="spnmessagetext"/>
          <w:rFonts w:ascii="Verdana" w:hAnsi="Verdana"/>
          <w:b/>
          <w:color w:val="800080"/>
        </w:rPr>
      </w:pPr>
      <w:r w:rsidRPr="00C5562A">
        <w:rPr>
          <w:rStyle w:val="spnmessagetext"/>
          <w:rFonts w:ascii="Verdana" w:hAnsi="Verdana"/>
          <w:b/>
          <w:color w:val="800080"/>
        </w:rPr>
        <w:t>OA is A</w:t>
      </w:r>
    </w:p>
    <w:p w:rsidR="00F17DE5" w:rsidRPr="00F17DE5" w:rsidRDefault="00F17DE5" w:rsidP="00FA14A5">
      <w:pPr>
        <w:pBdr>
          <w:bottom w:val="single" w:sz="6" w:space="1" w:color="auto"/>
        </w:pBdr>
        <w:rPr>
          <w:rStyle w:val="spnmessagetext"/>
          <w:rFonts w:ascii="Verdana" w:hAnsi="Verdana"/>
          <w:color w:val="800080"/>
        </w:rPr>
      </w:pPr>
      <w:r>
        <w:rPr>
          <w:rStyle w:val="spnmessagetext"/>
          <w:rFonts w:ascii="Verdana" w:hAnsi="Verdana"/>
          <w:color w:val="800080"/>
        </w:rPr>
        <w:t xml:space="preserve">More discussion at </w:t>
      </w:r>
      <w:hyperlink r:id="rId16" w:history="1">
        <w:r w:rsidRPr="00F17DE5">
          <w:rPr>
            <w:rStyle w:val="Hyperlink"/>
            <w:rFonts w:ascii="Verdana" w:hAnsi="Verdana"/>
          </w:rPr>
          <w:t>http://www.gmatclub.com/phpbb/viewtopic.php?t=12843</w:t>
        </w:r>
      </w:hyperlink>
      <w:r w:rsidRPr="00F17DE5">
        <w:rPr>
          <w:rStyle w:val="spnmessagetext"/>
          <w:rFonts w:ascii="Verdana" w:hAnsi="Verdana"/>
          <w:color w:val="800080"/>
        </w:rPr>
        <w:t xml:space="preserve"> </w:t>
      </w:r>
    </w:p>
    <w:p w:rsidR="003E004D" w:rsidRPr="00C5562A" w:rsidRDefault="003E004D" w:rsidP="00FA14A5">
      <w:pPr>
        <w:pBdr>
          <w:bottom w:val="single" w:sz="6" w:space="1" w:color="auto"/>
        </w:pBdr>
        <w:rPr>
          <w:rFonts w:ascii="Verdana" w:hAnsi="Verdana"/>
          <w:b/>
        </w:rPr>
      </w:pPr>
    </w:p>
    <w:p w:rsidR="00437A5D" w:rsidRDefault="00437A5D" w:rsidP="000D2B55">
      <w:pPr>
        <w:pStyle w:val="Heading1"/>
        <w:rPr>
          <w:rFonts w:ascii="Verdana" w:hAnsi="Verdana"/>
          <w:color w:val="000080"/>
          <w:sz w:val="24"/>
          <w:u w:val="single"/>
        </w:rPr>
      </w:pPr>
      <w:bookmarkStart w:id="11" w:name="_Toc93740370"/>
      <w:r>
        <w:rPr>
          <w:rFonts w:ascii="Verdana" w:hAnsi="Verdana"/>
          <w:color w:val="000080"/>
          <w:sz w:val="24"/>
          <w:u w:val="single"/>
        </w:rPr>
        <w:t>Like vs. As</w:t>
      </w:r>
      <w:bookmarkEnd w:id="11"/>
    </w:p>
    <w:p w:rsidR="00437A5D" w:rsidRPr="00437A5D" w:rsidRDefault="00437A5D" w:rsidP="00437A5D">
      <w:pPr>
        <w:rPr>
          <w:rFonts w:ascii="Verdana" w:hAnsi="Verdana"/>
        </w:rPr>
      </w:pPr>
      <w:r w:rsidRPr="00437A5D">
        <w:rPr>
          <w:rFonts w:ascii="Verdana" w:hAnsi="Verdana"/>
          <w:b/>
        </w:rPr>
        <w:t>Like</w:t>
      </w:r>
      <w:r w:rsidRPr="00437A5D">
        <w:rPr>
          <w:rFonts w:ascii="Verdana" w:hAnsi="Verdana"/>
        </w:rPr>
        <w:t xml:space="preserve"> is used to </w:t>
      </w:r>
      <w:r w:rsidRPr="00437A5D">
        <w:rPr>
          <w:rFonts w:ascii="Verdana" w:hAnsi="Verdana"/>
          <w:b/>
        </w:rPr>
        <w:t>compare nouns</w:t>
      </w:r>
      <w:r w:rsidRPr="00437A5D">
        <w:rPr>
          <w:rFonts w:ascii="Verdana" w:hAnsi="Verdana"/>
        </w:rPr>
        <w:t>.</w:t>
      </w:r>
    </w:p>
    <w:p w:rsidR="00437A5D" w:rsidRDefault="00437A5D" w:rsidP="00437A5D">
      <w:pPr>
        <w:rPr>
          <w:rFonts w:ascii="Verdana" w:hAnsi="Verdana"/>
        </w:rPr>
      </w:pPr>
      <w:proofErr w:type="gramStart"/>
      <w:r w:rsidRPr="00437A5D">
        <w:rPr>
          <w:rFonts w:ascii="Verdana" w:hAnsi="Verdana"/>
          <w:b/>
        </w:rPr>
        <w:t>As</w:t>
      </w:r>
      <w:r w:rsidRPr="00437A5D">
        <w:rPr>
          <w:rFonts w:ascii="Verdana" w:hAnsi="Verdana"/>
        </w:rPr>
        <w:t xml:space="preserve"> is used to </w:t>
      </w:r>
      <w:r w:rsidRPr="00437A5D">
        <w:rPr>
          <w:rFonts w:ascii="Verdana" w:hAnsi="Verdana"/>
          <w:b/>
        </w:rPr>
        <w:t>compare actions</w:t>
      </w:r>
      <w:r w:rsidRPr="00437A5D">
        <w:rPr>
          <w:rFonts w:ascii="Verdana" w:hAnsi="Verdana"/>
        </w:rPr>
        <w:t>.</w:t>
      </w:r>
      <w:proofErr w:type="gramEnd"/>
    </w:p>
    <w:p w:rsidR="00437A5D" w:rsidRDefault="00437A5D" w:rsidP="00437A5D">
      <w:pPr>
        <w:rPr>
          <w:rFonts w:ascii="Verdana" w:hAnsi="Verdana"/>
        </w:rPr>
      </w:pPr>
    </w:p>
    <w:p w:rsidR="00437A5D" w:rsidRPr="00437A5D" w:rsidRDefault="00437A5D" w:rsidP="00437A5D">
      <w:pPr>
        <w:rPr>
          <w:rStyle w:val="postbody1"/>
          <w:rFonts w:ascii="Verdana" w:hAnsi="Verdana"/>
          <w:color w:val="800080"/>
          <w:sz w:val="20"/>
          <w:szCs w:val="20"/>
        </w:rPr>
      </w:pPr>
      <w:r w:rsidRPr="00437A5D">
        <w:rPr>
          <w:rStyle w:val="postbody1"/>
          <w:rFonts w:ascii="Verdana" w:hAnsi="Verdana"/>
          <w:color w:val="800080"/>
          <w:sz w:val="20"/>
          <w:szCs w:val="20"/>
        </w:rPr>
        <w:t xml:space="preserve">In </w:t>
      </w:r>
      <w:smartTag w:uri="urn:schemas-microsoft-com:office:smarttags" w:element="country-region">
        <w:smartTag w:uri="urn:schemas-microsoft-com:office:smarttags" w:element="place">
          <w:r w:rsidRPr="00437A5D">
            <w:rPr>
              <w:rStyle w:val="postbody1"/>
              <w:rFonts w:ascii="Verdana" w:hAnsi="Verdana"/>
              <w:color w:val="800080"/>
              <w:sz w:val="20"/>
              <w:szCs w:val="20"/>
            </w:rPr>
            <w:t>Turkey</w:t>
          </w:r>
        </w:smartTag>
      </w:smartTag>
      <w:r w:rsidRPr="00437A5D">
        <w:rPr>
          <w:rStyle w:val="postbody1"/>
          <w:rFonts w:ascii="Verdana" w:hAnsi="Verdana"/>
          <w:color w:val="800080"/>
          <w:sz w:val="20"/>
          <w:szCs w:val="20"/>
        </w:rPr>
        <w:t xml:space="preserve">, coffee is traditionally drunk very strong, </w:t>
      </w:r>
      <w:r w:rsidRPr="00437A5D">
        <w:rPr>
          <w:rStyle w:val="postbody1"/>
          <w:rFonts w:ascii="Verdana" w:hAnsi="Verdana"/>
          <w:color w:val="800080"/>
          <w:sz w:val="20"/>
          <w:szCs w:val="20"/>
          <w:u w:val="single"/>
        </w:rPr>
        <w:t xml:space="preserve">much as </w:t>
      </w:r>
      <w:proofErr w:type="gramStart"/>
      <w:r w:rsidRPr="00437A5D">
        <w:rPr>
          <w:rStyle w:val="postbody1"/>
          <w:rFonts w:ascii="Verdana" w:hAnsi="Verdana"/>
          <w:color w:val="800080"/>
          <w:sz w:val="20"/>
          <w:szCs w:val="20"/>
          <w:u w:val="single"/>
        </w:rPr>
        <w:t xml:space="preserve">the </w:t>
      </w:r>
      <w:proofErr w:type="spellStart"/>
      <w:r w:rsidRPr="00437A5D">
        <w:rPr>
          <w:rStyle w:val="postbody1"/>
          <w:rFonts w:ascii="Verdana" w:hAnsi="Verdana"/>
          <w:color w:val="800080"/>
          <w:sz w:val="20"/>
          <w:szCs w:val="20"/>
          <w:u w:val="single"/>
        </w:rPr>
        <w:t>french</w:t>
      </w:r>
      <w:proofErr w:type="spellEnd"/>
      <w:proofErr w:type="gramEnd"/>
      <w:r w:rsidRPr="00437A5D">
        <w:rPr>
          <w:rStyle w:val="postbody1"/>
          <w:rFonts w:ascii="Verdana" w:hAnsi="Verdana"/>
          <w:color w:val="800080"/>
          <w:sz w:val="20"/>
          <w:szCs w:val="20"/>
          <w:u w:val="single"/>
        </w:rPr>
        <w:t xml:space="preserve"> do</w:t>
      </w:r>
      <w:r w:rsidRPr="00437A5D">
        <w:rPr>
          <w:rStyle w:val="postbody1"/>
          <w:rFonts w:ascii="Verdana" w:hAnsi="Verdana"/>
          <w:color w:val="800080"/>
          <w:sz w:val="20"/>
          <w:szCs w:val="20"/>
        </w:rPr>
        <w:t xml:space="preserve">. </w:t>
      </w:r>
      <w:r w:rsidRPr="00437A5D">
        <w:rPr>
          <w:rFonts w:ascii="Verdana" w:hAnsi="Verdana"/>
          <w:color w:val="800080"/>
        </w:rPr>
        <w:br/>
      </w:r>
      <w:r w:rsidRPr="00437A5D">
        <w:rPr>
          <w:rFonts w:ascii="Verdana" w:hAnsi="Verdana"/>
          <w:color w:val="800080"/>
        </w:rPr>
        <w:br/>
      </w:r>
      <w:r w:rsidRPr="00437A5D">
        <w:rPr>
          <w:rStyle w:val="postbody1"/>
          <w:rFonts w:ascii="Verdana" w:hAnsi="Verdana"/>
          <w:color w:val="800080"/>
          <w:sz w:val="20"/>
          <w:szCs w:val="20"/>
        </w:rPr>
        <w:t xml:space="preserve">A) </w:t>
      </w:r>
      <w:proofErr w:type="gramStart"/>
      <w:r w:rsidRPr="00437A5D">
        <w:rPr>
          <w:rStyle w:val="postbody1"/>
          <w:rFonts w:ascii="Verdana" w:hAnsi="Verdana"/>
          <w:color w:val="800080"/>
          <w:sz w:val="20"/>
          <w:szCs w:val="20"/>
        </w:rPr>
        <w:t>much</w:t>
      </w:r>
      <w:proofErr w:type="gramEnd"/>
      <w:r w:rsidRPr="00437A5D">
        <w:rPr>
          <w:rStyle w:val="postbody1"/>
          <w:rFonts w:ascii="Verdana" w:hAnsi="Verdana"/>
          <w:color w:val="800080"/>
          <w:sz w:val="20"/>
          <w:szCs w:val="20"/>
        </w:rPr>
        <w:t xml:space="preserve"> as the French do </w:t>
      </w:r>
      <w:r w:rsidRPr="00437A5D">
        <w:rPr>
          <w:rFonts w:ascii="Verdana" w:hAnsi="Verdana"/>
          <w:color w:val="800080"/>
        </w:rPr>
        <w:br/>
      </w:r>
      <w:r w:rsidRPr="00437A5D">
        <w:rPr>
          <w:rStyle w:val="postbody1"/>
          <w:rFonts w:ascii="Verdana" w:hAnsi="Verdana"/>
          <w:color w:val="800080"/>
          <w:sz w:val="20"/>
          <w:szCs w:val="20"/>
        </w:rPr>
        <w:t xml:space="preserve">B) much like the French do </w:t>
      </w:r>
      <w:r w:rsidRPr="00437A5D">
        <w:rPr>
          <w:rFonts w:ascii="Verdana" w:hAnsi="Verdana"/>
          <w:color w:val="800080"/>
        </w:rPr>
        <w:br/>
      </w:r>
      <w:r w:rsidRPr="00437A5D">
        <w:rPr>
          <w:rStyle w:val="postbody1"/>
          <w:rFonts w:ascii="Verdana" w:hAnsi="Verdana"/>
          <w:color w:val="800080"/>
          <w:sz w:val="20"/>
          <w:szCs w:val="20"/>
        </w:rPr>
        <w:t xml:space="preserve">C) much as it is by the French </w:t>
      </w:r>
      <w:r w:rsidRPr="00437A5D">
        <w:rPr>
          <w:rFonts w:ascii="Verdana" w:hAnsi="Verdana"/>
          <w:color w:val="800080"/>
        </w:rPr>
        <w:br/>
      </w:r>
      <w:r w:rsidRPr="00437A5D">
        <w:rPr>
          <w:rStyle w:val="postbody1"/>
          <w:rFonts w:ascii="Verdana" w:hAnsi="Verdana"/>
          <w:color w:val="800080"/>
          <w:sz w:val="20"/>
          <w:szCs w:val="20"/>
        </w:rPr>
        <w:t xml:space="preserve">D) much as it is in France </w:t>
      </w:r>
      <w:r w:rsidRPr="00437A5D">
        <w:rPr>
          <w:rFonts w:ascii="Verdana" w:hAnsi="Verdana"/>
          <w:color w:val="800080"/>
        </w:rPr>
        <w:br/>
      </w:r>
      <w:r w:rsidRPr="00437A5D">
        <w:rPr>
          <w:rStyle w:val="postbody1"/>
          <w:rFonts w:ascii="Verdana" w:hAnsi="Verdana"/>
          <w:color w:val="800080"/>
          <w:sz w:val="20"/>
          <w:szCs w:val="20"/>
        </w:rPr>
        <w:t xml:space="preserve">E) much like it is in </w:t>
      </w:r>
      <w:smartTag w:uri="urn:schemas-microsoft-com:office:smarttags" w:element="country-region">
        <w:smartTag w:uri="urn:schemas-microsoft-com:office:smarttags" w:element="place">
          <w:r w:rsidRPr="00437A5D">
            <w:rPr>
              <w:rStyle w:val="postbody1"/>
              <w:rFonts w:ascii="Verdana" w:hAnsi="Verdana"/>
              <w:color w:val="800080"/>
              <w:sz w:val="20"/>
              <w:szCs w:val="20"/>
            </w:rPr>
            <w:t>France</w:t>
          </w:r>
        </w:smartTag>
      </w:smartTag>
    </w:p>
    <w:p w:rsidR="00437A5D" w:rsidRPr="00437A5D" w:rsidRDefault="00437A5D" w:rsidP="00437A5D">
      <w:pPr>
        <w:rPr>
          <w:rStyle w:val="postbody1"/>
          <w:rFonts w:ascii="Verdana" w:hAnsi="Verdana"/>
          <w:color w:val="800080"/>
          <w:sz w:val="20"/>
          <w:szCs w:val="20"/>
        </w:rPr>
      </w:pPr>
    </w:p>
    <w:p w:rsidR="00437A5D" w:rsidRPr="00437A5D" w:rsidRDefault="00437A5D" w:rsidP="00437A5D">
      <w:pPr>
        <w:rPr>
          <w:rStyle w:val="postbody1"/>
          <w:rFonts w:ascii="Verdana" w:hAnsi="Verdana"/>
          <w:b/>
          <w:color w:val="800080"/>
          <w:sz w:val="20"/>
          <w:szCs w:val="20"/>
        </w:rPr>
      </w:pPr>
      <w:r w:rsidRPr="00437A5D">
        <w:rPr>
          <w:rStyle w:val="postbody1"/>
          <w:rFonts w:ascii="Verdana" w:hAnsi="Verdana"/>
          <w:b/>
          <w:color w:val="800080"/>
          <w:sz w:val="20"/>
          <w:szCs w:val="20"/>
        </w:rPr>
        <w:t>OA is D</w:t>
      </w:r>
    </w:p>
    <w:p w:rsidR="00437A5D" w:rsidRDefault="00437A5D" w:rsidP="00437A5D">
      <w:pPr>
        <w:pBdr>
          <w:bottom w:val="single" w:sz="6" w:space="1" w:color="auto"/>
        </w:pBdr>
        <w:rPr>
          <w:rStyle w:val="postbody1"/>
          <w:rFonts w:ascii="Verdana" w:hAnsi="Verdana"/>
          <w:sz w:val="20"/>
          <w:szCs w:val="20"/>
        </w:rPr>
      </w:pPr>
      <w:r w:rsidRPr="00437A5D">
        <w:rPr>
          <w:rStyle w:val="postbody1"/>
          <w:rFonts w:ascii="Verdana" w:hAnsi="Verdana"/>
          <w:sz w:val="20"/>
          <w:szCs w:val="20"/>
        </w:rPr>
        <w:lastRenderedPageBreak/>
        <w:t xml:space="preserve">The comparison is between two countries Turkey and France, so the choice is now D or E. </w:t>
      </w:r>
      <w:r w:rsidRPr="00437A5D">
        <w:rPr>
          <w:rFonts w:ascii="Verdana" w:hAnsi="Verdana"/>
        </w:rPr>
        <w:br/>
      </w:r>
      <w:r w:rsidRPr="00437A5D">
        <w:rPr>
          <w:rStyle w:val="postbody1"/>
          <w:rFonts w:ascii="Verdana" w:hAnsi="Verdana"/>
          <w:sz w:val="20"/>
          <w:szCs w:val="20"/>
        </w:rPr>
        <w:t>The focus of the sentence is on the action (of drinking), so it should be "as" and not "like".</w:t>
      </w:r>
    </w:p>
    <w:p w:rsidR="0032420E" w:rsidRDefault="0032420E" w:rsidP="00437A5D">
      <w:pPr>
        <w:pBdr>
          <w:bottom w:val="single" w:sz="6" w:space="1" w:color="auto"/>
        </w:pBdr>
        <w:rPr>
          <w:rStyle w:val="postbody1"/>
          <w:rFonts w:ascii="Verdana" w:hAnsi="Verdana"/>
          <w:sz w:val="20"/>
          <w:szCs w:val="20"/>
        </w:rPr>
      </w:pPr>
    </w:p>
    <w:p w:rsidR="008C68E7" w:rsidRPr="000D2B55" w:rsidRDefault="000D2B55" w:rsidP="000D2B55">
      <w:pPr>
        <w:pStyle w:val="Heading1"/>
        <w:rPr>
          <w:rFonts w:ascii="Verdana" w:hAnsi="Verdana"/>
          <w:color w:val="000080"/>
          <w:sz w:val="24"/>
          <w:u w:val="single"/>
        </w:rPr>
      </w:pPr>
      <w:bookmarkStart w:id="12" w:name="_Toc93740371"/>
      <w:r w:rsidRPr="000D2B55">
        <w:rPr>
          <w:rFonts w:ascii="Verdana" w:hAnsi="Verdana"/>
          <w:color w:val="000080"/>
          <w:sz w:val="24"/>
          <w:u w:val="single"/>
        </w:rPr>
        <w:t>Like vs</w:t>
      </w:r>
      <w:r w:rsidR="00541A9B">
        <w:rPr>
          <w:rFonts w:ascii="Verdana" w:hAnsi="Verdana"/>
          <w:color w:val="000080"/>
          <w:sz w:val="24"/>
          <w:u w:val="single"/>
        </w:rPr>
        <w:t>.</w:t>
      </w:r>
      <w:r w:rsidRPr="000D2B55">
        <w:rPr>
          <w:rFonts w:ascii="Verdana" w:hAnsi="Verdana"/>
          <w:color w:val="000080"/>
          <w:sz w:val="24"/>
          <w:u w:val="single"/>
        </w:rPr>
        <w:t xml:space="preserve"> Such As</w:t>
      </w:r>
      <w:bookmarkEnd w:id="12"/>
    </w:p>
    <w:p w:rsidR="00FA14A5" w:rsidRPr="002157A6" w:rsidRDefault="002157A6" w:rsidP="00FA14A5">
      <w:pPr>
        <w:rPr>
          <w:rFonts w:ascii="Verdana" w:hAnsi="Verdana"/>
          <w:color w:val="222222"/>
        </w:rPr>
      </w:pPr>
      <w:r w:rsidRPr="002157A6">
        <w:rPr>
          <w:rFonts w:ascii="Verdana" w:hAnsi="Verdana"/>
          <w:i/>
          <w:iCs/>
          <w:color w:val="222222"/>
        </w:rPr>
        <w:t>“</w:t>
      </w:r>
      <w:proofErr w:type="gramStart"/>
      <w:r w:rsidRPr="002157A6">
        <w:rPr>
          <w:rFonts w:ascii="Verdana" w:hAnsi="Verdana"/>
          <w:i/>
          <w:iCs/>
          <w:color w:val="222222"/>
        </w:rPr>
        <w:t>like</w:t>
      </w:r>
      <w:proofErr w:type="gramEnd"/>
      <w:r w:rsidRPr="002157A6">
        <w:rPr>
          <w:rFonts w:ascii="Verdana" w:hAnsi="Verdana"/>
          <w:i/>
          <w:iCs/>
          <w:color w:val="222222"/>
        </w:rPr>
        <w:t>”</w:t>
      </w:r>
      <w:r w:rsidRPr="002157A6">
        <w:rPr>
          <w:rFonts w:ascii="Verdana" w:hAnsi="Verdana"/>
          <w:color w:val="222222"/>
        </w:rPr>
        <w:t xml:space="preserve"> means </w:t>
      </w:r>
      <w:r w:rsidRPr="002157A6">
        <w:rPr>
          <w:rFonts w:ascii="Verdana" w:hAnsi="Verdana"/>
          <w:i/>
          <w:iCs/>
          <w:color w:val="222222"/>
        </w:rPr>
        <w:t>similar to</w:t>
      </w:r>
      <w:r w:rsidRPr="002157A6">
        <w:rPr>
          <w:rFonts w:ascii="Verdana" w:hAnsi="Verdana"/>
          <w:color w:val="222222"/>
        </w:rPr>
        <w:t>, and “</w:t>
      </w:r>
      <w:r w:rsidRPr="002157A6">
        <w:rPr>
          <w:rFonts w:ascii="Verdana" w:hAnsi="Verdana"/>
          <w:i/>
          <w:iCs/>
          <w:color w:val="222222"/>
        </w:rPr>
        <w:t>such as”</w:t>
      </w:r>
      <w:r w:rsidRPr="002157A6">
        <w:rPr>
          <w:rFonts w:ascii="Verdana" w:hAnsi="Verdana"/>
          <w:color w:val="222222"/>
        </w:rPr>
        <w:t xml:space="preserve"> means</w:t>
      </w:r>
      <w:r w:rsidRPr="002157A6">
        <w:rPr>
          <w:rFonts w:ascii="Verdana" w:hAnsi="Verdana"/>
          <w:i/>
          <w:iCs/>
          <w:color w:val="222222"/>
        </w:rPr>
        <w:t xml:space="preserve"> for example</w:t>
      </w:r>
      <w:r w:rsidRPr="002157A6">
        <w:rPr>
          <w:rFonts w:ascii="Verdana" w:hAnsi="Verdana"/>
          <w:color w:val="222222"/>
        </w:rPr>
        <w:t xml:space="preserve">. </w:t>
      </w:r>
    </w:p>
    <w:p w:rsidR="002157A6" w:rsidRPr="002157A6" w:rsidRDefault="002157A6" w:rsidP="002157A6">
      <w:pPr>
        <w:rPr>
          <w:rFonts w:ascii="Verdana" w:hAnsi="Verdana"/>
          <w:color w:val="222222"/>
        </w:rPr>
      </w:pPr>
    </w:p>
    <w:p w:rsidR="002157A6" w:rsidRPr="002157A6" w:rsidRDefault="002157A6" w:rsidP="00E649A4">
      <w:pPr>
        <w:numPr>
          <w:ilvl w:val="0"/>
          <w:numId w:val="16"/>
        </w:numPr>
        <w:tabs>
          <w:tab w:val="clear" w:pos="720"/>
          <w:tab w:val="num" w:pos="360"/>
        </w:tabs>
        <w:ind w:left="360"/>
        <w:rPr>
          <w:rFonts w:ascii="Verdana" w:hAnsi="Verdana"/>
          <w:color w:val="222222"/>
        </w:rPr>
      </w:pPr>
      <w:r w:rsidRPr="002157A6">
        <w:rPr>
          <w:rFonts w:ascii="Verdana" w:hAnsi="Verdana"/>
          <w:color w:val="222222"/>
        </w:rPr>
        <w:t xml:space="preserve">Can you buy me some fruit </w:t>
      </w:r>
      <w:r w:rsidRPr="002157A6">
        <w:rPr>
          <w:rFonts w:ascii="Verdana" w:hAnsi="Verdana"/>
          <w:b/>
          <w:bCs/>
          <w:color w:val="222222"/>
        </w:rPr>
        <w:t>like</w:t>
      </w:r>
      <w:r w:rsidRPr="002157A6">
        <w:rPr>
          <w:rFonts w:ascii="Verdana" w:hAnsi="Verdana"/>
          <w:color w:val="222222"/>
        </w:rPr>
        <w:t xml:space="preserve"> oranges or grapefruit?</w:t>
      </w:r>
    </w:p>
    <w:p w:rsidR="002157A6" w:rsidRPr="002157A6" w:rsidRDefault="002157A6" w:rsidP="002157A6">
      <w:pPr>
        <w:rPr>
          <w:rFonts w:ascii="Verdana" w:hAnsi="Verdana"/>
          <w:color w:val="222222"/>
        </w:rPr>
      </w:pPr>
      <w:r w:rsidRPr="002157A6">
        <w:rPr>
          <w:rFonts w:ascii="Verdana" w:hAnsi="Verdana"/>
          <w:color w:val="222222"/>
        </w:rPr>
        <w:t xml:space="preserve">This sentence would mean that you do NOT want oranges or grapefruit; instead, you'd prefer some fruit similar to oranges and grapefruit. For example, you may want </w:t>
      </w:r>
      <w:proofErr w:type="spellStart"/>
      <w:r w:rsidRPr="002157A6">
        <w:rPr>
          <w:rFonts w:ascii="Verdana" w:hAnsi="Verdana"/>
          <w:color w:val="222222"/>
        </w:rPr>
        <w:t>pomelo</w:t>
      </w:r>
      <w:proofErr w:type="spellEnd"/>
      <w:r w:rsidRPr="002157A6">
        <w:rPr>
          <w:rFonts w:ascii="Verdana" w:hAnsi="Verdana"/>
          <w:color w:val="222222"/>
        </w:rPr>
        <w:t>, lemons, or limes.</w:t>
      </w:r>
    </w:p>
    <w:p w:rsidR="002157A6" w:rsidRPr="002157A6" w:rsidRDefault="002157A6" w:rsidP="002157A6">
      <w:pPr>
        <w:rPr>
          <w:rFonts w:ascii="Verdana" w:hAnsi="Verdana"/>
          <w:color w:val="222222"/>
        </w:rPr>
      </w:pPr>
    </w:p>
    <w:p w:rsidR="002157A6" w:rsidRPr="002157A6" w:rsidRDefault="002157A6" w:rsidP="00E649A4">
      <w:pPr>
        <w:numPr>
          <w:ilvl w:val="0"/>
          <w:numId w:val="16"/>
        </w:numPr>
        <w:tabs>
          <w:tab w:val="clear" w:pos="720"/>
          <w:tab w:val="num" w:pos="360"/>
        </w:tabs>
        <w:ind w:left="360"/>
        <w:rPr>
          <w:rFonts w:ascii="Verdana" w:hAnsi="Verdana"/>
          <w:color w:val="222222"/>
        </w:rPr>
      </w:pPr>
      <w:r w:rsidRPr="002157A6">
        <w:rPr>
          <w:rFonts w:ascii="Verdana" w:hAnsi="Verdana"/>
          <w:color w:val="222222"/>
        </w:rPr>
        <w:t xml:space="preserve">Can you buy me some fruit </w:t>
      </w:r>
      <w:r w:rsidRPr="002157A6">
        <w:rPr>
          <w:rFonts w:ascii="Verdana" w:hAnsi="Verdana"/>
          <w:b/>
          <w:bCs/>
          <w:color w:val="222222"/>
        </w:rPr>
        <w:t>such as</w:t>
      </w:r>
      <w:r w:rsidRPr="002157A6">
        <w:rPr>
          <w:rFonts w:ascii="Verdana" w:hAnsi="Verdana"/>
          <w:color w:val="222222"/>
        </w:rPr>
        <w:t xml:space="preserve"> oranges or grapefruit?</w:t>
      </w:r>
    </w:p>
    <w:p w:rsidR="002157A6" w:rsidRPr="002157A6" w:rsidRDefault="002157A6" w:rsidP="002157A6">
      <w:pPr>
        <w:rPr>
          <w:rFonts w:ascii="Verdana" w:hAnsi="Verdana"/>
          <w:color w:val="222222"/>
        </w:rPr>
      </w:pPr>
      <w:smartTag w:uri="urn:schemas-microsoft-com:office:smarttags" w:element="City">
        <w:smartTag w:uri="urn:schemas-microsoft-com:office:smarttags" w:element="place">
          <w:r w:rsidRPr="002157A6">
            <w:rPr>
              <w:rFonts w:ascii="Verdana" w:hAnsi="Verdana"/>
              <w:color w:val="222222"/>
            </w:rPr>
            <w:t>Oranges</w:t>
          </w:r>
        </w:smartTag>
      </w:smartTag>
      <w:r w:rsidRPr="002157A6">
        <w:rPr>
          <w:rFonts w:ascii="Verdana" w:hAnsi="Verdana"/>
          <w:color w:val="222222"/>
        </w:rPr>
        <w:t xml:space="preserve"> and grapefruit are examples of the type of fruit we want.</w:t>
      </w:r>
    </w:p>
    <w:p w:rsidR="002157A6" w:rsidRDefault="002157A6" w:rsidP="00FA14A5">
      <w:pPr>
        <w:rPr>
          <w:rFonts w:ascii="Verdana" w:hAnsi="Verdana"/>
          <w:color w:val="222222"/>
          <w:sz w:val="18"/>
          <w:szCs w:val="18"/>
        </w:rPr>
      </w:pPr>
    </w:p>
    <w:p w:rsidR="002157A6" w:rsidRPr="002157A6" w:rsidRDefault="002157A6" w:rsidP="00FA14A5">
      <w:pPr>
        <w:rPr>
          <w:rFonts w:ascii="Verdana" w:hAnsi="Verdana"/>
          <w:color w:val="800080"/>
        </w:rPr>
      </w:pPr>
      <w:r w:rsidRPr="002157A6">
        <w:rPr>
          <w:rFonts w:ascii="Verdana" w:hAnsi="Verdana"/>
          <w:color w:val="800080"/>
        </w:rPr>
        <w:t xml:space="preserve">As business grows more complex, students </w:t>
      </w:r>
      <w:r w:rsidRPr="002157A6">
        <w:rPr>
          <w:rFonts w:ascii="Verdana" w:hAnsi="Verdana"/>
          <w:color w:val="800080"/>
          <w:u w:val="single"/>
        </w:rPr>
        <w:t>majoring in specialized areas like those of finance and marketing have been becoming increasingly</w:t>
      </w:r>
      <w:r w:rsidRPr="002157A6">
        <w:rPr>
          <w:rFonts w:ascii="Verdana" w:hAnsi="Verdana"/>
          <w:color w:val="800080"/>
        </w:rPr>
        <w:t xml:space="preserve"> successful in the job market.</w:t>
      </w:r>
      <w:r w:rsidRPr="002157A6">
        <w:rPr>
          <w:rFonts w:ascii="Verdana" w:hAnsi="Verdana"/>
          <w:color w:val="800080"/>
        </w:rPr>
        <w:br/>
      </w:r>
      <w:r w:rsidRPr="002157A6">
        <w:rPr>
          <w:rFonts w:ascii="Verdana" w:hAnsi="Verdana"/>
          <w:color w:val="800080"/>
        </w:rPr>
        <w:br/>
        <w:t>a) majoring in specialized areas like those of finance and marketing have been becoming increasingly</w:t>
      </w:r>
      <w:r w:rsidRPr="002157A6">
        <w:rPr>
          <w:rFonts w:ascii="Verdana" w:hAnsi="Verdana"/>
          <w:color w:val="800080"/>
        </w:rPr>
        <w:br/>
        <w:t>b) who major in such specialized areas as finance and marketing are becoming more and more</w:t>
      </w:r>
      <w:r w:rsidRPr="002157A6">
        <w:rPr>
          <w:rFonts w:ascii="Verdana" w:hAnsi="Verdana"/>
          <w:color w:val="800080"/>
        </w:rPr>
        <w:br/>
        <w:t>c) who majored in specialized areas such as those of finance and marketing are being increasingly</w:t>
      </w:r>
      <w:r w:rsidRPr="002157A6">
        <w:rPr>
          <w:rFonts w:ascii="Verdana" w:hAnsi="Verdana"/>
          <w:color w:val="800080"/>
        </w:rPr>
        <w:br/>
        <w:t>d) who major in specialized areas like those of finance and marketing have been becoming more and more</w:t>
      </w:r>
      <w:r w:rsidRPr="002157A6">
        <w:rPr>
          <w:rFonts w:ascii="Verdana" w:hAnsi="Verdana"/>
          <w:color w:val="800080"/>
        </w:rPr>
        <w:br/>
        <w:t>e) having majored in such specialized areas as finance and marketing are being increasingly</w:t>
      </w:r>
    </w:p>
    <w:p w:rsidR="002157A6" w:rsidRPr="002157A6" w:rsidRDefault="002157A6" w:rsidP="00FA14A5">
      <w:pPr>
        <w:rPr>
          <w:rFonts w:ascii="Verdana" w:hAnsi="Verdana"/>
          <w:color w:val="800080"/>
        </w:rPr>
      </w:pPr>
    </w:p>
    <w:p w:rsidR="002157A6" w:rsidRPr="002157A6" w:rsidRDefault="002157A6" w:rsidP="00FA14A5">
      <w:pPr>
        <w:rPr>
          <w:rFonts w:ascii="Verdana" w:hAnsi="Verdana"/>
          <w:b/>
          <w:color w:val="800080"/>
        </w:rPr>
      </w:pPr>
      <w:r w:rsidRPr="002157A6">
        <w:rPr>
          <w:rFonts w:ascii="Verdana" w:hAnsi="Verdana"/>
          <w:b/>
          <w:color w:val="800080"/>
        </w:rPr>
        <w:t>OA is B</w:t>
      </w:r>
      <w:r>
        <w:rPr>
          <w:rFonts w:ascii="Verdana" w:hAnsi="Verdana"/>
          <w:b/>
          <w:color w:val="800080"/>
        </w:rPr>
        <w:t xml:space="preserve"> (OG 223)</w:t>
      </w:r>
    </w:p>
    <w:p w:rsidR="002157A6" w:rsidRDefault="002157A6" w:rsidP="00FA14A5">
      <w:pPr>
        <w:pBdr>
          <w:bottom w:val="single" w:sz="6" w:space="1" w:color="auto"/>
        </w:pBdr>
        <w:rPr>
          <w:rFonts w:ascii="Verdana" w:hAnsi="Verdana"/>
          <w:color w:val="222222"/>
          <w:sz w:val="18"/>
          <w:szCs w:val="18"/>
        </w:rPr>
      </w:pPr>
    </w:p>
    <w:p w:rsidR="005E06BA" w:rsidRDefault="005E06BA" w:rsidP="00FA14A5">
      <w:pPr>
        <w:pBdr>
          <w:bottom w:val="single" w:sz="6" w:space="1" w:color="auto"/>
        </w:pBdr>
        <w:rPr>
          <w:rFonts w:ascii="Verdana" w:hAnsi="Verdana"/>
          <w:b/>
          <w:color w:val="222222"/>
        </w:rPr>
      </w:pPr>
      <w:r w:rsidRPr="005E06BA">
        <w:rPr>
          <w:rFonts w:ascii="Verdana" w:hAnsi="Verdana"/>
          <w:b/>
          <w:color w:val="222222"/>
        </w:rPr>
        <w:t xml:space="preserve">Note: </w:t>
      </w:r>
      <w:r>
        <w:rPr>
          <w:rFonts w:ascii="Verdana" w:hAnsi="Verdana"/>
          <w:b/>
          <w:color w:val="222222"/>
        </w:rPr>
        <w:t>“</w:t>
      </w:r>
      <w:r w:rsidRPr="005E06BA">
        <w:rPr>
          <w:rFonts w:ascii="Verdana" w:hAnsi="Verdana"/>
          <w:b/>
          <w:color w:val="222222"/>
        </w:rPr>
        <w:t>Such</w:t>
      </w:r>
      <w:r>
        <w:rPr>
          <w:rFonts w:ascii="Verdana" w:hAnsi="Verdana"/>
          <w:b/>
          <w:color w:val="222222"/>
        </w:rPr>
        <w:t>”</w:t>
      </w:r>
      <w:r w:rsidRPr="005E06BA">
        <w:rPr>
          <w:rFonts w:ascii="Verdana" w:hAnsi="Verdana"/>
          <w:b/>
          <w:color w:val="222222"/>
        </w:rPr>
        <w:t xml:space="preserve"> is also preferable to </w:t>
      </w:r>
      <w:r>
        <w:rPr>
          <w:rFonts w:ascii="Verdana" w:hAnsi="Verdana"/>
          <w:b/>
          <w:color w:val="222222"/>
        </w:rPr>
        <w:t>“</w:t>
      </w:r>
      <w:r w:rsidRPr="005E06BA">
        <w:rPr>
          <w:rFonts w:ascii="Verdana" w:hAnsi="Verdana"/>
          <w:b/>
          <w:color w:val="222222"/>
        </w:rPr>
        <w:t>these</w:t>
      </w:r>
      <w:r>
        <w:rPr>
          <w:rFonts w:ascii="Verdana" w:hAnsi="Verdana"/>
          <w:b/>
          <w:color w:val="222222"/>
        </w:rPr>
        <w:t>”</w:t>
      </w:r>
      <w:r w:rsidRPr="005E06BA">
        <w:rPr>
          <w:rFonts w:ascii="Verdana" w:hAnsi="Verdana"/>
          <w:b/>
          <w:color w:val="222222"/>
        </w:rPr>
        <w:t xml:space="preserve"> for presenting examples or instances.</w:t>
      </w:r>
    </w:p>
    <w:p w:rsidR="002157A6" w:rsidRPr="003E004D" w:rsidRDefault="00435D0A" w:rsidP="003E004D">
      <w:pPr>
        <w:pStyle w:val="Heading1"/>
        <w:rPr>
          <w:rFonts w:ascii="Verdana" w:hAnsi="Verdana"/>
          <w:color w:val="000080"/>
          <w:sz w:val="24"/>
          <w:u w:val="single"/>
        </w:rPr>
      </w:pPr>
      <w:bookmarkStart w:id="13" w:name="_Toc93740372"/>
      <w:r w:rsidRPr="003E004D">
        <w:rPr>
          <w:rFonts w:ascii="Verdana" w:hAnsi="Verdana"/>
          <w:color w:val="000080"/>
          <w:sz w:val="24"/>
          <w:u w:val="single"/>
        </w:rPr>
        <w:t>Participle &amp; Participial Phrases</w:t>
      </w:r>
      <w:bookmarkEnd w:id="13"/>
    </w:p>
    <w:p w:rsidR="008A1978" w:rsidRDefault="008A1978" w:rsidP="00843BCC">
      <w:pPr>
        <w:pStyle w:val="NormalWeb"/>
        <w:spacing w:before="0" w:beforeAutospacing="0" w:after="0" w:afterAutospacing="0" w:line="240" w:lineRule="auto"/>
        <w:ind w:firstLine="0"/>
        <w:rPr>
          <w:rFonts w:ascii="Verdana" w:hAnsi="Verdana"/>
          <w:b/>
          <w:bCs/>
          <w:sz w:val="20"/>
          <w:szCs w:val="20"/>
        </w:rPr>
      </w:pPr>
      <w:r w:rsidRPr="008A1978">
        <w:rPr>
          <w:rFonts w:ascii="Verdana" w:hAnsi="Verdana"/>
          <w:b/>
          <w:sz w:val="20"/>
          <w:szCs w:val="20"/>
        </w:rPr>
        <w:t>P</w:t>
      </w:r>
      <w:r w:rsidRPr="008A1978">
        <w:rPr>
          <w:rFonts w:ascii="Verdana" w:hAnsi="Verdana"/>
          <w:b/>
          <w:bCs/>
          <w:sz w:val="20"/>
          <w:szCs w:val="20"/>
        </w:rPr>
        <w:t>articiple</w:t>
      </w:r>
      <w:r>
        <w:rPr>
          <w:rFonts w:ascii="Verdana" w:hAnsi="Verdana"/>
          <w:b/>
          <w:bCs/>
          <w:sz w:val="20"/>
          <w:szCs w:val="20"/>
        </w:rPr>
        <w:t>:</w:t>
      </w:r>
      <w:r w:rsidRPr="008A1978">
        <w:rPr>
          <w:rFonts w:ascii="Verdana" w:hAnsi="Verdana"/>
          <w:sz w:val="20"/>
          <w:szCs w:val="20"/>
        </w:rPr>
        <w:t xml:space="preserve"> </w:t>
      </w:r>
      <w:r>
        <w:rPr>
          <w:rFonts w:ascii="Verdana" w:hAnsi="Verdana"/>
          <w:sz w:val="20"/>
          <w:szCs w:val="20"/>
        </w:rPr>
        <w:t>A</w:t>
      </w:r>
      <w:r w:rsidRPr="008A1978">
        <w:rPr>
          <w:rFonts w:ascii="Verdana" w:hAnsi="Verdana"/>
          <w:sz w:val="20"/>
          <w:szCs w:val="20"/>
        </w:rPr>
        <w:t xml:space="preserve"> verb </w:t>
      </w:r>
      <w:r w:rsidRPr="008A1978">
        <w:rPr>
          <w:rFonts w:ascii="Verdana" w:hAnsi="Verdana"/>
          <w:i/>
          <w:iCs/>
          <w:sz w:val="20"/>
          <w:szCs w:val="20"/>
          <w:u w:val="single"/>
        </w:rPr>
        <w:t>used</w:t>
      </w:r>
      <w:r w:rsidRPr="008A1978">
        <w:rPr>
          <w:rFonts w:ascii="Verdana" w:hAnsi="Verdana"/>
          <w:sz w:val="20"/>
          <w:szCs w:val="20"/>
          <w:u w:val="single"/>
        </w:rPr>
        <w:t xml:space="preserve"> as an adjective.</w:t>
      </w:r>
      <w:r w:rsidRPr="008A1978">
        <w:rPr>
          <w:rFonts w:ascii="Verdana" w:hAnsi="Verdana"/>
          <w:sz w:val="20"/>
          <w:szCs w:val="20"/>
        </w:rPr>
        <w:t xml:space="preserve"> The</w:t>
      </w:r>
      <w:r>
        <w:rPr>
          <w:rFonts w:ascii="Verdana" w:hAnsi="Verdana"/>
          <w:sz w:val="20"/>
          <w:szCs w:val="20"/>
        </w:rPr>
        <w:t>re</w:t>
      </w:r>
      <w:r w:rsidRPr="008A1978">
        <w:rPr>
          <w:rFonts w:ascii="Verdana" w:hAnsi="Verdana"/>
          <w:sz w:val="20"/>
          <w:szCs w:val="20"/>
        </w:rPr>
        <w:t xml:space="preserve"> are two kinds of participles. The </w:t>
      </w:r>
      <w:r w:rsidRPr="008A1978">
        <w:rPr>
          <w:rFonts w:ascii="Verdana" w:hAnsi="Verdana"/>
          <w:b/>
          <w:bCs/>
          <w:sz w:val="20"/>
          <w:szCs w:val="20"/>
        </w:rPr>
        <w:t>past participle</w:t>
      </w:r>
      <w:r w:rsidRPr="008A1978">
        <w:rPr>
          <w:rFonts w:ascii="Verdana" w:hAnsi="Verdana"/>
          <w:sz w:val="20"/>
          <w:szCs w:val="20"/>
        </w:rPr>
        <w:t xml:space="preserve"> has the past form of the verb which would go with the verb </w:t>
      </w:r>
      <w:r w:rsidRPr="008A1978">
        <w:rPr>
          <w:rFonts w:ascii="Verdana" w:hAnsi="Verdana"/>
          <w:b/>
          <w:bCs/>
          <w:sz w:val="20"/>
          <w:szCs w:val="20"/>
        </w:rPr>
        <w:t>have</w:t>
      </w:r>
      <w:r w:rsidRPr="008A1978">
        <w:rPr>
          <w:rFonts w:ascii="Verdana" w:hAnsi="Verdana"/>
          <w:sz w:val="20"/>
          <w:szCs w:val="20"/>
        </w:rPr>
        <w:t xml:space="preserve"> and would usually end in </w:t>
      </w:r>
      <w:r w:rsidRPr="008A1978">
        <w:rPr>
          <w:rFonts w:ascii="Verdana" w:hAnsi="Verdana"/>
          <w:b/>
          <w:bCs/>
          <w:sz w:val="20"/>
          <w:szCs w:val="20"/>
        </w:rPr>
        <w:t>-</w:t>
      </w:r>
      <w:proofErr w:type="gramStart"/>
      <w:r w:rsidRPr="008A1978">
        <w:rPr>
          <w:rFonts w:ascii="Verdana" w:hAnsi="Verdana"/>
          <w:b/>
          <w:bCs/>
          <w:sz w:val="20"/>
          <w:szCs w:val="20"/>
        </w:rPr>
        <w:t>ed</w:t>
      </w:r>
      <w:proofErr w:type="gramEnd"/>
      <w:r w:rsidRPr="008A1978">
        <w:rPr>
          <w:rFonts w:ascii="Verdana" w:hAnsi="Verdana"/>
          <w:b/>
          <w:bCs/>
          <w:sz w:val="20"/>
          <w:szCs w:val="20"/>
        </w:rPr>
        <w:t>.</w:t>
      </w:r>
      <w:r w:rsidRPr="008A1978">
        <w:rPr>
          <w:rFonts w:ascii="Verdana" w:hAnsi="Verdana"/>
          <w:sz w:val="20"/>
          <w:szCs w:val="20"/>
        </w:rPr>
        <w:t xml:space="preserve"> The </w:t>
      </w:r>
      <w:r w:rsidRPr="008A1978">
        <w:rPr>
          <w:rFonts w:ascii="Verdana" w:hAnsi="Verdana"/>
          <w:b/>
          <w:bCs/>
          <w:sz w:val="20"/>
          <w:szCs w:val="20"/>
        </w:rPr>
        <w:t>present participle</w:t>
      </w:r>
      <w:r w:rsidRPr="008A1978">
        <w:rPr>
          <w:rFonts w:ascii="Verdana" w:hAnsi="Verdana"/>
          <w:sz w:val="20"/>
          <w:szCs w:val="20"/>
        </w:rPr>
        <w:t xml:space="preserve"> ends in </w:t>
      </w:r>
      <w:r w:rsidRPr="008A1978">
        <w:rPr>
          <w:rFonts w:ascii="Verdana" w:hAnsi="Verdana"/>
          <w:b/>
          <w:bCs/>
          <w:sz w:val="20"/>
          <w:szCs w:val="20"/>
        </w:rPr>
        <w:t>-</w:t>
      </w:r>
      <w:proofErr w:type="spellStart"/>
      <w:r w:rsidRPr="008A1978">
        <w:rPr>
          <w:rFonts w:ascii="Verdana" w:hAnsi="Verdana"/>
          <w:b/>
          <w:bCs/>
          <w:sz w:val="20"/>
          <w:szCs w:val="20"/>
        </w:rPr>
        <w:t>ing</w:t>
      </w:r>
      <w:proofErr w:type="spellEnd"/>
      <w:r w:rsidRPr="008A1978">
        <w:rPr>
          <w:rFonts w:ascii="Verdana" w:hAnsi="Verdana"/>
          <w:b/>
          <w:bCs/>
          <w:sz w:val="20"/>
          <w:szCs w:val="20"/>
        </w:rPr>
        <w:t xml:space="preserve">. </w:t>
      </w:r>
    </w:p>
    <w:p w:rsidR="00843BCC" w:rsidRDefault="00843BCC" w:rsidP="00843BCC">
      <w:pPr>
        <w:pStyle w:val="NormalWeb"/>
        <w:spacing w:before="0" w:beforeAutospacing="0" w:after="0" w:afterAutospacing="0" w:line="240" w:lineRule="auto"/>
        <w:ind w:firstLine="0"/>
        <w:rPr>
          <w:rFonts w:ascii="Verdana" w:hAnsi="Verdana"/>
          <w:b/>
          <w:bCs/>
          <w:sz w:val="20"/>
          <w:szCs w:val="20"/>
        </w:rPr>
      </w:pPr>
    </w:p>
    <w:p w:rsidR="008A1978" w:rsidRPr="008A1978" w:rsidRDefault="008A1978" w:rsidP="00843BCC">
      <w:pPr>
        <w:pStyle w:val="NormalWeb"/>
        <w:spacing w:before="0" w:beforeAutospacing="0" w:after="0" w:afterAutospacing="0" w:line="240" w:lineRule="auto"/>
        <w:ind w:firstLine="0"/>
        <w:rPr>
          <w:rFonts w:ascii="Verdana" w:hAnsi="Verdana"/>
          <w:sz w:val="20"/>
          <w:szCs w:val="20"/>
        </w:rPr>
      </w:pPr>
      <w:r>
        <w:rPr>
          <w:rFonts w:ascii="Verdana" w:hAnsi="Verdana"/>
          <w:b/>
          <w:bCs/>
          <w:sz w:val="20"/>
          <w:szCs w:val="20"/>
        </w:rPr>
        <w:t>P</w:t>
      </w:r>
      <w:r w:rsidRPr="008A1978">
        <w:rPr>
          <w:rFonts w:ascii="Verdana" w:hAnsi="Verdana"/>
          <w:b/>
          <w:bCs/>
          <w:sz w:val="20"/>
          <w:szCs w:val="20"/>
        </w:rPr>
        <w:t>articipial phrase</w:t>
      </w:r>
      <w:r>
        <w:rPr>
          <w:rFonts w:ascii="Verdana" w:hAnsi="Verdana"/>
          <w:b/>
          <w:bCs/>
          <w:sz w:val="20"/>
          <w:szCs w:val="20"/>
        </w:rPr>
        <w:t>:</w:t>
      </w:r>
      <w:r w:rsidR="00401246">
        <w:rPr>
          <w:rFonts w:ascii="Verdana" w:hAnsi="Verdana"/>
          <w:b/>
          <w:bCs/>
          <w:sz w:val="20"/>
          <w:szCs w:val="20"/>
        </w:rPr>
        <w:t xml:space="preserve"> </w:t>
      </w:r>
      <w:r>
        <w:rPr>
          <w:rFonts w:ascii="Verdana" w:hAnsi="Verdana"/>
          <w:sz w:val="20"/>
          <w:szCs w:val="20"/>
        </w:rPr>
        <w:t>It c</w:t>
      </w:r>
      <w:r w:rsidR="00401246">
        <w:rPr>
          <w:rFonts w:ascii="Verdana" w:hAnsi="Verdana"/>
          <w:sz w:val="20"/>
          <w:szCs w:val="20"/>
        </w:rPr>
        <w:t>onsists of</w:t>
      </w:r>
      <w:r w:rsidRPr="008A1978">
        <w:rPr>
          <w:rFonts w:ascii="Verdana" w:hAnsi="Verdana"/>
          <w:sz w:val="20"/>
          <w:szCs w:val="20"/>
        </w:rPr>
        <w:t xml:space="preserve"> participle plus modifier(s), object(s), and/or </w:t>
      </w:r>
      <w:r>
        <w:rPr>
          <w:rFonts w:ascii="Verdana" w:hAnsi="Verdana"/>
          <w:sz w:val="20"/>
          <w:szCs w:val="20"/>
        </w:rPr>
        <w:t>c</w:t>
      </w:r>
      <w:r w:rsidRPr="008A1978">
        <w:rPr>
          <w:rFonts w:ascii="Verdana" w:hAnsi="Verdana"/>
          <w:sz w:val="20"/>
          <w:szCs w:val="20"/>
        </w:rPr>
        <w:t>omplement(s).</w:t>
      </w:r>
      <w:r w:rsidRPr="008A1978">
        <w:rPr>
          <w:rFonts w:ascii="Verdana" w:hAnsi="Verdana"/>
          <w:i/>
          <w:iCs/>
          <w:sz w:val="20"/>
          <w:szCs w:val="20"/>
        </w:rPr>
        <w:t xml:space="preserve"> </w:t>
      </w:r>
    </w:p>
    <w:p w:rsidR="00D00EB6" w:rsidRDefault="00D00EB6" w:rsidP="00FA14A5">
      <w:pPr>
        <w:rPr>
          <w:rStyle w:val="postbody1"/>
          <w:rFonts w:ascii="Verdana" w:hAnsi="Verdana"/>
          <w:color w:val="800080"/>
          <w:sz w:val="20"/>
          <w:szCs w:val="20"/>
        </w:rPr>
      </w:pPr>
    </w:p>
    <w:p w:rsidR="008A1978" w:rsidRPr="00401246" w:rsidRDefault="00401246" w:rsidP="00FA14A5">
      <w:pPr>
        <w:rPr>
          <w:rStyle w:val="postbody1"/>
          <w:rFonts w:ascii="Verdana" w:hAnsi="Verdana"/>
          <w:color w:val="800080"/>
          <w:sz w:val="20"/>
          <w:szCs w:val="20"/>
        </w:rPr>
      </w:pPr>
      <w:r w:rsidRPr="00401246">
        <w:rPr>
          <w:rStyle w:val="postbody1"/>
          <w:rFonts w:ascii="Verdana" w:hAnsi="Verdana"/>
          <w:color w:val="800080"/>
          <w:sz w:val="20"/>
          <w:szCs w:val="20"/>
        </w:rPr>
        <w:t xml:space="preserve">Astronomers have theorized that the Big Bang governs the behavior of interstellar dust, particles that comprise the atoms and molecules created in the </w:t>
      </w:r>
      <w:proofErr w:type="spellStart"/>
      <w:r w:rsidRPr="00401246">
        <w:rPr>
          <w:rStyle w:val="postbody1"/>
          <w:rFonts w:ascii="Verdana" w:hAnsi="Verdana"/>
          <w:color w:val="800080"/>
          <w:sz w:val="20"/>
          <w:szCs w:val="20"/>
        </w:rPr>
        <w:t>progenitive</w:t>
      </w:r>
      <w:proofErr w:type="spellEnd"/>
      <w:r w:rsidRPr="00401246">
        <w:rPr>
          <w:rStyle w:val="postbody1"/>
          <w:rFonts w:ascii="Verdana" w:hAnsi="Verdana"/>
          <w:color w:val="800080"/>
          <w:sz w:val="20"/>
          <w:szCs w:val="20"/>
        </w:rPr>
        <w:t xml:space="preserve"> explosion and </w:t>
      </w:r>
      <w:r w:rsidRPr="00401246">
        <w:rPr>
          <w:rStyle w:val="postbody1"/>
          <w:rFonts w:ascii="Verdana" w:hAnsi="Verdana"/>
          <w:color w:val="800080"/>
          <w:sz w:val="20"/>
          <w:szCs w:val="20"/>
          <w:u w:val="single"/>
        </w:rPr>
        <w:t>persisting</w:t>
      </w:r>
      <w:r w:rsidRPr="00401246">
        <w:rPr>
          <w:rStyle w:val="postbody1"/>
          <w:rFonts w:ascii="Verdana" w:hAnsi="Verdana"/>
          <w:color w:val="800080"/>
          <w:sz w:val="20"/>
          <w:szCs w:val="20"/>
        </w:rPr>
        <w:t xml:space="preserve"> in even the emptiest regions of space </w:t>
      </w:r>
      <w:r w:rsidRPr="00401246">
        <w:rPr>
          <w:rFonts w:ascii="Verdana" w:hAnsi="Verdana"/>
          <w:color w:val="800080"/>
        </w:rPr>
        <w:br/>
      </w:r>
      <w:r w:rsidRPr="00401246">
        <w:rPr>
          <w:rFonts w:ascii="Verdana" w:hAnsi="Verdana"/>
          <w:color w:val="800080"/>
        </w:rPr>
        <w:br/>
      </w:r>
      <w:r w:rsidRPr="00401246">
        <w:rPr>
          <w:rStyle w:val="postbody1"/>
          <w:rFonts w:ascii="Verdana" w:hAnsi="Verdana"/>
          <w:color w:val="800080"/>
          <w:sz w:val="20"/>
          <w:szCs w:val="20"/>
        </w:rPr>
        <w:t xml:space="preserve">A. persisting </w:t>
      </w:r>
      <w:r w:rsidRPr="00401246">
        <w:rPr>
          <w:rFonts w:ascii="Verdana" w:hAnsi="Verdana"/>
          <w:color w:val="800080"/>
        </w:rPr>
        <w:br/>
      </w:r>
      <w:r w:rsidRPr="00401246">
        <w:rPr>
          <w:rStyle w:val="postbody1"/>
          <w:rFonts w:ascii="Verdana" w:hAnsi="Verdana"/>
          <w:color w:val="800080"/>
          <w:sz w:val="20"/>
          <w:szCs w:val="20"/>
        </w:rPr>
        <w:t xml:space="preserve">B. persists </w:t>
      </w:r>
      <w:r w:rsidRPr="00401246">
        <w:rPr>
          <w:rFonts w:ascii="Verdana" w:hAnsi="Verdana"/>
          <w:color w:val="800080"/>
        </w:rPr>
        <w:br/>
      </w:r>
      <w:r w:rsidRPr="00401246">
        <w:rPr>
          <w:rStyle w:val="postbody1"/>
          <w:rFonts w:ascii="Verdana" w:hAnsi="Verdana"/>
          <w:color w:val="800080"/>
          <w:sz w:val="20"/>
          <w:szCs w:val="20"/>
        </w:rPr>
        <w:t xml:space="preserve">C. persisted </w:t>
      </w:r>
      <w:r w:rsidRPr="00401246">
        <w:rPr>
          <w:rFonts w:ascii="Verdana" w:hAnsi="Verdana"/>
          <w:color w:val="800080"/>
        </w:rPr>
        <w:br/>
      </w:r>
      <w:r w:rsidRPr="00401246">
        <w:rPr>
          <w:rStyle w:val="postbody1"/>
          <w:rFonts w:ascii="Verdana" w:hAnsi="Verdana"/>
          <w:color w:val="800080"/>
          <w:sz w:val="20"/>
          <w:szCs w:val="20"/>
        </w:rPr>
        <w:t xml:space="preserve">D. they persist </w:t>
      </w:r>
      <w:r w:rsidRPr="00401246">
        <w:rPr>
          <w:rFonts w:ascii="Verdana" w:hAnsi="Verdana"/>
          <w:color w:val="800080"/>
        </w:rPr>
        <w:br/>
      </w:r>
      <w:r w:rsidRPr="00401246">
        <w:rPr>
          <w:rStyle w:val="postbody1"/>
          <w:rFonts w:ascii="Verdana" w:hAnsi="Verdana"/>
          <w:color w:val="800080"/>
          <w:sz w:val="20"/>
          <w:szCs w:val="20"/>
        </w:rPr>
        <w:t>E. are persisting</w:t>
      </w:r>
    </w:p>
    <w:p w:rsidR="00401246" w:rsidRPr="00401246" w:rsidRDefault="00401246" w:rsidP="00FA14A5">
      <w:pPr>
        <w:rPr>
          <w:rStyle w:val="postbody1"/>
          <w:rFonts w:ascii="Verdana" w:hAnsi="Verdana"/>
          <w:color w:val="800080"/>
          <w:sz w:val="20"/>
          <w:szCs w:val="20"/>
        </w:rPr>
      </w:pPr>
    </w:p>
    <w:p w:rsidR="00401246" w:rsidRPr="00401246" w:rsidRDefault="00401246" w:rsidP="00FA14A5">
      <w:pPr>
        <w:rPr>
          <w:rFonts w:ascii="Verdana" w:hAnsi="Verdana"/>
          <w:b/>
          <w:color w:val="800080"/>
        </w:rPr>
      </w:pPr>
      <w:r w:rsidRPr="00401246">
        <w:rPr>
          <w:rStyle w:val="postbody1"/>
          <w:rFonts w:ascii="Verdana" w:hAnsi="Verdana"/>
          <w:b/>
          <w:color w:val="800080"/>
          <w:sz w:val="20"/>
          <w:szCs w:val="20"/>
        </w:rPr>
        <w:t>OA is A</w:t>
      </w:r>
    </w:p>
    <w:p w:rsidR="002157A6" w:rsidRDefault="002157A6" w:rsidP="00FA14A5">
      <w:pPr>
        <w:rPr>
          <w:rFonts w:ascii="Verdana" w:hAnsi="Verdana"/>
        </w:rPr>
      </w:pPr>
    </w:p>
    <w:p w:rsidR="003E004D" w:rsidRPr="003E004D" w:rsidRDefault="003E004D" w:rsidP="00FA14A5">
      <w:pPr>
        <w:rPr>
          <w:rStyle w:val="postbody1"/>
          <w:rFonts w:ascii="Verdana" w:hAnsi="Verdana"/>
          <w:sz w:val="20"/>
          <w:szCs w:val="20"/>
        </w:rPr>
      </w:pPr>
      <w:r w:rsidRPr="003E004D">
        <w:rPr>
          <w:rStyle w:val="postbody1"/>
          <w:rFonts w:ascii="Verdana" w:hAnsi="Verdana"/>
          <w:sz w:val="20"/>
          <w:szCs w:val="20"/>
        </w:rPr>
        <w:t xml:space="preserve">This sentence basically has two </w:t>
      </w:r>
      <w:hyperlink r:id="rId17" w:tgtFrame="_blank" w:history="1">
        <w:r w:rsidRPr="003E004D">
          <w:rPr>
            <w:rStyle w:val="Hyperlink"/>
            <w:rFonts w:ascii="Verdana" w:hAnsi="Verdana"/>
          </w:rPr>
          <w:t>participial phrases</w:t>
        </w:r>
      </w:hyperlink>
      <w:r w:rsidRPr="003E004D">
        <w:rPr>
          <w:rStyle w:val="postbody1"/>
          <w:rFonts w:ascii="Verdana" w:hAnsi="Verdana"/>
          <w:sz w:val="20"/>
          <w:szCs w:val="20"/>
        </w:rPr>
        <w:t xml:space="preserve">: </w:t>
      </w:r>
      <w:r w:rsidRPr="003E004D">
        <w:rPr>
          <w:rFonts w:ascii="Verdana" w:hAnsi="Verdana"/>
        </w:rPr>
        <w:br/>
      </w:r>
      <w:r w:rsidRPr="003E004D">
        <w:rPr>
          <w:rStyle w:val="postbody1"/>
          <w:rFonts w:ascii="Verdana" w:hAnsi="Verdana"/>
          <w:sz w:val="20"/>
          <w:szCs w:val="20"/>
        </w:rPr>
        <w:t xml:space="preserve">1. created in the </w:t>
      </w:r>
      <w:proofErr w:type="spellStart"/>
      <w:r w:rsidRPr="003E004D">
        <w:rPr>
          <w:rStyle w:val="postbody1"/>
          <w:rFonts w:ascii="Verdana" w:hAnsi="Verdana"/>
          <w:sz w:val="20"/>
          <w:szCs w:val="20"/>
        </w:rPr>
        <w:t>progenitive</w:t>
      </w:r>
      <w:proofErr w:type="spellEnd"/>
      <w:r w:rsidRPr="003E004D">
        <w:rPr>
          <w:rStyle w:val="postbody1"/>
          <w:rFonts w:ascii="Verdana" w:hAnsi="Verdana"/>
          <w:sz w:val="20"/>
          <w:szCs w:val="20"/>
        </w:rPr>
        <w:t xml:space="preserve"> explosion </w:t>
      </w:r>
      <w:r w:rsidRPr="003E004D">
        <w:rPr>
          <w:rFonts w:ascii="Verdana" w:hAnsi="Verdana"/>
        </w:rPr>
        <w:br/>
      </w:r>
      <w:r w:rsidRPr="003E004D">
        <w:rPr>
          <w:rStyle w:val="postbody1"/>
          <w:rFonts w:ascii="Verdana" w:hAnsi="Verdana"/>
          <w:sz w:val="20"/>
          <w:szCs w:val="20"/>
        </w:rPr>
        <w:t xml:space="preserve">2. </w:t>
      </w:r>
      <w:proofErr w:type="gramStart"/>
      <w:r w:rsidRPr="003E004D">
        <w:rPr>
          <w:rStyle w:val="postbody1"/>
          <w:rFonts w:ascii="Verdana" w:hAnsi="Verdana"/>
          <w:sz w:val="20"/>
          <w:szCs w:val="20"/>
        </w:rPr>
        <w:t>persisting</w:t>
      </w:r>
      <w:proofErr w:type="gramEnd"/>
      <w:r w:rsidRPr="003E004D">
        <w:rPr>
          <w:rStyle w:val="postbody1"/>
          <w:rFonts w:ascii="Verdana" w:hAnsi="Verdana"/>
          <w:sz w:val="20"/>
          <w:szCs w:val="20"/>
        </w:rPr>
        <w:t xml:space="preserve"> in even the emptiest regions of space.</w:t>
      </w:r>
    </w:p>
    <w:p w:rsidR="00FA14A5" w:rsidRDefault="003E004D" w:rsidP="003E004D">
      <w:pPr>
        <w:pBdr>
          <w:bottom w:val="single" w:sz="6" w:space="1" w:color="auto"/>
        </w:pBdr>
        <w:rPr>
          <w:rStyle w:val="postbody1"/>
          <w:rFonts w:ascii="Verdana" w:hAnsi="Verdana"/>
          <w:sz w:val="20"/>
          <w:szCs w:val="20"/>
        </w:rPr>
      </w:pPr>
      <w:r w:rsidRPr="003E004D">
        <w:rPr>
          <w:rStyle w:val="postbody1"/>
          <w:rFonts w:ascii="Verdana" w:hAnsi="Verdana"/>
          <w:sz w:val="20"/>
          <w:szCs w:val="20"/>
        </w:rPr>
        <w:t xml:space="preserve">Both modifying "atoms and molecules" </w:t>
      </w:r>
      <w:r w:rsidRPr="003E004D">
        <w:rPr>
          <w:rFonts w:ascii="Verdana" w:hAnsi="Verdana"/>
        </w:rPr>
        <w:br/>
      </w:r>
      <w:r w:rsidRPr="003E004D">
        <w:rPr>
          <w:rStyle w:val="postbody1"/>
          <w:rFonts w:ascii="Verdana" w:hAnsi="Verdana"/>
          <w:sz w:val="20"/>
          <w:szCs w:val="20"/>
        </w:rPr>
        <w:t>So, you can maintain parallelism only by using the two participles "created" (past participle) and "persisting" (present participle).</w:t>
      </w:r>
    </w:p>
    <w:p w:rsidR="00541A9B" w:rsidRPr="00541A9B" w:rsidRDefault="00541A9B" w:rsidP="003E004D">
      <w:pPr>
        <w:pBdr>
          <w:bottom w:val="single" w:sz="6" w:space="1" w:color="auto"/>
        </w:pBdr>
        <w:rPr>
          <w:rStyle w:val="postbody1"/>
          <w:rFonts w:ascii="Verdana" w:hAnsi="Verdana"/>
          <w:sz w:val="20"/>
          <w:szCs w:val="20"/>
        </w:rPr>
      </w:pPr>
      <w:r>
        <w:rPr>
          <w:rStyle w:val="postbody1"/>
          <w:rFonts w:ascii="Verdana" w:hAnsi="Verdana"/>
          <w:sz w:val="20"/>
          <w:szCs w:val="20"/>
        </w:rPr>
        <w:lastRenderedPageBreak/>
        <w:t xml:space="preserve">More detailed explanation at </w:t>
      </w:r>
      <w:hyperlink r:id="rId18" w:history="1">
        <w:r w:rsidRPr="00C924B3">
          <w:rPr>
            <w:rStyle w:val="Hyperlink"/>
            <w:rFonts w:ascii="Verdana" w:hAnsi="Verdana"/>
          </w:rPr>
          <w:t>http://www.gmatclub.com/phpbb/viewtopic.php?t=12830</w:t>
        </w:r>
      </w:hyperlink>
      <w:r>
        <w:rPr>
          <w:rStyle w:val="postbody1"/>
          <w:rFonts w:ascii="Verdana" w:hAnsi="Verdana"/>
          <w:sz w:val="20"/>
          <w:szCs w:val="20"/>
        </w:rPr>
        <w:t xml:space="preserve"> </w:t>
      </w:r>
    </w:p>
    <w:p w:rsidR="00A41C4F" w:rsidRPr="00A41C4F" w:rsidRDefault="00A41C4F" w:rsidP="003E004D">
      <w:pPr>
        <w:pBdr>
          <w:bottom w:val="single" w:sz="6" w:space="1" w:color="auto"/>
        </w:pBdr>
        <w:rPr>
          <w:rFonts w:ascii="Verdana" w:hAnsi="Verdana"/>
          <w:color w:val="800080"/>
        </w:rPr>
      </w:pPr>
    </w:p>
    <w:p w:rsidR="005078EB" w:rsidRDefault="005078EB" w:rsidP="006E4253">
      <w:pPr>
        <w:pStyle w:val="Heading1"/>
        <w:rPr>
          <w:rFonts w:ascii="Verdana" w:hAnsi="Verdana"/>
          <w:color w:val="000080"/>
          <w:sz w:val="24"/>
          <w:u w:val="single"/>
        </w:rPr>
      </w:pPr>
      <w:bookmarkStart w:id="14" w:name="_Toc93740373"/>
      <w:r>
        <w:rPr>
          <w:rFonts w:ascii="Verdana" w:hAnsi="Verdana"/>
          <w:color w:val="000080"/>
          <w:sz w:val="24"/>
          <w:u w:val="single"/>
        </w:rPr>
        <w:t>Subjunctive Mood</w:t>
      </w:r>
      <w:bookmarkEnd w:id="14"/>
    </w:p>
    <w:p w:rsidR="005E06BA" w:rsidRDefault="005E06BA" w:rsidP="00953A19">
      <w:pPr>
        <w:pStyle w:val="NormalWeb"/>
        <w:spacing w:before="0" w:beforeAutospacing="0" w:after="0" w:afterAutospacing="0" w:line="240" w:lineRule="auto"/>
        <w:ind w:firstLine="0"/>
        <w:rPr>
          <w:rFonts w:ascii="Verdana" w:hAnsi="Verdana"/>
          <w:sz w:val="20"/>
          <w:szCs w:val="20"/>
        </w:rPr>
      </w:pPr>
      <w:r w:rsidRPr="005E06BA">
        <w:rPr>
          <w:rFonts w:ascii="Verdana" w:hAnsi="Verdana"/>
          <w:sz w:val="20"/>
          <w:szCs w:val="20"/>
        </w:rPr>
        <w:t xml:space="preserve">The </w:t>
      </w:r>
      <w:r w:rsidRPr="005E06BA">
        <w:rPr>
          <w:rFonts w:ascii="Verdana" w:hAnsi="Verdana"/>
          <w:b/>
          <w:bCs/>
          <w:sz w:val="20"/>
          <w:szCs w:val="20"/>
        </w:rPr>
        <w:t>subjunctive mood</w:t>
      </w:r>
      <w:r w:rsidRPr="005E06BA">
        <w:rPr>
          <w:rFonts w:ascii="Verdana" w:hAnsi="Verdana"/>
          <w:sz w:val="20"/>
          <w:szCs w:val="20"/>
        </w:rPr>
        <w:t xml:space="preserve"> is used in dependent clauses that do the following: </w:t>
      </w:r>
    </w:p>
    <w:p w:rsidR="005E06BA" w:rsidRDefault="005E06BA" w:rsidP="00E649A4">
      <w:pPr>
        <w:pStyle w:val="NormalWeb"/>
        <w:numPr>
          <w:ilvl w:val="0"/>
          <w:numId w:val="19"/>
        </w:numPr>
        <w:spacing w:before="0" w:beforeAutospacing="0" w:after="0" w:afterAutospacing="0" w:line="240" w:lineRule="auto"/>
        <w:rPr>
          <w:rFonts w:ascii="Verdana" w:hAnsi="Verdana"/>
          <w:sz w:val="20"/>
          <w:szCs w:val="20"/>
        </w:rPr>
      </w:pPr>
      <w:r w:rsidRPr="005E06BA">
        <w:rPr>
          <w:rFonts w:ascii="Verdana" w:hAnsi="Verdana"/>
          <w:b/>
          <w:sz w:val="20"/>
          <w:szCs w:val="20"/>
        </w:rPr>
        <w:t>express a wish</w:t>
      </w:r>
      <w:r w:rsidR="00C046F8" w:rsidRPr="00C046F8">
        <w:rPr>
          <w:rFonts w:ascii="Verdana" w:hAnsi="Verdana"/>
          <w:sz w:val="20"/>
          <w:szCs w:val="20"/>
        </w:rPr>
        <w:t>,</w:t>
      </w:r>
      <w:r w:rsidR="00C046F8">
        <w:rPr>
          <w:rFonts w:ascii="Verdana" w:hAnsi="Verdana"/>
          <w:sz w:val="20"/>
          <w:szCs w:val="20"/>
        </w:rPr>
        <w:t xml:space="preserve"> mostly followed by “were”</w:t>
      </w:r>
      <w:r w:rsidR="00C046F8" w:rsidRPr="00C046F8">
        <w:rPr>
          <w:rFonts w:ascii="Verdana" w:hAnsi="Verdana"/>
          <w:sz w:val="20"/>
          <w:szCs w:val="20"/>
        </w:rPr>
        <w:t xml:space="preserve"> </w:t>
      </w:r>
      <w:r w:rsidR="00C046F8">
        <w:rPr>
          <w:rFonts w:ascii="Verdana" w:hAnsi="Verdana"/>
          <w:b/>
          <w:sz w:val="20"/>
          <w:szCs w:val="20"/>
        </w:rPr>
        <w:t xml:space="preserve"> </w:t>
      </w:r>
      <w:r>
        <w:rPr>
          <w:rFonts w:ascii="Verdana" w:hAnsi="Verdana"/>
          <w:sz w:val="20"/>
          <w:szCs w:val="20"/>
        </w:rPr>
        <w:t xml:space="preserve"> </w:t>
      </w:r>
    </w:p>
    <w:p w:rsidR="005E06BA" w:rsidRPr="00EF1AC4" w:rsidRDefault="005E06BA" w:rsidP="00E649A4">
      <w:pPr>
        <w:numPr>
          <w:ilvl w:val="0"/>
          <w:numId w:val="16"/>
        </w:numPr>
        <w:rPr>
          <w:rFonts w:ascii="Verdana" w:hAnsi="Verdana"/>
          <w:i/>
        </w:rPr>
      </w:pPr>
      <w:r w:rsidRPr="00EF1AC4">
        <w:rPr>
          <w:rFonts w:ascii="Verdana" w:hAnsi="Verdana"/>
          <w:i/>
        </w:rPr>
        <w:t xml:space="preserve">She wishes her boyfriend </w:t>
      </w:r>
      <w:r w:rsidRPr="00EF1AC4">
        <w:rPr>
          <w:rFonts w:ascii="Verdana" w:hAnsi="Verdana"/>
          <w:i/>
          <w:u w:val="single"/>
        </w:rPr>
        <w:t>were</w:t>
      </w:r>
      <w:r w:rsidRPr="00EF1AC4">
        <w:rPr>
          <w:rFonts w:ascii="Verdana" w:hAnsi="Verdana"/>
          <w:i/>
        </w:rPr>
        <w:t xml:space="preserve"> here. </w:t>
      </w:r>
    </w:p>
    <w:p w:rsidR="00953A19" w:rsidRPr="005E06BA" w:rsidRDefault="00953A19" w:rsidP="00953A19">
      <w:pPr>
        <w:ind w:firstLine="360"/>
        <w:rPr>
          <w:rFonts w:ascii="Verdana" w:hAnsi="Verdana"/>
          <w:color w:val="000000"/>
        </w:rPr>
      </w:pPr>
    </w:p>
    <w:p w:rsidR="005E06BA" w:rsidRDefault="005E06BA" w:rsidP="00E649A4">
      <w:pPr>
        <w:pStyle w:val="NormalWeb"/>
        <w:numPr>
          <w:ilvl w:val="0"/>
          <w:numId w:val="19"/>
        </w:numPr>
        <w:spacing w:before="0" w:beforeAutospacing="0" w:after="0" w:afterAutospacing="0" w:line="240" w:lineRule="auto"/>
        <w:rPr>
          <w:rFonts w:ascii="Verdana" w:hAnsi="Verdana"/>
          <w:sz w:val="20"/>
          <w:szCs w:val="20"/>
        </w:rPr>
      </w:pPr>
      <w:r w:rsidRPr="005E06BA">
        <w:rPr>
          <w:rFonts w:ascii="Verdana" w:hAnsi="Verdana"/>
          <w:sz w:val="20"/>
          <w:szCs w:val="20"/>
        </w:rPr>
        <w:t xml:space="preserve">begin with </w:t>
      </w:r>
      <w:r w:rsidRPr="00953A19">
        <w:rPr>
          <w:rFonts w:ascii="Verdana" w:hAnsi="Verdana"/>
          <w:b/>
          <w:i/>
          <w:iCs/>
          <w:sz w:val="20"/>
          <w:szCs w:val="20"/>
        </w:rPr>
        <w:t>if</w:t>
      </w:r>
      <w:r w:rsidRPr="005E06BA">
        <w:rPr>
          <w:rFonts w:ascii="Verdana" w:hAnsi="Verdana"/>
          <w:sz w:val="20"/>
          <w:szCs w:val="20"/>
        </w:rPr>
        <w:t xml:space="preserve"> and </w:t>
      </w:r>
      <w:r w:rsidRPr="00C046F8">
        <w:rPr>
          <w:rFonts w:ascii="Verdana" w:hAnsi="Verdana"/>
          <w:b/>
          <w:sz w:val="20"/>
          <w:szCs w:val="20"/>
        </w:rPr>
        <w:t>express a condition that does not exist (is contrary to fact)</w:t>
      </w:r>
    </w:p>
    <w:p w:rsidR="005E06BA" w:rsidRPr="00EF1AC4" w:rsidRDefault="005E06BA" w:rsidP="00E649A4">
      <w:pPr>
        <w:pStyle w:val="NormalWeb"/>
        <w:numPr>
          <w:ilvl w:val="0"/>
          <w:numId w:val="16"/>
        </w:numPr>
        <w:spacing w:before="0" w:beforeAutospacing="0" w:after="0" w:afterAutospacing="0" w:line="240" w:lineRule="auto"/>
        <w:rPr>
          <w:rFonts w:ascii="Verdana" w:hAnsi="Verdana"/>
          <w:i/>
          <w:sz w:val="20"/>
          <w:szCs w:val="20"/>
        </w:rPr>
      </w:pPr>
      <w:r w:rsidRPr="00EF1AC4">
        <w:rPr>
          <w:rFonts w:ascii="Verdana" w:hAnsi="Verdana"/>
          <w:i/>
          <w:sz w:val="20"/>
          <w:szCs w:val="20"/>
          <w:u w:val="single"/>
        </w:rPr>
        <w:t>If</w:t>
      </w:r>
      <w:r w:rsidRPr="00EF1AC4">
        <w:rPr>
          <w:rFonts w:ascii="Verdana" w:hAnsi="Verdana"/>
          <w:i/>
          <w:sz w:val="20"/>
          <w:szCs w:val="20"/>
        </w:rPr>
        <w:t xml:space="preserve"> Juan </w:t>
      </w:r>
      <w:r w:rsidRPr="00EF1AC4">
        <w:rPr>
          <w:rFonts w:ascii="Verdana" w:hAnsi="Verdana"/>
          <w:i/>
          <w:sz w:val="20"/>
          <w:szCs w:val="20"/>
          <w:u w:val="single"/>
        </w:rPr>
        <w:t>were</w:t>
      </w:r>
      <w:r w:rsidRPr="00EF1AC4">
        <w:rPr>
          <w:rFonts w:ascii="Verdana" w:hAnsi="Verdana"/>
          <w:i/>
          <w:sz w:val="20"/>
          <w:szCs w:val="20"/>
        </w:rPr>
        <w:t xml:space="preserve"> more aggressive, </w:t>
      </w:r>
      <w:r w:rsidRPr="00EF1AC4">
        <w:rPr>
          <w:rFonts w:ascii="Verdana" w:hAnsi="Verdana"/>
          <w:i/>
          <w:sz w:val="20"/>
          <w:szCs w:val="20"/>
          <w:u w:val="single"/>
        </w:rPr>
        <w:t>he'd</w:t>
      </w:r>
      <w:r w:rsidRPr="00EF1AC4">
        <w:rPr>
          <w:rFonts w:ascii="Verdana" w:hAnsi="Verdana"/>
          <w:i/>
          <w:sz w:val="20"/>
          <w:szCs w:val="20"/>
        </w:rPr>
        <w:t xml:space="preserve"> be a better hockey player.</w:t>
      </w:r>
    </w:p>
    <w:p w:rsidR="00953A19" w:rsidRDefault="00EF1AC4" w:rsidP="00E649A4">
      <w:pPr>
        <w:pStyle w:val="NormalWeb"/>
        <w:numPr>
          <w:ilvl w:val="0"/>
          <w:numId w:val="16"/>
        </w:numPr>
        <w:spacing w:before="0" w:beforeAutospacing="0" w:after="0" w:afterAutospacing="0" w:line="240" w:lineRule="auto"/>
        <w:rPr>
          <w:rFonts w:ascii="Verdana" w:hAnsi="Verdana"/>
          <w:i/>
          <w:iCs/>
          <w:sz w:val="20"/>
          <w:szCs w:val="20"/>
        </w:rPr>
      </w:pPr>
      <w:r w:rsidRPr="00EF1AC4">
        <w:rPr>
          <w:rFonts w:ascii="Verdana" w:hAnsi="Verdana"/>
          <w:i/>
          <w:iCs/>
          <w:sz w:val="20"/>
          <w:szCs w:val="20"/>
          <w:u w:val="single"/>
        </w:rPr>
        <w:t>If</w:t>
      </w:r>
      <w:r w:rsidRPr="00EF1AC4">
        <w:rPr>
          <w:rFonts w:ascii="Verdana" w:hAnsi="Verdana"/>
          <w:i/>
          <w:iCs/>
          <w:sz w:val="20"/>
          <w:szCs w:val="20"/>
        </w:rPr>
        <w:t xml:space="preserve"> she </w:t>
      </w:r>
      <w:r w:rsidRPr="00EF1AC4">
        <w:rPr>
          <w:rFonts w:ascii="Verdana" w:hAnsi="Verdana"/>
          <w:i/>
          <w:iCs/>
          <w:sz w:val="20"/>
          <w:szCs w:val="20"/>
          <w:u w:val="single"/>
        </w:rPr>
        <w:t>were</w:t>
      </w:r>
      <w:r w:rsidRPr="00EF1AC4">
        <w:rPr>
          <w:rFonts w:ascii="Verdana" w:hAnsi="Verdana"/>
          <w:i/>
          <w:iCs/>
          <w:sz w:val="20"/>
          <w:szCs w:val="20"/>
        </w:rPr>
        <w:t xml:space="preserve"> coming, she </w:t>
      </w:r>
      <w:r w:rsidRPr="00EF1AC4">
        <w:rPr>
          <w:rFonts w:ascii="Verdana" w:hAnsi="Verdana"/>
          <w:i/>
          <w:iCs/>
          <w:sz w:val="20"/>
          <w:szCs w:val="20"/>
          <w:u w:val="single"/>
        </w:rPr>
        <w:t>would</w:t>
      </w:r>
      <w:r w:rsidRPr="00EF1AC4">
        <w:rPr>
          <w:rFonts w:ascii="Verdana" w:hAnsi="Verdana"/>
          <w:i/>
          <w:iCs/>
          <w:sz w:val="20"/>
          <w:szCs w:val="20"/>
        </w:rPr>
        <w:t xml:space="preserve"> be here by now.</w:t>
      </w:r>
    </w:p>
    <w:p w:rsidR="00EF1AC4" w:rsidRPr="00EF1AC4" w:rsidRDefault="00EF1AC4" w:rsidP="00E649A4">
      <w:pPr>
        <w:pStyle w:val="NormalWeb"/>
        <w:numPr>
          <w:ilvl w:val="0"/>
          <w:numId w:val="16"/>
        </w:numPr>
        <w:spacing w:before="0" w:beforeAutospacing="0" w:after="0" w:afterAutospacing="0" w:line="240" w:lineRule="auto"/>
        <w:rPr>
          <w:rFonts w:ascii="Verdana" w:hAnsi="Verdana"/>
          <w:iCs/>
          <w:sz w:val="20"/>
          <w:szCs w:val="20"/>
        </w:rPr>
      </w:pPr>
      <w:r w:rsidRPr="00EF1AC4">
        <w:rPr>
          <w:rFonts w:ascii="Verdana" w:hAnsi="Verdana"/>
          <w:i/>
          <w:iCs/>
          <w:sz w:val="20"/>
          <w:szCs w:val="20"/>
          <w:u w:val="single"/>
        </w:rPr>
        <w:t>If</w:t>
      </w:r>
      <w:r w:rsidRPr="00EF1AC4">
        <w:rPr>
          <w:rFonts w:ascii="Verdana" w:hAnsi="Verdana"/>
          <w:i/>
          <w:iCs/>
          <w:sz w:val="20"/>
          <w:szCs w:val="20"/>
        </w:rPr>
        <w:t xml:space="preserve"> I </w:t>
      </w:r>
      <w:r w:rsidRPr="00EF1AC4">
        <w:rPr>
          <w:rFonts w:ascii="Verdana" w:hAnsi="Verdana"/>
          <w:i/>
          <w:iCs/>
          <w:sz w:val="20"/>
          <w:szCs w:val="20"/>
          <w:u w:val="single"/>
        </w:rPr>
        <w:t>were</w:t>
      </w:r>
      <w:r w:rsidRPr="00EF1AC4">
        <w:rPr>
          <w:rFonts w:ascii="Verdana" w:hAnsi="Verdana"/>
          <w:i/>
          <w:iCs/>
          <w:sz w:val="20"/>
          <w:szCs w:val="20"/>
        </w:rPr>
        <w:t xml:space="preserve"> you, I </w:t>
      </w:r>
      <w:r w:rsidRPr="00EF1AC4">
        <w:rPr>
          <w:rFonts w:ascii="Verdana" w:hAnsi="Verdana"/>
          <w:i/>
          <w:iCs/>
          <w:sz w:val="20"/>
          <w:szCs w:val="20"/>
          <w:u w:val="single"/>
        </w:rPr>
        <w:t>would</w:t>
      </w:r>
      <w:r w:rsidRPr="00EF1AC4">
        <w:rPr>
          <w:rFonts w:ascii="Verdana" w:hAnsi="Verdana"/>
          <w:i/>
          <w:iCs/>
          <w:sz w:val="20"/>
          <w:szCs w:val="20"/>
        </w:rPr>
        <w:t xml:space="preserve"> not go there.</w:t>
      </w:r>
    </w:p>
    <w:p w:rsidR="00EF1AC4" w:rsidRPr="00EF1AC4" w:rsidRDefault="00EF1AC4" w:rsidP="00953A19">
      <w:pPr>
        <w:pStyle w:val="NormalWeb"/>
        <w:spacing w:before="0" w:beforeAutospacing="0" w:after="0" w:afterAutospacing="0" w:line="240" w:lineRule="auto"/>
        <w:ind w:left="360" w:firstLine="0"/>
        <w:rPr>
          <w:rFonts w:ascii="Verdana" w:hAnsi="Verdana"/>
          <w:sz w:val="20"/>
          <w:szCs w:val="20"/>
        </w:rPr>
      </w:pPr>
    </w:p>
    <w:p w:rsidR="005E06BA" w:rsidRDefault="005E06BA" w:rsidP="00E649A4">
      <w:pPr>
        <w:pStyle w:val="NormalWeb"/>
        <w:numPr>
          <w:ilvl w:val="0"/>
          <w:numId w:val="19"/>
        </w:numPr>
        <w:spacing w:before="0" w:beforeAutospacing="0" w:after="0" w:afterAutospacing="0" w:line="240" w:lineRule="auto"/>
        <w:rPr>
          <w:rFonts w:ascii="Verdana" w:hAnsi="Verdana"/>
          <w:sz w:val="20"/>
          <w:szCs w:val="20"/>
        </w:rPr>
      </w:pPr>
      <w:r w:rsidRPr="005E06BA">
        <w:rPr>
          <w:rFonts w:ascii="Verdana" w:hAnsi="Verdana"/>
          <w:sz w:val="20"/>
          <w:szCs w:val="20"/>
        </w:rPr>
        <w:t xml:space="preserve">begin with </w:t>
      </w:r>
      <w:r w:rsidRPr="00953A19">
        <w:rPr>
          <w:rFonts w:ascii="Verdana" w:hAnsi="Verdana"/>
          <w:b/>
          <w:i/>
          <w:iCs/>
          <w:sz w:val="20"/>
          <w:szCs w:val="20"/>
        </w:rPr>
        <w:t>as if</w:t>
      </w:r>
      <w:r w:rsidRPr="00953A19">
        <w:rPr>
          <w:rFonts w:ascii="Verdana" w:hAnsi="Verdana"/>
          <w:b/>
          <w:sz w:val="20"/>
          <w:szCs w:val="20"/>
        </w:rPr>
        <w:t xml:space="preserve"> </w:t>
      </w:r>
      <w:r w:rsidRPr="005E06BA">
        <w:rPr>
          <w:rFonts w:ascii="Verdana" w:hAnsi="Verdana"/>
          <w:sz w:val="20"/>
          <w:szCs w:val="20"/>
        </w:rPr>
        <w:t xml:space="preserve">and </w:t>
      </w:r>
      <w:r w:rsidRPr="00953A19">
        <w:rPr>
          <w:rFonts w:ascii="Verdana" w:hAnsi="Verdana"/>
          <w:b/>
          <w:i/>
          <w:iCs/>
          <w:sz w:val="20"/>
          <w:szCs w:val="20"/>
        </w:rPr>
        <w:t>as though</w:t>
      </w:r>
      <w:r w:rsidRPr="005E06BA">
        <w:rPr>
          <w:rFonts w:ascii="Verdana" w:hAnsi="Verdana"/>
          <w:sz w:val="20"/>
          <w:szCs w:val="20"/>
        </w:rPr>
        <w:t xml:space="preserve"> when such clauses </w:t>
      </w:r>
      <w:r w:rsidRPr="005E06BA">
        <w:rPr>
          <w:rFonts w:ascii="Verdana" w:hAnsi="Verdana"/>
          <w:b/>
          <w:sz w:val="20"/>
          <w:szCs w:val="20"/>
        </w:rPr>
        <w:t>describe a speculation or condition contrary to fact</w:t>
      </w:r>
      <w:r w:rsidRPr="005E06BA">
        <w:rPr>
          <w:rFonts w:ascii="Verdana" w:hAnsi="Verdana"/>
          <w:sz w:val="20"/>
          <w:szCs w:val="20"/>
        </w:rPr>
        <w:t xml:space="preserve"> </w:t>
      </w:r>
    </w:p>
    <w:p w:rsidR="005E06BA" w:rsidRDefault="005E06BA" w:rsidP="00E649A4">
      <w:pPr>
        <w:pStyle w:val="NormalWeb"/>
        <w:numPr>
          <w:ilvl w:val="0"/>
          <w:numId w:val="16"/>
        </w:numPr>
        <w:spacing w:before="0" w:beforeAutospacing="0" w:after="0" w:afterAutospacing="0" w:line="240" w:lineRule="auto"/>
        <w:rPr>
          <w:rFonts w:ascii="Verdana" w:hAnsi="Verdana"/>
          <w:sz w:val="20"/>
          <w:szCs w:val="20"/>
        </w:rPr>
      </w:pPr>
      <w:r w:rsidRPr="00EF1AC4">
        <w:rPr>
          <w:rFonts w:ascii="Verdana" w:hAnsi="Verdana"/>
          <w:i/>
          <w:sz w:val="20"/>
          <w:szCs w:val="20"/>
        </w:rPr>
        <w:t xml:space="preserve">He acted as </w:t>
      </w:r>
      <w:r w:rsidRPr="00EF1AC4">
        <w:rPr>
          <w:rFonts w:ascii="Verdana" w:hAnsi="Verdana"/>
          <w:i/>
          <w:sz w:val="20"/>
          <w:szCs w:val="20"/>
          <w:u w:val="single"/>
        </w:rPr>
        <w:t>if</w:t>
      </w:r>
      <w:r w:rsidRPr="00EF1AC4">
        <w:rPr>
          <w:rFonts w:ascii="Verdana" w:hAnsi="Verdana"/>
          <w:i/>
          <w:sz w:val="20"/>
          <w:szCs w:val="20"/>
        </w:rPr>
        <w:t xml:space="preserve"> he </w:t>
      </w:r>
      <w:r w:rsidRPr="00EF1AC4">
        <w:rPr>
          <w:rFonts w:ascii="Verdana" w:hAnsi="Verdana"/>
          <w:i/>
          <w:sz w:val="20"/>
          <w:szCs w:val="20"/>
          <w:u w:val="single"/>
        </w:rPr>
        <w:t>were</w:t>
      </w:r>
      <w:r w:rsidRPr="00EF1AC4">
        <w:rPr>
          <w:rFonts w:ascii="Verdana" w:hAnsi="Verdana"/>
          <w:i/>
          <w:sz w:val="20"/>
          <w:szCs w:val="20"/>
        </w:rPr>
        <w:t xml:space="preserve"> guilty.</w:t>
      </w:r>
    </w:p>
    <w:p w:rsidR="00953A19" w:rsidRDefault="00953A19" w:rsidP="00953A19">
      <w:pPr>
        <w:pStyle w:val="NormalWeb"/>
        <w:spacing w:before="0" w:beforeAutospacing="0" w:after="0" w:afterAutospacing="0" w:line="240" w:lineRule="auto"/>
        <w:ind w:left="360" w:firstLine="0"/>
        <w:rPr>
          <w:rFonts w:ascii="Verdana" w:hAnsi="Verdana"/>
          <w:sz w:val="20"/>
          <w:szCs w:val="20"/>
        </w:rPr>
      </w:pPr>
    </w:p>
    <w:p w:rsidR="00EF1AC4" w:rsidRDefault="005E06BA" w:rsidP="00E649A4">
      <w:pPr>
        <w:pStyle w:val="NormalWeb"/>
        <w:numPr>
          <w:ilvl w:val="0"/>
          <w:numId w:val="19"/>
        </w:numPr>
        <w:spacing w:before="0" w:beforeAutospacing="0" w:after="0" w:afterAutospacing="0" w:line="240" w:lineRule="auto"/>
        <w:rPr>
          <w:rFonts w:ascii="Verdana" w:hAnsi="Verdana"/>
          <w:sz w:val="20"/>
          <w:szCs w:val="20"/>
        </w:rPr>
      </w:pPr>
      <w:r w:rsidRPr="005E06BA">
        <w:rPr>
          <w:rFonts w:ascii="Verdana" w:hAnsi="Verdana"/>
          <w:sz w:val="20"/>
          <w:szCs w:val="20"/>
        </w:rPr>
        <w:t xml:space="preserve">begin with </w:t>
      </w:r>
      <w:r w:rsidRPr="00953A19">
        <w:rPr>
          <w:rFonts w:ascii="Verdana" w:hAnsi="Verdana"/>
          <w:b/>
          <w:i/>
          <w:iCs/>
          <w:sz w:val="20"/>
          <w:szCs w:val="20"/>
        </w:rPr>
        <w:t>that</w:t>
      </w:r>
      <w:r w:rsidRPr="005E06BA">
        <w:rPr>
          <w:rFonts w:ascii="Verdana" w:hAnsi="Verdana"/>
          <w:sz w:val="20"/>
          <w:szCs w:val="20"/>
        </w:rPr>
        <w:t xml:space="preserve"> and </w:t>
      </w:r>
      <w:r w:rsidRPr="005E06BA">
        <w:rPr>
          <w:rFonts w:ascii="Verdana" w:hAnsi="Verdana"/>
          <w:b/>
          <w:sz w:val="20"/>
          <w:szCs w:val="20"/>
        </w:rPr>
        <w:t>express a demand, requirement, request, or suggestion</w:t>
      </w:r>
      <w:r w:rsidR="00E5758D">
        <w:rPr>
          <w:rFonts w:ascii="Verdana" w:hAnsi="Verdana"/>
          <w:sz w:val="20"/>
          <w:szCs w:val="20"/>
        </w:rPr>
        <w:t>.</w:t>
      </w:r>
      <w:r w:rsidR="00953A19">
        <w:rPr>
          <w:rFonts w:ascii="Verdana" w:hAnsi="Verdana"/>
          <w:sz w:val="20"/>
          <w:szCs w:val="20"/>
        </w:rPr>
        <w:t>(OG Q.145)</w:t>
      </w:r>
      <w:r w:rsidR="001F271D">
        <w:rPr>
          <w:rFonts w:ascii="Verdana" w:hAnsi="Verdana"/>
          <w:sz w:val="20"/>
          <w:szCs w:val="20"/>
        </w:rPr>
        <w:t xml:space="preserve"> and second verb is in infinitive form </w:t>
      </w:r>
    </w:p>
    <w:p w:rsidR="005E06BA" w:rsidRPr="00EF1AC4" w:rsidRDefault="005E06BA" w:rsidP="00E649A4">
      <w:pPr>
        <w:pStyle w:val="NormalWeb"/>
        <w:numPr>
          <w:ilvl w:val="0"/>
          <w:numId w:val="16"/>
        </w:numPr>
        <w:spacing w:before="0" w:beforeAutospacing="0" w:after="0" w:afterAutospacing="0" w:line="240" w:lineRule="auto"/>
        <w:rPr>
          <w:rFonts w:ascii="Verdana" w:hAnsi="Verdana"/>
          <w:sz w:val="20"/>
          <w:szCs w:val="20"/>
        </w:rPr>
      </w:pPr>
      <w:r w:rsidRPr="00EF1AC4">
        <w:rPr>
          <w:rFonts w:ascii="Verdana" w:hAnsi="Verdana"/>
          <w:i/>
          <w:sz w:val="20"/>
          <w:szCs w:val="20"/>
        </w:rPr>
        <w:t xml:space="preserve">I requested </w:t>
      </w:r>
      <w:r w:rsidRPr="00EF1AC4">
        <w:rPr>
          <w:rFonts w:ascii="Verdana" w:hAnsi="Verdana"/>
          <w:i/>
          <w:sz w:val="20"/>
          <w:szCs w:val="20"/>
          <w:u w:val="single"/>
        </w:rPr>
        <w:t>that</w:t>
      </w:r>
      <w:r w:rsidRPr="00EF1AC4">
        <w:rPr>
          <w:rFonts w:ascii="Verdana" w:hAnsi="Verdana"/>
          <w:i/>
          <w:sz w:val="20"/>
          <w:szCs w:val="20"/>
        </w:rPr>
        <w:t xml:space="preserve"> he </w:t>
      </w:r>
      <w:r w:rsidRPr="00EF1AC4">
        <w:rPr>
          <w:rFonts w:ascii="Verdana" w:hAnsi="Verdana"/>
          <w:i/>
          <w:sz w:val="20"/>
          <w:szCs w:val="20"/>
          <w:u w:val="single"/>
        </w:rPr>
        <w:t>be</w:t>
      </w:r>
      <w:r w:rsidRPr="00EF1AC4">
        <w:rPr>
          <w:rFonts w:ascii="Verdana" w:hAnsi="Verdana"/>
          <w:i/>
          <w:sz w:val="20"/>
          <w:szCs w:val="20"/>
        </w:rPr>
        <w:t xml:space="preserve"> present at the hearing.</w:t>
      </w:r>
    </w:p>
    <w:p w:rsidR="00EF1AC4" w:rsidRPr="00EF1AC4" w:rsidRDefault="00EF1AC4" w:rsidP="00E649A4">
      <w:pPr>
        <w:pStyle w:val="NormalWeb"/>
        <w:numPr>
          <w:ilvl w:val="0"/>
          <w:numId w:val="16"/>
        </w:numPr>
        <w:spacing w:before="0" w:beforeAutospacing="0" w:after="0" w:afterAutospacing="0" w:line="240" w:lineRule="auto"/>
        <w:rPr>
          <w:rFonts w:ascii="Verdana" w:hAnsi="Verdana"/>
          <w:i/>
          <w:iCs/>
          <w:sz w:val="20"/>
          <w:szCs w:val="20"/>
        </w:rPr>
      </w:pPr>
      <w:r w:rsidRPr="00EF1AC4">
        <w:rPr>
          <w:rFonts w:ascii="Verdana" w:hAnsi="Verdana"/>
          <w:i/>
          <w:iCs/>
          <w:sz w:val="20"/>
          <w:szCs w:val="20"/>
        </w:rPr>
        <w:t xml:space="preserve">I insist </w:t>
      </w:r>
      <w:r w:rsidRPr="00EF1AC4">
        <w:rPr>
          <w:rFonts w:ascii="Verdana" w:hAnsi="Verdana"/>
          <w:i/>
          <w:iCs/>
          <w:sz w:val="20"/>
          <w:szCs w:val="20"/>
          <w:u w:val="single"/>
        </w:rPr>
        <w:t>that</w:t>
      </w:r>
      <w:r w:rsidRPr="00EF1AC4">
        <w:rPr>
          <w:rFonts w:ascii="Verdana" w:hAnsi="Verdana"/>
          <w:i/>
          <w:iCs/>
          <w:sz w:val="20"/>
          <w:szCs w:val="20"/>
        </w:rPr>
        <w:t xml:space="preserve"> the chairman </w:t>
      </w:r>
      <w:r w:rsidRPr="001F271D">
        <w:rPr>
          <w:rFonts w:ascii="Verdana" w:hAnsi="Verdana"/>
          <w:i/>
          <w:iCs/>
          <w:sz w:val="20"/>
          <w:szCs w:val="20"/>
          <w:u w:val="single"/>
        </w:rPr>
        <w:t>resign</w:t>
      </w:r>
      <w:r w:rsidRPr="00EF1AC4">
        <w:rPr>
          <w:rFonts w:ascii="Verdana" w:hAnsi="Verdana"/>
          <w:i/>
          <w:iCs/>
          <w:sz w:val="20"/>
          <w:szCs w:val="20"/>
        </w:rPr>
        <w:t xml:space="preserve">! </w:t>
      </w:r>
    </w:p>
    <w:p w:rsidR="00EF1AC4" w:rsidRPr="00EF1AC4" w:rsidRDefault="00EF1AC4" w:rsidP="00E649A4">
      <w:pPr>
        <w:pStyle w:val="NormalWeb"/>
        <w:numPr>
          <w:ilvl w:val="0"/>
          <w:numId w:val="16"/>
        </w:numPr>
        <w:spacing w:before="0" w:beforeAutospacing="0" w:after="0" w:afterAutospacing="0" w:line="240" w:lineRule="auto"/>
        <w:rPr>
          <w:rFonts w:ascii="Verdana" w:hAnsi="Verdana"/>
          <w:sz w:val="20"/>
          <w:szCs w:val="20"/>
        </w:rPr>
      </w:pPr>
      <w:r w:rsidRPr="00EF1AC4">
        <w:rPr>
          <w:rFonts w:ascii="Verdana" w:hAnsi="Verdana"/>
          <w:i/>
          <w:iCs/>
          <w:sz w:val="20"/>
          <w:szCs w:val="20"/>
        </w:rPr>
        <w:t xml:space="preserve">Their main demand was </w:t>
      </w:r>
      <w:r w:rsidRPr="00EF1AC4">
        <w:rPr>
          <w:rFonts w:ascii="Verdana" w:hAnsi="Verdana"/>
          <w:i/>
          <w:iCs/>
          <w:sz w:val="20"/>
          <w:szCs w:val="20"/>
          <w:u w:val="single"/>
        </w:rPr>
        <w:t>that</w:t>
      </w:r>
      <w:r w:rsidRPr="00EF1AC4">
        <w:rPr>
          <w:rFonts w:ascii="Verdana" w:hAnsi="Verdana"/>
          <w:i/>
          <w:iCs/>
          <w:sz w:val="20"/>
          <w:szCs w:val="20"/>
        </w:rPr>
        <w:t xml:space="preserve"> the lawsuit </w:t>
      </w:r>
      <w:r w:rsidRPr="001F271D">
        <w:rPr>
          <w:rFonts w:ascii="Verdana" w:hAnsi="Verdana"/>
          <w:i/>
          <w:iCs/>
          <w:sz w:val="20"/>
          <w:szCs w:val="20"/>
          <w:u w:val="single"/>
        </w:rPr>
        <w:t>be</w:t>
      </w:r>
      <w:r w:rsidRPr="00EF1AC4">
        <w:rPr>
          <w:rFonts w:ascii="Verdana" w:hAnsi="Verdana"/>
          <w:i/>
          <w:iCs/>
          <w:sz w:val="20"/>
          <w:szCs w:val="20"/>
        </w:rPr>
        <w:t xml:space="preserve"> dropped</w:t>
      </w:r>
    </w:p>
    <w:p w:rsidR="00953A19" w:rsidRDefault="00953A19" w:rsidP="00953A19">
      <w:pPr>
        <w:pStyle w:val="NormalWeb"/>
        <w:spacing w:before="0" w:beforeAutospacing="0" w:after="0" w:afterAutospacing="0" w:line="240" w:lineRule="auto"/>
        <w:ind w:firstLine="0"/>
        <w:rPr>
          <w:rFonts w:ascii="Verdana" w:hAnsi="Verdana"/>
          <w:sz w:val="20"/>
          <w:szCs w:val="20"/>
        </w:rPr>
      </w:pPr>
    </w:p>
    <w:p w:rsidR="00843BCC" w:rsidRDefault="00843BCC" w:rsidP="00953A19">
      <w:pPr>
        <w:pStyle w:val="NormalWeb"/>
        <w:spacing w:before="0" w:beforeAutospacing="0" w:after="0" w:afterAutospacing="0" w:line="240" w:lineRule="auto"/>
        <w:ind w:firstLine="0"/>
        <w:rPr>
          <w:rFonts w:ascii="Verdana" w:hAnsi="Verdana"/>
          <w:i/>
          <w:iCs/>
          <w:color w:val="000020"/>
          <w:sz w:val="20"/>
          <w:szCs w:val="20"/>
        </w:rPr>
      </w:pPr>
      <w:bookmarkStart w:id="15" w:name="IFCLAUSESTH1"/>
      <w:r w:rsidRPr="00843BCC">
        <w:rPr>
          <w:rFonts w:ascii="Verdana" w:hAnsi="Verdana"/>
          <w:b/>
          <w:bCs/>
          <w:color w:val="000020"/>
          <w:sz w:val="20"/>
          <w:szCs w:val="20"/>
          <w:u w:val="single"/>
        </w:rPr>
        <w:t>“If” clauses</w:t>
      </w:r>
      <w:bookmarkEnd w:id="15"/>
      <w:r w:rsidRPr="00843BCC">
        <w:rPr>
          <w:rFonts w:ascii="Verdana" w:hAnsi="Verdana"/>
          <w:b/>
          <w:bCs/>
          <w:color w:val="000020"/>
          <w:sz w:val="20"/>
          <w:szCs w:val="20"/>
          <w:u w:val="single"/>
        </w:rPr>
        <w:t>:</w:t>
      </w:r>
      <w:r w:rsidRPr="00843BCC">
        <w:rPr>
          <w:rFonts w:ascii="Verdana" w:hAnsi="Verdana"/>
          <w:color w:val="000020"/>
          <w:sz w:val="20"/>
          <w:szCs w:val="20"/>
        </w:rPr>
        <w:t xml:space="preserve">  According to traditional rules, you use the subjunctive to </w:t>
      </w:r>
      <w:r w:rsidRPr="00843BCC">
        <w:rPr>
          <w:rFonts w:ascii="Verdana" w:hAnsi="Verdana"/>
          <w:b/>
          <w:color w:val="000020"/>
          <w:sz w:val="20"/>
          <w:szCs w:val="20"/>
        </w:rPr>
        <w:t>describe an occurrence that you have presupposed to be contrary to fact</w:t>
      </w:r>
      <w:r>
        <w:rPr>
          <w:rFonts w:ascii="Verdana" w:hAnsi="Verdana"/>
          <w:color w:val="000020"/>
          <w:sz w:val="20"/>
          <w:szCs w:val="20"/>
        </w:rPr>
        <w:t xml:space="preserve">. </w:t>
      </w:r>
      <w:r w:rsidRPr="00843BCC">
        <w:rPr>
          <w:rFonts w:ascii="Verdana" w:hAnsi="Verdana"/>
          <w:color w:val="000020"/>
          <w:sz w:val="20"/>
          <w:szCs w:val="20"/>
        </w:rPr>
        <w:t xml:space="preserve">The verb in the main clause of these sentences </w:t>
      </w:r>
      <w:r w:rsidRPr="00843BCC">
        <w:rPr>
          <w:rFonts w:ascii="Verdana" w:hAnsi="Verdana"/>
          <w:b/>
          <w:color w:val="000020"/>
          <w:sz w:val="20"/>
          <w:szCs w:val="20"/>
        </w:rPr>
        <w:t xml:space="preserve">must then contain the verb </w:t>
      </w:r>
      <w:r w:rsidRPr="00843BCC">
        <w:rPr>
          <w:rFonts w:ascii="Verdana" w:hAnsi="Verdana"/>
          <w:b/>
          <w:i/>
          <w:iCs/>
          <w:color w:val="000020"/>
          <w:sz w:val="20"/>
          <w:szCs w:val="20"/>
        </w:rPr>
        <w:t>would</w:t>
      </w:r>
      <w:r w:rsidRPr="00843BCC">
        <w:rPr>
          <w:rFonts w:ascii="Verdana" w:hAnsi="Verdana"/>
          <w:color w:val="000020"/>
          <w:sz w:val="20"/>
          <w:szCs w:val="20"/>
        </w:rPr>
        <w:t xml:space="preserve"> or (less frequently) </w:t>
      </w:r>
      <w:r w:rsidRPr="00843BCC">
        <w:rPr>
          <w:rFonts w:ascii="Verdana" w:hAnsi="Verdana"/>
          <w:i/>
          <w:iCs/>
          <w:color w:val="000020"/>
          <w:sz w:val="20"/>
          <w:szCs w:val="20"/>
        </w:rPr>
        <w:t xml:space="preserve">should: </w:t>
      </w:r>
    </w:p>
    <w:p w:rsidR="00843BCC" w:rsidRDefault="00843BCC" w:rsidP="00E649A4">
      <w:pPr>
        <w:pStyle w:val="NormalWeb"/>
        <w:numPr>
          <w:ilvl w:val="0"/>
          <w:numId w:val="25"/>
        </w:numPr>
        <w:spacing w:before="0" w:beforeAutospacing="0" w:after="0" w:afterAutospacing="0" w:line="240" w:lineRule="auto"/>
        <w:rPr>
          <w:rFonts w:ascii="Verdana" w:hAnsi="Verdana"/>
          <w:i/>
          <w:iCs/>
          <w:color w:val="000020"/>
          <w:sz w:val="20"/>
          <w:szCs w:val="20"/>
        </w:rPr>
      </w:pPr>
      <w:r w:rsidRPr="00843BCC">
        <w:rPr>
          <w:rFonts w:ascii="Verdana" w:hAnsi="Verdana"/>
          <w:i/>
          <w:iCs/>
          <w:color w:val="000020"/>
          <w:sz w:val="20"/>
          <w:szCs w:val="20"/>
        </w:rPr>
        <w:t xml:space="preserve">If I </w:t>
      </w:r>
      <w:r w:rsidRPr="00941AEE">
        <w:rPr>
          <w:rFonts w:ascii="Verdana" w:hAnsi="Verdana"/>
          <w:i/>
          <w:iCs/>
          <w:color w:val="000020"/>
          <w:sz w:val="20"/>
          <w:szCs w:val="20"/>
          <w:u w:val="single"/>
        </w:rPr>
        <w:t>were</w:t>
      </w:r>
      <w:r w:rsidRPr="00843BCC">
        <w:rPr>
          <w:rFonts w:ascii="Verdana" w:hAnsi="Verdana"/>
          <w:i/>
          <w:iCs/>
          <w:color w:val="000020"/>
          <w:sz w:val="20"/>
          <w:szCs w:val="20"/>
        </w:rPr>
        <w:t xml:space="preserve"> ten years younger, I would consider entering the marathon.</w:t>
      </w:r>
    </w:p>
    <w:p w:rsidR="00843BCC" w:rsidRDefault="00843BCC" w:rsidP="00E649A4">
      <w:pPr>
        <w:pStyle w:val="NormalWeb"/>
        <w:numPr>
          <w:ilvl w:val="0"/>
          <w:numId w:val="25"/>
        </w:numPr>
        <w:spacing w:before="0" w:beforeAutospacing="0" w:after="0" w:afterAutospacing="0" w:line="240" w:lineRule="auto"/>
        <w:rPr>
          <w:rFonts w:ascii="Verdana" w:hAnsi="Verdana"/>
          <w:color w:val="000020"/>
          <w:sz w:val="20"/>
          <w:szCs w:val="20"/>
        </w:rPr>
      </w:pPr>
      <w:r w:rsidRPr="00843BCC">
        <w:rPr>
          <w:rFonts w:ascii="Verdana" w:hAnsi="Verdana"/>
          <w:i/>
          <w:iCs/>
          <w:color w:val="000020"/>
          <w:sz w:val="20"/>
          <w:szCs w:val="20"/>
        </w:rPr>
        <w:t xml:space="preserve">If </w:t>
      </w:r>
      <w:smartTag w:uri="urn:schemas-microsoft-com:office:smarttags" w:element="country-region">
        <w:smartTag w:uri="urn:schemas-microsoft-com:office:smarttags" w:element="place">
          <w:r w:rsidRPr="00843BCC">
            <w:rPr>
              <w:rFonts w:ascii="Verdana" w:hAnsi="Verdana"/>
              <w:i/>
              <w:iCs/>
              <w:color w:val="000020"/>
              <w:sz w:val="20"/>
              <w:szCs w:val="20"/>
            </w:rPr>
            <w:t>America</w:t>
          </w:r>
        </w:smartTag>
      </w:smartTag>
      <w:r w:rsidRPr="00843BCC">
        <w:rPr>
          <w:rFonts w:ascii="Verdana" w:hAnsi="Verdana"/>
          <w:i/>
          <w:iCs/>
          <w:color w:val="000020"/>
          <w:sz w:val="20"/>
          <w:szCs w:val="20"/>
        </w:rPr>
        <w:t xml:space="preserve"> </w:t>
      </w:r>
      <w:r w:rsidRPr="00941AEE">
        <w:rPr>
          <w:rFonts w:ascii="Verdana" w:hAnsi="Verdana"/>
          <w:i/>
          <w:iCs/>
          <w:color w:val="000020"/>
          <w:sz w:val="20"/>
          <w:szCs w:val="20"/>
          <w:u w:val="single"/>
        </w:rPr>
        <w:t>were</w:t>
      </w:r>
      <w:r w:rsidRPr="00843BCC">
        <w:rPr>
          <w:rFonts w:ascii="Verdana" w:hAnsi="Verdana"/>
          <w:i/>
          <w:iCs/>
          <w:color w:val="000020"/>
          <w:sz w:val="20"/>
          <w:szCs w:val="20"/>
        </w:rPr>
        <w:t xml:space="preserve"> still a British colony, we would all be drinking tea in the afternoon.</w:t>
      </w:r>
      <w:r w:rsidRPr="00843BCC">
        <w:rPr>
          <w:rFonts w:ascii="Verdana" w:hAnsi="Verdana"/>
          <w:color w:val="000020"/>
          <w:sz w:val="20"/>
          <w:szCs w:val="20"/>
        </w:rPr>
        <w:t xml:space="preserve"> </w:t>
      </w:r>
    </w:p>
    <w:p w:rsidR="00843BCC" w:rsidRDefault="00843BCC" w:rsidP="00953A19">
      <w:pPr>
        <w:pStyle w:val="NormalWeb"/>
        <w:spacing w:before="0" w:beforeAutospacing="0" w:after="0" w:afterAutospacing="0" w:line="240" w:lineRule="auto"/>
        <w:ind w:firstLine="0"/>
        <w:rPr>
          <w:rFonts w:ascii="Verdana" w:hAnsi="Verdana"/>
          <w:color w:val="000020"/>
          <w:sz w:val="20"/>
          <w:szCs w:val="20"/>
        </w:rPr>
      </w:pPr>
    </w:p>
    <w:p w:rsidR="00843BCC" w:rsidRDefault="00843BCC" w:rsidP="00953A19">
      <w:pPr>
        <w:pStyle w:val="NormalWeb"/>
        <w:spacing w:before="0" w:beforeAutospacing="0" w:after="0" w:afterAutospacing="0" w:line="240" w:lineRule="auto"/>
        <w:ind w:firstLine="0"/>
        <w:rPr>
          <w:rFonts w:ascii="Verdana" w:hAnsi="Verdana"/>
          <w:color w:val="000020"/>
          <w:sz w:val="20"/>
          <w:szCs w:val="20"/>
        </w:rPr>
      </w:pPr>
      <w:r w:rsidRPr="00843BCC">
        <w:rPr>
          <w:rFonts w:ascii="Verdana" w:hAnsi="Verdana"/>
          <w:color w:val="000020"/>
          <w:sz w:val="20"/>
          <w:szCs w:val="20"/>
        </w:rPr>
        <w:t xml:space="preserve">When the situation described by the </w:t>
      </w:r>
      <w:r w:rsidRPr="00843BCC">
        <w:rPr>
          <w:rFonts w:ascii="Verdana" w:hAnsi="Verdana"/>
          <w:b/>
          <w:color w:val="000020"/>
          <w:sz w:val="20"/>
          <w:szCs w:val="20"/>
        </w:rPr>
        <w:t>“</w:t>
      </w:r>
      <w:r w:rsidRPr="00843BCC">
        <w:rPr>
          <w:rFonts w:ascii="Verdana" w:hAnsi="Verdana"/>
          <w:b/>
          <w:i/>
          <w:iCs/>
          <w:color w:val="000020"/>
          <w:sz w:val="20"/>
          <w:szCs w:val="20"/>
        </w:rPr>
        <w:t>if”</w:t>
      </w:r>
      <w:r w:rsidRPr="00843BCC">
        <w:rPr>
          <w:rFonts w:ascii="Verdana" w:hAnsi="Verdana"/>
          <w:b/>
          <w:color w:val="000020"/>
          <w:sz w:val="20"/>
          <w:szCs w:val="20"/>
        </w:rPr>
        <w:t xml:space="preserve"> clause</w:t>
      </w:r>
      <w:r w:rsidRPr="00843BCC">
        <w:rPr>
          <w:rFonts w:ascii="Verdana" w:hAnsi="Verdana"/>
          <w:color w:val="000020"/>
          <w:sz w:val="20"/>
          <w:szCs w:val="20"/>
        </w:rPr>
        <w:t xml:space="preserve"> is </w:t>
      </w:r>
      <w:r w:rsidRPr="00843BCC">
        <w:rPr>
          <w:rFonts w:ascii="Verdana" w:hAnsi="Verdana"/>
          <w:b/>
          <w:color w:val="000020"/>
          <w:sz w:val="20"/>
          <w:szCs w:val="20"/>
        </w:rPr>
        <w:t>NOT presupposed to be false</w:t>
      </w:r>
      <w:r w:rsidRPr="00843BCC">
        <w:rPr>
          <w:rFonts w:ascii="Verdana" w:hAnsi="Verdana"/>
          <w:color w:val="000020"/>
          <w:sz w:val="20"/>
          <w:szCs w:val="20"/>
        </w:rPr>
        <w:t xml:space="preserve">, however, that clause </w:t>
      </w:r>
      <w:r w:rsidRPr="00843BCC">
        <w:rPr>
          <w:rFonts w:ascii="Verdana" w:hAnsi="Verdana"/>
          <w:b/>
          <w:color w:val="000020"/>
          <w:sz w:val="20"/>
          <w:szCs w:val="20"/>
        </w:rPr>
        <w:t>must contain an indicative verb</w:t>
      </w:r>
      <w:r w:rsidRPr="00843BCC">
        <w:rPr>
          <w:rFonts w:ascii="Verdana" w:hAnsi="Verdana"/>
          <w:color w:val="000020"/>
          <w:sz w:val="20"/>
          <w:szCs w:val="20"/>
        </w:rPr>
        <w:t>. The form of verb in the main clause will depend on your intended meaning:</w:t>
      </w:r>
    </w:p>
    <w:p w:rsidR="00843BCC" w:rsidRDefault="00843BCC" w:rsidP="00E649A4">
      <w:pPr>
        <w:pStyle w:val="NormalWeb"/>
        <w:numPr>
          <w:ilvl w:val="0"/>
          <w:numId w:val="24"/>
        </w:numPr>
        <w:spacing w:before="0" w:beforeAutospacing="0" w:after="0" w:afterAutospacing="0" w:line="240" w:lineRule="auto"/>
        <w:rPr>
          <w:rFonts w:ascii="Verdana" w:hAnsi="Verdana"/>
          <w:i/>
          <w:iCs/>
          <w:color w:val="000020"/>
          <w:sz w:val="20"/>
          <w:szCs w:val="20"/>
        </w:rPr>
      </w:pPr>
      <w:r w:rsidRPr="00843BCC">
        <w:rPr>
          <w:rFonts w:ascii="Verdana" w:hAnsi="Verdana"/>
          <w:i/>
          <w:iCs/>
          <w:color w:val="000020"/>
          <w:sz w:val="20"/>
          <w:szCs w:val="20"/>
        </w:rPr>
        <w:t>If</w:t>
      </w:r>
      <w:r w:rsidRPr="00843BCC">
        <w:rPr>
          <w:rFonts w:ascii="Verdana" w:hAnsi="Verdana"/>
          <w:color w:val="000020"/>
          <w:sz w:val="20"/>
          <w:szCs w:val="20"/>
        </w:rPr>
        <w:t xml:space="preserve"> Hamlet </w:t>
      </w:r>
      <w:r w:rsidRPr="00843BCC">
        <w:rPr>
          <w:rFonts w:ascii="Verdana" w:hAnsi="Verdana"/>
          <w:i/>
          <w:iCs/>
          <w:color w:val="000020"/>
          <w:sz w:val="20"/>
          <w:szCs w:val="20"/>
          <w:u w:val="single"/>
        </w:rPr>
        <w:t>was</w:t>
      </w:r>
      <w:r w:rsidRPr="00843BCC">
        <w:rPr>
          <w:rFonts w:ascii="Verdana" w:hAnsi="Verdana"/>
          <w:i/>
          <w:iCs/>
          <w:color w:val="000020"/>
          <w:sz w:val="20"/>
          <w:szCs w:val="20"/>
        </w:rPr>
        <w:t xml:space="preserve"> really written by Marlowe, as many have argued, then we have underestimated Marlowe’s genius.</w:t>
      </w:r>
    </w:p>
    <w:p w:rsidR="00843BCC" w:rsidRPr="00843BCC" w:rsidRDefault="00843BCC" w:rsidP="00E649A4">
      <w:pPr>
        <w:pStyle w:val="NormalWeb"/>
        <w:numPr>
          <w:ilvl w:val="0"/>
          <w:numId w:val="24"/>
        </w:numPr>
        <w:spacing w:before="0" w:beforeAutospacing="0" w:after="0" w:afterAutospacing="0" w:line="240" w:lineRule="auto"/>
        <w:rPr>
          <w:rFonts w:ascii="Verdana" w:hAnsi="Verdana"/>
          <w:i/>
          <w:iCs/>
          <w:color w:val="000020"/>
          <w:sz w:val="20"/>
          <w:szCs w:val="20"/>
        </w:rPr>
      </w:pPr>
      <w:r w:rsidRPr="00843BCC">
        <w:rPr>
          <w:rFonts w:ascii="Verdana" w:hAnsi="Verdana"/>
          <w:i/>
          <w:iCs/>
          <w:color w:val="000020"/>
          <w:sz w:val="20"/>
          <w:szCs w:val="20"/>
        </w:rPr>
        <w:t xml:space="preserve">If Kevin </w:t>
      </w:r>
      <w:r w:rsidRPr="00843BCC">
        <w:rPr>
          <w:rFonts w:ascii="Verdana" w:hAnsi="Verdana"/>
          <w:i/>
          <w:iCs/>
          <w:color w:val="000020"/>
          <w:sz w:val="20"/>
          <w:szCs w:val="20"/>
          <w:u w:val="single"/>
        </w:rPr>
        <w:t>was</w:t>
      </w:r>
      <w:r w:rsidRPr="00843BCC">
        <w:rPr>
          <w:rFonts w:ascii="Verdana" w:hAnsi="Verdana"/>
          <w:i/>
          <w:iCs/>
          <w:color w:val="000020"/>
          <w:sz w:val="20"/>
          <w:szCs w:val="20"/>
        </w:rPr>
        <w:t xml:space="preserve"> out all day, then it makes sense that he couldn’t answer the phone.</w:t>
      </w:r>
    </w:p>
    <w:p w:rsidR="00843BCC" w:rsidRDefault="00843BCC" w:rsidP="00953A19">
      <w:pPr>
        <w:pStyle w:val="NormalWeb"/>
        <w:spacing w:before="0" w:beforeAutospacing="0" w:after="0" w:afterAutospacing="0" w:line="240" w:lineRule="auto"/>
        <w:ind w:firstLine="0"/>
        <w:rPr>
          <w:rFonts w:ascii="Verdana" w:hAnsi="Verdana"/>
          <w:color w:val="000020"/>
          <w:sz w:val="20"/>
          <w:szCs w:val="20"/>
        </w:rPr>
      </w:pPr>
    </w:p>
    <w:p w:rsidR="00843BCC" w:rsidRDefault="00843BCC" w:rsidP="00953A19">
      <w:pPr>
        <w:pStyle w:val="NormalWeb"/>
        <w:spacing w:before="0" w:beforeAutospacing="0" w:after="0" w:afterAutospacing="0" w:line="240" w:lineRule="auto"/>
        <w:ind w:firstLine="0"/>
        <w:rPr>
          <w:rFonts w:ascii="Verdana" w:hAnsi="Verdana"/>
          <w:color w:val="000020"/>
          <w:sz w:val="20"/>
          <w:szCs w:val="20"/>
        </w:rPr>
      </w:pPr>
      <w:r w:rsidRPr="00843BCC">
        <w:rPr>
          <w:rFonts w:ascii="Verdana" w:hAnsi="Verdana"/>
          <w:b/>
          <w:color w:val="000020"/>
          <w:sz w:val="20"/>
          <w:szCs w:val="20"/>
        </w:rPr>
        <w:t>Note:</w:t>
      </w:r>
      <w:r>
        <w:rPr>
          <w:rFonts w:ascii="Verdana" w:hAnsi="Verdana"/>
          <w:color w:val="000020"/>
          <w:sz w:val="20"/>
          <w:szCs w:val="20"/>
        </w:rPr>
        <w:t xml:space="preserve"> </w:t>
      </w:r>
      <w:r w:rsidRPr="00843BCC">
        <w:rPr>
          <w:rFonts w:ascii="Verdana" w:hAnsi="Verdana"/>
          <w:color w:val="000020"/>
          <w:sz w:val="20"/>
          <w:szCs w:val="20"/>
        </w:rPr>
        <w:t xml:space="preserve">Remember, just because the modal verb </w:t>
      </w:r>
      <w:r w:rsidRPr="00843BCC">
        <w:rPr>
          <w:rFonts w:ascii="Verdana" w:hAnsi="Verdana"/>
          <w:i/>
          <w:iCs/>
          <w:color w:val="000020"/>
          <w:sz w:val="20"/>
          <w:szCs w:val="20"/>
        </w:rPr>
        <w:t>would</w:t>
      </w:r>
      <w:r w:rsidRPr="00843BCC">
        <w:rPr>
          <w:rFonts w:ascii="Verdana" w:hAnsi="Verdana"/>
          <w:color w:val="000020"/>
          <w:sz w:val="20"/>
          <w:szCs w:val="20"/>
        </w:rPr>
        <w:t xml:space="preserve"> appears in the main clause, this doesn’t mean that the verb in the </w:t>
      </w:r>
      <w:r>
        <w:rPr>
          <w:rFonts w:ascii="Verdana" w:hAnsi="Verdana"/>
          <w:color w:val="000020"/>
          <w:sz w:val="20"/>
          <w:szCs w:val="20"/>
        </w:rPr>
        <w:t>“</w:t>
      </w:r>
      <w:r w:rsidRPr="00843BCC">
        <w:rPr>
          <w:rFonts w:ascii="Verdana" w:hAnsi="Verdana"/>
          <w:i/>
          <w:iCs/>
          <w:color w:val="000020"/>
          <w:sz w:val="20"/>
          <w:szCs w:val="20"/>
        </w:rPr>
        <w:t>if</w:t>
      </w:r>
      <w:r>
        <w:rPr>
          <w:rFonts w:ascii="Verdana" w:hAnsi="Verdana"/>
          <w:i/>
          <w:iCs/>
          <w:color w:val="000020"/>
          <w:sz w:val="20"/>
          <w:szCs w:val="20"/>
        </w:rPr>
        <w:t>”</w:t>
      </w:r>
      <w:r w:rsidRPr="00843BCC">
        <w:rPr>
          <w:rFonts w:ascii="Verdana" w:hAnsi="Verdana"/>
          <w:color w:val="000020"/>
          <w:sz w:val="20"/>
          <w:szCs w:val="20"/>
        </w:rPr>
        <w:t xml:space="preserve"> clause must be in the subjunctive if the content of that clause is not presupposed to be false: </w:t>
      </w:r>
    </w:p>
    <w:p w:rsidR="00843BCC" w:rsidRDefault="00843BCC" w:rsidP="00E649A4">
      <w:pPr>
        <w:pStyle w:val="NormalWeb"/>
        <w:numPr>
          <w:ilvl w:val="0"/>
          <w:numId w:val="23"/>
        </w:numPr>
        <w:spacing w:before="0" w:beforeAutospacing="0" w:after="0" w:afterAutospacing="0" w:line="240" w:lineRule="auto"/>
        <w:rPr>
          <w:rFonts w:ascii="Verdana" w:hAnsi="Verdana"/>
          <w:i/>
          <w:iCs/>
          <w:color w:val="000020"/>
          <w:sz w:val="20"/>
          <w:szCs w:val="20"/>
        </w:rPr>
      </w:pPr>
      <w:r w:rsidRPr="00843BCC">
        <w:rPr>
          <w:rFonts w:ascii="Verdana" w:hAnsi="Verdana"/>
          <w:i/>
          <w:iCs/>
          <w:color w:val="000020"/>
          <w:sz w:val="20"/>
          <w:szCs w:val="20"/>
          <w:u w:val="single"/>
        </w:rPr>
        <w:t>If I was</w:t>
      </w:r>
      <w:r w:rsidRPr="00843BCC">
        <w:rPr>
          <w:rFonts w:ascii="Verdana" w:hAnsi="Verdana"/>
          <w:color w:val="000020"/>
          <w:sz w:val="20"/>
          <w:szCs w:val="20"/>
          <w:u w:val="single"/>
        </w:rPr>
        <w:t xml:space="preserve"> (not </w:t>
      </w:r>
      <w:r w:rsidRPr="00843BCC">
        <w:rPr>
          <w:rFonts w:ascii="Verdana" w:hAnsi="Verdana"/>
          <w:i/>
          <w:iCs/>
          <w:color w:val="000020"/>
          <w:sz w:val="20"/>
          <w:szCs w:val="20"/>
          <w:u w:val="single"/>
        </w:rPr>
        <w:t>were</w:t>
      </w:r>
      <w:r w:rsidRPr="00843BCC">
        <w:rPr>
          <w:rFonts w:ascii="Verdana" w:hAnsi="Verdana"/>
          <w:color w:val="000020"/>
          <w:sz w:val="20"/>
          <w:szCs w:val="20"/>
          <w:u w:val="single"/>
        </w:rPr>
        <w:t xml:space="preserve">) </w:t>
      </w:r>
      <w:r w:rsidRPr="00843BCC">
        <w:rPr>
          <w:rFonts w:ascii="Verdana" w:hAnsi="Verdana"/>
          <w:i/>
          <w:iCs/>
          <w:color w:val="000020"/>
          <w:sz w:val="20"/>
          <w:szCs w:val="20"/>
        </w:rPr>
        <w:t>to accept their offer</w:t>
      </w:r>
      <w:r>
        <w:rPr>
          <w:rFonts w:ascii="Verdana" w:hAnsi="Verdana"/>
          <w:i/>
          <w:iCs/>
          <w:color w:val="000020"/>
          <w:sz w:val="20"/>
          <w:szCs w:val="20"/>
        </w:rPr>
        <w:t>-</w:t>
      </w:r>
      <w:r w:rsidRPr="00843BCC">
        <w:rPr>
          <w:rFonts w:ascii="Verdana" w:hAnsi="Verdana"/>
          <w:i/>
          <w:iCs/>
          <w:color w:val="000020"/>
          <w:sz w:val="20"/>
          <w:szCs w:val="20"/>
        </w:rPr>
        <w:t>which I’m still consid</w:t>
      </w:r>
      <w:r>
        <w:rPr>
          <w:rFonts w:ascii="Verdana" w:hAnsi="Verdana"/>
          <w:i/>
          <w:iCs/>
          <w:color w:val="000020"/>
          <w:sz w:val="20"/>
          <w:szCs w:val="20"/>
        </w:rPr>
        <w:t>ering-I would have to start tomorrow</w:t>
      </w:r>
      <w:r w:rsidRPr="00843BCC">
        <w:rPr>
          <w:rFonts w:ascii="Verdana" w:hAnsi="Verdana"/>
          <w:i/>
          <w:iCs/>
          <w:color w:val="000020"/>
          <w:sz w:val="20"/>
          <w:szCs w:val="20"/>
        </w:rPr>
        <w:t xml:space="preserve">. </w:t>
      </w:r>
    </w:p>
    <w:p w:rsidR="00843BCC" w:rsidRPr="00843BCC" w:rsidRDefault="00843BCC" w:rsidP="00E649A4">
      <w:pPr>
        <w:pStyle w:val="NormalWeb"/>
        <w:numPr>
          <w:ilvl w:val="0"/>
          <w:numId w:val="23"/>
        </w:numPr>
        <w:spacing w:before="0" w:beforeAutospacing="0" w:after="0" w:afterAutospacing="0" w:line="240" w:lineRule="auto"/>
        <w:rPr>
          <w:rFonts w:ascii="Verdana" w:hAnsi="Verdana"/>
          <w:i/>
          <w:iCs/>
          <w:color w:val="000020"/>
          <w:sz w:val="20"/>
          <w:szCs w:val="20"/>
        </w:rPr>
      </w:pPr>
      <w:r w:rsidRPr="00843BCC">
        <w:rPr>
          <w:rFonts w:ascii="Verdana" w:hAnsi="Verdana"/>
          <w:i/>
          <w:iCs/>
          <w:color w:val="000020"/>
          <w:sz w:val="20"/>
          <w:szCs w:val="20"/>
        </w:rPr>
        <w:t xml:space="preserve">He would always call her from the office </w:t>
      </w:r>
      <w:r w:rsidRPr="00843BCC">
        <w:rPr>
          <w:rFonts w:ascii="Verdana" w:hAnsi="Verdana"/>
          <w:i/>
          <w:iCs/>
          <w:color w:val="000020"/>
          <w:sz w:val="20"/>
          <w:szCs w:val="20"/>
          <w:u w:val="single"/>
        </w:rPr>
        <w:t>if he was</w:t>
      </w:r>
      <w:r w:rsidRPr="00843BCC">
        <w:rPr>
          <w:rFonts w:ascii="Verdana" w:hAnsi="Verdana"/>
          <w:color w:val="000020"/>
          <w:sz w:val="20"/>
          <w:szCs w:val="20"/>
          <w:u w:val="single"/>
        </w:rPr>
        <w:t xml:space="preserve"> (not </w:t>
      </w:r>
      <w:r w:rsidRPr="00843BCC">
        <w:rPr>
          <w:rFonts w:ascii="Verdana" w:hAnsi="Verdana"/>
          <w:i/>
          <w:iCs/>
          <w:color w:val="000020"/>
          <w:sz w:val="20"/>
          <w:szCs w:val="20"/>
          <w:u w:val="single"/>
        </w:rPr>
        <w:t>were</w:t>
      </w:r>
      <w:r w:rsidRPr="00843BCC">
        <w:rPr>
          <w:rFonts w:ascii="Verdana" w:hAnsi="Verdana"/>
          <w:color w:val="000020"/>
          <w:sz w:val="20"/>
          <w:szCs w:val="20"/>
          <w:u w:val="single"/>
        </w:rPr>
        <w:t>)</w:t>
      </w:r>
      <w:r w:rsidRPr="00843BCC">
        <w:rPr>
          <w:rFonts w:ascii="Verdana" w:hAnsi="Verdana"/>
          <w:color w:val="000020"/>
          <w:sz w:val="20"/>
          <w:szCs w:val="20"/>
        </w:rPr>
        <w:t xml:space="preserve"> </w:t>
      </w:r>
      <w:r w:rsidRPr="00843BCC">
        <w:rPr>
          <w:rFonts w:ascii="Verdana" w:hAnsi="Verdana"/>
          <w:i/>
          <w:iCs/>
          <w:color w:val="000020"/>
          <w:sz w:val="20"/>
          <w:szCs w:val="20"/>
        </w:rPr>
        <w:t>going to be late for dinner.</w:t>
      </w:r>
    </w:p>
    <w:p w:rsidR="00843BCC" w:rsidRDefault="00843BCC" w:rsidP="00953A19">
      <w:pPr>
        <w:pStyle w:val="NormalWeb"/>
        <w:spacing w:before="0" w:beforeAutospacing="0" w:after="0" w:afterAutospacing="0" w:line="240" w:lineRule="auto"/>
        <w:ind w:firstLine="0"/>
        <w:rPr>
          <w:rFonts w:ascii="Verdana" w:hAnsi="Verdana"/>
          <w:sz w:val="20"/>
          <w:szCs w:val="20"/>
        </w:rPr>
      </w:pPr>
      <w:r w:rsidRPr="00843BCC">
        <w:rPr>
          <w:rFonts w:ascii="Verdana" w:hAnsi="Verdana"/>
          <w:color w:val="000020"/>
          <w:sz w:val="20"/>
          <w:szCs w:val="20"/>
        </w:rPr>
        <w:t xml:space="preserve">Another traditional rule states that you are not supposed to use the subjunctive following verbs such as </w:t>
      </w:r>
      <w:r w:rsidRPr="00843BCC">
        <w:rPr>
          <w:rFonts w:ascii="Verdana" w:hAnsi="Verdana"/>
          <w:i/>
          <w:iCs/>
          <w:color w:val="000020"/>
          <w:sz w:val="20"/>
          <w:szCs w:val="20"/>
        </w:rPr>
        <w:t>ask</w:t>
      </w:r>
      <w:r w:rsidRPr="00843BCC">
        <w:rPr>
          <w:rFonts w:ascii="Verdana" w:hAnsi="Verdana"/>
          <w:color w:val="000020"/>
          <w:sz w:val="20"/>
          <w:szCs w:val="20"/>
        </w:rPr>
        <w:t xml:space="preserve"> or </w:t>
      </w:r>
      <w:r w:rsidRPr="00843BCC">
        <w:rPr>
          <w:rFonts w:ascii="Verdana" w:hAnsi="Verdana"/>
          <w:i/>
          <w:iCs/>
          <w:color w:val="000020"/>
          <w:sz w:val="20"/>
          <w:szCs w:val="20"/>
        </w:rPr>
        <w:t>wonder</w:t>
      </w:r>
      <w:r w:rsidRPr="00843BCC">
        <w:rPr>
          <w:rFonts w:ascii="Verdana" w:hAnsi="Verdana"/>
          <w:color w:val="000020"/>
          <w:sz w:val="20"/>
          <w:szCs w:val="20"/>
        </w:rPr>
        <w:t xml:space="preserve"> in </w:t>
      </w:r>
      <w:r w:rsidRPr="00843BCC">
        <w:rPr>
          <w:rFonts w:ascii="Verdana" w:hAnsi="Verdana"/>
          <w:i/>
          <w:iCs/>
          <w:color w:val="000020"/>
          <w:sz w:val="20"/>
          <w:szCs w:val="20"/>
        </w:rPr>
        <w:t>if</w:t>
      </w:r>
      <w:r w:rsidRPr="00843BCC">
        <w:rPr>
          <w:rFonts w:ascii="Verdana" w:hAnsi="Verdana"/>
          <w:color w:val="000020"/>
          <w:sz w:val="20"/>
          <w:szCs w:val="20"/>
        </w:rPr>
        <w:t xml:space="preserve"> clauses that express indirect questions, even if the content of the question is presumed to be contrary to fact: </w:t>
      </w:r>
      <w:r w:rsidRPr="00843BCC">
        <w:rPr>
          <w:rFonts w:ascii="Verdana" w:hAnsi="Verdana"/>
          <w:i/>
          <w:iCs/>
          <w:color w:val="000020"/>
          <w:sz w:val="20"/>
          <w:szCs w:val="20"/>
        </w:rPr>
        <w:t>We wondered if dinner was</w:t>
      </w:r>
      <w:r w:rsidRPr="00843BCC">
        <w:rPr>
          <w:rFonts w:ascii="Verdana" w:hAnsi="Verdana"/>
          <w:color w:val="000020"/>
          <w:sz w:val="20"/>
          <w:szCs w:val="20"/>
        </w:rPr>
        <w:t xml:space="preserve"> (not </w:t>
      </w:r>
      <w:r w:rsidRPr="00843BCC">
        <w:rPr>
          <w:rFonts w:ascii="Verdana" w:hAnsi="Verdana"/>
          <w:i/>
          <w:iCs/>
          <w:color w:val="000020"/>
          <w:sz w:val="20"/>
          <w:szCs w:val="20"/>
        </w:rPr>
        <w:t>were</w:t>
      </w:r>
      <w:r w:rsidRPr="00843BCC">
        <w:rPr>
          <w:rFonts w:ascii="Verdana" w:hAnsi="Verdana"/>
          <w:color w:val="000020"/>
          <w:sz w:val="20"/>
          <w:szCs w:val="20"/>
        </w:rPr>
        <w:t xml:space="preserve">) </w:t>
      </w:r>
      <w:r w:rsidRPr="00843BCC">
        <w:rPr>
          <w:rFonts w:ascii="Verdana" w:hAnsi="Verdana"/>
          <w:i/>
          <w:iCs/>
          <w:color w:val="000020"/>
          <w:sz w:val="20"/>
          <w:szCs w:val="20"/>
        </w:rPr>
        <w:t xml:space="preserve">included in the room price. Some of the people we met even asked us if </w:t>
      </w:r>
      <w:smartTag w:uri="urn:schemas-microsoft-com:office:smarttags" w:element="State">
        <w:smartTag w:uri="urn:schemas-microsoft-com:office:smarttags" w:element="place">
          <w:r w:rsidRPr="00843BCC">
            <w:rPr>
              <w:rFonts w:ascii="Verdana" w:hAnsi="Verdana"/>
              <w:i/>
              <w:iCs/>
              <w:color w:val="000020"/>
              <w:sz w:val="20"/>
              <w:szCs w:val="20"/>
            </w:rPr>
            <w:t>California</w:t>
          </w:r>
        </w:smartTag>
      </w:smartTag>
      <w:r w:rsidRPr="00843BCC">
        <w:rPr>
          <w:rFonts w:ascii="Verdana" w:hAnsi="Verdana"/>
          <w:i/>
          <w:iCs/>
          <w:color w:val="000020"/>
          <w:sz w:val="20"/>
          <w:szCs w:val="20"/>
        </w:rPr>
        <w:t xml:space="preserve"> was</w:t>
      </w:r>
      <w:r w:rsidRPr="00843BCC">
        <w:rPr>
          <w:rFonts w:ascii="Verdana" w:hAnsi="Verdana"/>
          <w:color w:val="000020"/>
          <w:sz w:val="20"/>
          <w:szCs w:val="20"/>
        </w:rPr>
        <w:t xml:space="preserve"> (not </w:t>
      </w:r>
      <w:r w:rsidRPr="00843BCC">
        <w:rPr>
          <w:rFonts w:ascii="Verdana" w:hAnsi="Verdana"/>
          <w:i/>
          <w:iCs/>
          <w:color w:val="000020"/>
          <w:sz w:val="20"/>
          <w:szCs w:val="20"/>
        </w:rPr>
        <w:t>were</w:t>
      </w:r>
      <w:r w:rsidRPr="00843BCC">
        <w:rPr>
          <w:rFonts w:ascii="Verdana" w:hAnsi="Verdana"/>
          <w:color w:val="000020"/>
          <w:sz w:val="20"/>
          <w:szCs w:val="20"/>
        </w:rPr>
        <w:t xml:space="preserve">) </w:t>
      </w:r>
      <w:r w:rsidRPr="00843BCC">
        <w:rPr>
          <w:rFonts w:ascii="Verdana" w:hAnsi="Verdana"/>
          <w:i/>
          <w:iCs/>
          <w:color w:val="000020"/>
          <w:sz w:val="20"/>
          <w:szCs w:val="20"/>
        </w:rPr>
        <w:t>an island.</w:t>
      </w:r>
    </w:p>
    <w:p w:rsidR="00843BCC" w:rsidRDefault="00843BCC" w:rsidP="00953A19">
      <w:pPr>
        <w:pStyle w:val="NormalWeb"/>
        <w:spacing w:before="0" w:beforeAutospacing="0" w:after="0" w:afterAutospacing="0" w:line="240" w:lineRule="auto"/>
        <w:ind w:firstLine="0"/>
        <w:rPr>
          <w:rFonts w:ascii="Verdana" w:hAnsi="Verdana"/>
          <w:sz w:val="20"/>
          <w:szCs w:val="20"/>
        </w:rPr>
      </w:pPr>
    </w:p>
    <w:p w:rsidR="004A101E" w:rsidRPr="004A101E" w:rsidRDefault="00151F95" w:rsidP="00953A19">
      <w:pPr>
        <w:pStyle w:val="NormalWeb"/>
        <w:spacing w:before="0" w:beforeAutospacing="0" w:after="0" w:afterAutospacing="0" w:line="240" w:lineRule="auto"/>
        <w:ind w:firstLine="0"/>
        <w:rPr>
          <w:rFonts w:ascii="Verdana" w:hAnsi="Verdana"/>
          <w:sz w:val="20"/>
          <w:szCs w:val="20"/>
        </w:rPr>
      </w:pPr>
      <w:hyperlink r:id="rId19" w:history="1">
        <w:r w:rsidR="004A101E" w:rsidRPr="004A101E">
          <w:rPr>
            <w:rStyle w:val="Hyperlink"/>
            <w:rFonts w:ascii="Verdana" w:hAnsi="Verdana"/>
            <w:sz w:val="20"/>
            <w:szCs w:val="20"/>
          </w:rPr>
          <w:t>http://www.bartleby.com/64/C001/061.html</w:t>
        </w:r>
      </w:hyperlink>
      <w:r w:rsidR="004A101E" w:rsidRPr="004A101E">
        <w:rPr>
          <w:rFonts w:ascii="Verdana" w:hAnsi="Verdana"/>
          <w:sz w:val="20"/>
          <w:szCs w:val="20"/>
        </w:rPr>
        <w:t xml:space="preserve"> </w:t>
      </w:r>
    </w:p>
    <w:p w:rsidR="00953A19" w:rsidRDefault="00953A19" w:rsidP="00953A19">
      <w:pPr>
        <w:pStyle w:val="NormalWeb"/>
        <w:spacing w:before="0" w:beforeAutospacing="0" w:after="0" w:afterAutospacing="0" w:line="240" w:lineRule="auto"/>
        <w:ind w:firstLine="0"/>
        <w:rPr>
          <w:rFonts w:ascii="Verdana" w:hAnsi="Verdana"/>
          <w:sz w:val="20"/>
          <w:szCs w:val="20"/>
        </w:rPr>
      </w:pPr>
    </w:p>
    <w:p w:rsidR="00953A19" w:rsidRDefault="00953A19" w:rsidP="00953A19">
      <w:pPr>
        <w:pStyle w:val="NormalWeb"/>
        <w:pBdr>
          <w:bottom w:val="single" w:sz="6" w:space="1" w:color="auto"/>
        </w:pBdr>
        <w:spacing w:before="0" w:beforeAutospacing="0" w:after="0" w:afterAutospacing="0" w:line="240" w:lineRule="auto"/>
        <w:ind w:firstLine="0"/>
        <w:rPr>
          <w:rFonts w:ascii="Verdana" w:hAnsi="Verdana"/>
          <w:sz w:val="20"/>
          <w:szCs w:val="20"/>
        </w:rPr>
      </w:pPr>
      <w:r w:rsidRPr="00953A19">
        <w:rPr>
          <w:rFonts w:ascii="Verdana" w:hAnsi="Verdana"/>
          <w:b/>
          <w:sz w:val="20"/>
          <w:szCs w:val="20"/>
        </w:rPr>
        <w:t>Note:</w:t>
      </w:r>
      <w:r>
        <w:rPr>
          <w:rFonts w:ascii="Verdana" w:hAnsi="Verdana"/>
          <w:sz w:val="20"/>
          <w:szCs w:val="20"/>
        </w:rPr>
        <w:t xml:space="preserve"> Do </w:t>
      </w:r>
      <w:r w:rsidRPr="00953A19">
        <w:rPr>
          <w:rFonts w:ascii="Verdana" w:hAnsi="Verdana"/>
          <w:b/>
          <w:sz w:val="20"/>
          <w:szCs w:val="20"/>
        </w:rPr>
        <w:t>NOT use “should”</w:t>
      </w:r>
      <w:r>
        <w:rPr>
          <w:rFonts w:ascii="Verdana" w:hAnsi="Verdana"/>
          <w:sz w:val="20"/>
          <w:szCs w:val="20"/>
        </w:rPr>
        <w:t xml:space="preserve"> in Subjunctive mood.</w:t>
      </w:r>
    </w:p>
    <w:p w:rsidR="00B42A8D" w:rsidRDefault="00B42A8D" w:rsidP="00953A19">
      <w:pPr>
        <w:pStyle w:val="NormalWeb"/>
        <w:pBdr>
          <w:bottom w:val="single" w:sz="6" w:space="1" w:color="auto"/>
        </w:pBdr>
        <w:spacing w:before="0" w:beforeAutospacing="0" w:after="0" w:afterAutospacing="0" w:line="240" w:lineRule="auto"/>
        <w:ind w:firstLine="0"/>
        <w:rPr>
          <w:rFonts w:ascii="Verdana" w:hAnsi="Verdana"/>
          <w:sz w:val="20"/>
          <w:szCs w:val="20"/>
        </w:rPr>
      </w:pPr>
    </w:p>
    <w:p w:rsidR="00F17DE5" w:rsidRDefault="004F420B" w:rsidP="006E4253">
      <w:pPr>
        <w:pStyle w:val="Heading1"/>
        <w:rPr>
          <w:rFonts w:ascii="Verdana" w:hAnsi="Verdana"/>
          <w:color w:val="000080"/>
          <w:sz w:val="24"/>
          <w:u w:val="single"/>
        </w:rPr>
      </w:pPr>
      <w:bookmarkStart w:id="16" w:name="_Toc93740374"/>
      <w:r>
        <w:rPr>
          <w:rFonts w:ascii="Verdana" w:hAnsi="Verdana"/>
          <w:color w:val="000080"/>
          <w:sz w:val="24"/>
          <w:u w:val="single"/>
        </w:rPr>
        <w:lastRenderedPageBreak/>
        <w:t>S</w:t>
      </w:r>
      <w:r w:rsidR="00F17DE5">
        <w:rPr>
          <w:rFonts w:ascii="Verdana" w:hAnsi="Verdana"/>
          <w:color w:val="000080"/>
          <w:sz w:val="24"/>
          <w:u w:val="single"/>
        </w:rPr>
        <w:t>hould</w:t>
      </w:r>
      <w:r w:rsidR="00F36468">
        <w:rPr>
          <w:rFonts w:ascii="Verdana" w:hAnsi="Verdana"/>
          <w:color w:val="000080"/>
          <w:sz w:val="24"/>
          <w:u w:val="single"/>
        </w:rPr>
        <w:t xml:space="preserve"> vs</w:t>
      </w:r>
      <w:r>
        <w:rPr>
          <w:rFonts w:ascii="Verdana" w:hAnsi="Verdana"/>
          <w:color w:val="000080"/>
          <w:sz w:val="24"/>
          <w:u w:val="single"/>
        </w:rPr>
        <w:t>.</w:t>
      </w:r>
      <w:r w:rsidR="00F36468">
        <w:rPr>
          <w:rFonts w:ascii="Verdana" w:hAnsi="Verdana"/>
          <w:color w:val="000080"/>
          <w:sz w:val="24"/>
          <w:u w:val="single"/>
        </w:rPr>
        <w:t xml:space="preserve"> </w:t>
      </w:r>
      <w:r>
        <w:rPr>
          <w:rFonts w:ascii="Verdana" w:hAnsi="Verdana"/>
          <w:color w:val="000080"/>
          <w:sz w:val="24"/>
          <w:u w:val="single"/>
        </w:rPr>
        <w:t>W</w:t>
      </w:r>
      <w:r w:rsidR="00F36468">
        <w:rPr>
          <w:rFonts w:ascii="Verdana" w:hAnsi="Verdana"/>
          <w:color w:val="000080"/>
          <w:sz w:val="24"/>
          <w:u w:val="single"/>
        </w:rPr>
        <w:t>ould</w:t>
      </w:r>
      <w:bookmarkEnd w:id="16"/>
    </w:p>
    <w:p w:rsidR="00266005" w:rsidRDefault="00266005" w:rsidP="00F36468">
      <w:pPr>
        <w:rPr>
          <w:rFonts w:ascii="Verdana" w:hAnsi="Verdana"/>
          <w:color w:val="000020"/>
        </w:rPr>
      </w:pPr>
      <w:r w:rsidRPr="00266005">
        <w:rPr>
          <w:rFonts w:ascii="Verdana" w:hAnsi="Verdana"/>
          <w:color w:val="000020"/>
        </w:rPr>
        <w:t>The two verbs are not always interchangeable</w:t>
      </w:r>
      <w:r>
        <w:rPr>
          <w:rFonts w:ascii="Verdana" w:hAnsi="Verdana"/>
          <w:color w:val="000020"/>
        </w:rPr>
        <w:t>.</w:t>
      </w:r>
      <w:r w:rsidRPr="00266005">
        <w:rPr>
          <w:rFonts w:ascii="Verdana" w:hAnsi="Verdana"/>
          <w:color w:val="000020"/>
        </w:rPr>
        <w:t xml:space="preserve"> You </w:t>
      </w:r>
      <w:r w:rsidRPr="00266005">
        <w:rPr>
          <w:rFonts w:ascii="Verdana" w:hAnsi="Verdana"/>
          <w:b/>
          <w:color w:val="000020"/>
        </w:rPr>
        <w:t xml:space="preserve">can use either </w:t>
      </w:r>
      <w:r w:rsidRPr="00266005">
        <w:rPr>
          <w:rFonts w:ascii="Verdana" w:hAnsi="Verdana"/>
          <w:b/>
          <w:i/>
          <w:iCs/>
          <w:color w:val="000020"/>
        </w:rPr>
        <w:t>should</w:t>
      </w:r>
      <w:r w:rsidRPr="00266005">
        <w:rPr>
          <w:rFonts w:ascii="Verdana" w:hAnsi="Verdana"/>
          <w:b/>
          <w:color w:val="000020"/>
        </w:rPr>
        <w:t xml:space="preserve"> or </w:t>
      </w:r>
      <w:r w:rsidRPr="00266005">
        <w:rPr>
          <w:rFonts w:ascii="Verdana" w:hAnsi="Verdana"/>
          <w:b/>
          <w:i/>
          <w:iCs/>
          <w:color w:val="000020"/>
        </w:rPr>
        <w:t>would</w:t>
      </w:r>
      <w:r w:rsidRPr="00266005">
        <w:rPr>
          <w:rFonts w:ascii="Verdana" w:hAnsi="Verdana"/>
          <w:b/>
          <w:color w:val="000020"/>
        </w:rPr>
        <w:t xml:space="preserve"> in the first person to express the future from the point of view of the past</w:t>
      </w:r>
      <w:r>
        <w:rPr>
          <w:rFonts w:ascii="Verdana" w:hAnsi="Verdana"/>
          <w:color w:val="000020"/>
        </w:rPr>
        <w:t xml:space="preserve">. </w:t>
      </w:r>
      <w:r w:rsidRPr="00266005">
        <w:rPr>
          <w:rFonts w:ascii="Verdana" w:hAnsi="Verdana"/>
          <w:color w:val="000020"/>
        </w:rPr>
        <w:t xml:space="preserve">The same principle applies to the verb in sentences </w:t>
      </w:r>
      <w:r>
        <w:rPr>
          <w:rFonts w:ascii="Verdana" w:hAnsi="Verdana"/>
          <w:color w:val="000020"/>
        </w:rPr>
        <w:t>that express a future condition.</w:t>
      </w:r>
    </w:p>
    <w:p w:rsidR="00266005" w:rsidRDefault="00266005" w:rsidP="00E649A4">
      <w:pPr>
        <w:numPr>
          <w:ilvl w:val="0"/>
          <w:numId w:val="26"/>
        </w:numPr>
        <w:rPr>
          <w:rFonts w:ascii="Verdana" w:hAnsi="Verdana"/>
          <w:color w:val="000020"/>
        </w:rPr>
      </w:pPr>
      <w:r w:rsidRPr="00266005">
        <w:rPr>
          <w:rFonts w:ascii="Verdana" w:hAnsi="Verdana"/>
          <w:i/>
          <w:iCs/>
          <w:color w:val="000020"/>
        </w:rPr>
        <w:t>He swore that I should</w:t>
      </w:r>
      <w:r w:rsidRPr="00266005">
        <w:rPr>
          <w:rFonts w:ascii="Verdana" w:hAnsi="Verdana"/>
          <w:color w:val="000020"/>
        </w:rPr>
        <w:t xml:space="preserve"> (or </w:t>
      </w:r>
      <w:r w:rsidRPr="00266005">
        <w:rPr>
          <w:rFonts w:ascii="Verdana" w:hAnsi="Verdana"/>
          <w:i/>
          <w:iCs/>
          <w:color w:val="000020"/>
        </w:rPr>
        <w:t>would</w:t>
      </w:r>
      <w:r w:rsidRPr="00266005">
        <w:rPr>
          <w:rFonts w:ascii="Verdana" w:hAnsi="Verdana"/>
          <w:color w:val="000020"/>
        </w:rPr>
        <w:t xml:space="preserve">) </w:t>
      </w:r>
      <w:r w:rsidRPr="00266005">
        <w:rPr>
          <w:rFonts w:ascii="Verdana" w:hAnsi="Verdana"/>
          <w:i/>
          <w:iCs/>
          <w:color w:val="000020"/>
        </w:rPr>
        <w:t>pay for the remark.</w:t>
      </w:r>
      <w:r w:rsidRPr="00266005">
        <w:rPr>
          <w:rFonts w:ascii="Verdana" w:hAnsi="Verdana"/>
          <w:color w:val="000020"/>
        </w:rPr>
        <w:t xml:space="preserve"> </w:t>
      </w:r>
    </w:p>
    <w:p w:rsidR="00266005" w:rsidRDefault="00266005" w:rsidP="00E649A4">
      <w:pPr>
        <w:numPr>
          <w:ilvl w:val="0"/>
          <w:numId w:val="26"/>
        </w:numPr>
        <w:rPr>
          <w:rFonts w:ascii="Verdana" w:hAnsi="Verdana"/>
          <w:color w:val="000020"/>
        </w:rPr>
      </w:pPr>
      <w:r w:rsidRPr="00266005">
        <w:rPr>
          <w:rFonts w:ascii="Verdana" w:hAnsi="Verdana"/>
          <w:i/>
          <w:iCs/>
          <w:color w:val="000020"/>
        </w:rPr>
        <w:t>If I had known that, I would</w:t>
      </w:r>
      <w:r w:rsidRPr="00266005">
        <w:rPr>
          <w:rFonts w:ascii="Verdana" w:hAnsi="Verdana"/>
          <w:color w:val="000020"/>
        </w:rPr>
        <w:t xml:space="preserve"> (or more formally, </w:t>
      </w:r>
      <w:r w:rsidRPr="00266005">
        <w:rPr>
          <w:rFonts w:ascii="Verdana" w:hAnsi="Verdana"/>
          <w:i/>
          <w:iCs/>
          <w:color w:val="000020"/>
        </w:rPr>
        <w:t>should</w:t>
      </w:r>
      <w:r w:rsidRPr="00266005">
        <w:rPr>
          <w:rFonts w:ascii="Verdana" w:hAnsi="Verdana"/>
          <w:color w:val="000020"/>
        </w:rPr>
        <w:t xml:space="preserve">) </w:t>
      </w:r>
      <w:r w:rsidRPr="00266005">
        <w:rPr>
          <w:rFonts w:ascii="Verdana" w:hAnsi="Verdana"/>
          <w:i/>
          <w:iCs/>
          <w:color w:val="000020"/>
        </w:rPr>
        <w:t>have answered differently.</w:t>
      </w:r>
      <w:r w:rsidRPr="00266005">
        <w:rPr>
          <w:rFonts w:ascii="Verdana" w:hAnsi="Verdana"/>
          <w:color w:val="000020"/>
        </w:rPr>
        <w:t xml:space="preserve"> </w:t>
      </w:r>
    </w:p>
    <w:p w:rsidR="00266005" w:rsidRDefault="00266005" w:rsidP="00F36468">
      <w:pPr>
        <w:rPr>
          <w:rFonts w:ascii="Verdana" w:hAnsi="Verdana"/>
          <w:color w:val="000020"/>
        </w:rPr>
      </w:pPr>
    </w:p>
    <w:p w:rsidR="00266005" w:rsidRDefault="00266005" w:rsidP="00F36468">
      <w:pPr>
        <w:rPr>
          <w:rFonts w:ascii="Verdana" w:hAnsi="Verdana"/>
          <w:i/>
          <w:iCs/>
          <w:color w:val="000020"/>
        </w:rPr>
      </w:pPr>
      <w:r w:rsidRPr="00266005">
        <w:rPr>
          <w:rFonts w:ascii="Verdana" w:hAnsi="Verdana"/>
          <w:b/>
          <w:color w:val="000020"/>
        </w:rPr>
        <w:t xml:space="preserve">In the second and third persons, however, you only use </w:t>
      </w:r>
      <w:r w:rsidRPr="00266005">
        <w:rPr>
          <w:rFonts w:ascii="Verdana" w:hAnsi="Verdana"/>
          <w:b/>
          <w:i/>
          <w:iCs/>
          <w:color w:val="000020"/>
        </w:rPr>
        <w:t>would:</w:t>
      </w:r>
      <w:r w:rsidRPr="00266005">
        <w:rPr>
          <w:rFonts w:ascii="Verdana" w:hAnsi="Verdana"/>
          <w:i/>
          <w:iCs/>
          <w:color w:val="000020"/>
        </w:rPr>
        <w:t xml:space="preserve"> </w:t>
      </w:r>
    </w:p>
    <w:p w:rsidR="00266005" w:rsidRDefault="00266005" w:rsidP="00E649A4">
      <w:pPr>
        <w:numPr>
          <w:ilvl w:val="0"/>
          <w:numId w:val="27"/>
        </w:numPr>
        <w:rPr>
          <w:rFonts w:ascii="Verdana" w:hAnsi="Verdana"/>
          <w:i/>
          <w:iCs/>
          <w:color w:val="000020"/>
        </w:rPr>
      </w:pPr>
      <w:r w:rsidRPr="00266005">
        <w:rPr>
          <w:rFonts w:ascii="Verdana" w:hAnsi="Verdana"/>
          <w:i/>
          <w:iCs/>
          <w:color w:val="000020"/>
        </w:rPr>
        <w:t>She assured us that she would</w:t>
      </w:r>
      <w:r w:rsidRPr="00266005">
        <w:rPr>
          <w:rFonts w:ascii="Verdana" w:hAnsi="Verdana"/>
          <w:color w:val="000020"/>
        </w:rPr>
        <w:t xml:space="preserve"> (not </w:t>
      </w:r>
      <w:r w:rsidRPr="00266005">
        <w:rPr>
          <w:rFonts w:ascii="Verdana" w:hAnsi="Verdana"/>
          <w:i/>
          <w:iCs/>
          <w:color w:val="000020"/>
        </w:rPr>
        <w:t>should</w:t>
      </w:r>
      <w:r w:rsidRPr="00266005">
        <w:rPr>
          <w:rFonts w:ascii="Verdana" w:hAnsi="Verdana"/>
          <w:color w:val="000020"/>
        </w:rPr>
        <w:t xml:space="preserve">) </w:t>
      </w:r>
      <w:r w:rsidRPr="00266005">
        <w:rPr>
          <w:rFonts w:ascii="Verdana" w:hAnsi="Verdana"/>
          <w:i/>
          <w:iCs/>
          <w:color w:val="000020"/>
        </w:rPr>
        <w:t>return.</w:t>
      </w:r>
    </w:p>
    <w:p w:rsidR="00F36468" w:rsidRDefault="00266005" w:rsidP="00E649A4">
      <w:pPr>
        <w:numPr>
          <w:ilvl w:val="0"/>
          <w:numId w:val="27"/>
        </w:numPr>
        <w:rPr>
          <w:rFonts w:ascii="Verdana" w:hAnsi="Verdana"/>
          <w:i/>
          <w:iCs/>
          <w:color w:val="000020"/>
        </w:rPr>
      </w:pPr>
      <w:r w:rsidRPr="00266005">
        <w:rPr>
          <w:rFonts w:ascii="Verdana" w:hAnsi="Verdana"/>
          <w:i/>
          <w:iCs/>
          <w:color w:val="000020"/>
        </w:rPr>
        <w:t>If he had known that, he would</w:t>
      </w:r>
      <w:r w:rsidRPr="00266005">
        <w:rPr>
          <w:rFonts w:ascii="Verdana" w:hAnsi="Verdana"/>
          <w:color w:val="000020"/>
        </w:rPr>
        <w:t xml:space="preserve"> (not </w:t>
      </w:r>
      <w:r w:rsidRPr="00266005">
        <w:rPr>
          <w:rFonts w:ascii="Verdana" w:hAnsi="Verdana"/>
          <w:i/>
          <w:iCs/>
          <w:color w:val="000020"/>
        </w:rPr>
        <w:t>should</w:t>
      </w:r>
      <w:r w:rsidRPr="00266005">
        <w:rPr>
          <w:rFonts w:ascii="Verdana" w:hAnsi="Verdana"/>
          <w:color w:val="000020"/>
        </w:rPr>
        <w:t xml:space="preserve">) </w:t>
      </w:r>
      <w:r w:rsidRPr="00266005">
        <w:rPr>
          <w:rFonts w:ascii="Verdana" w:hAnsi="Verdana"/>
          <w:i/>
          <w:iCs/>
          <w:color w:val="000020"/>
        </w:rPr>
        <w:t>have answered differently.</w:t>
      </w:r>
    </w:p>
    <w:p w:rsidR="00266005" w:rsidRPr="00266005" w:rsidRDefault="00266005" w:rsidP="00266005">
      <w:pPr>
        <w:rPr>
          <w:rFonts w:ascii="Verdana" w:hAnsi="Verdana"/>
          <w:i/>
          <w:iCs/>
          <w:color w:val="000020"/>
        </w:rPr>
      </w:pPr>
    </w:p>
    <w:p w:rsidR="00266005" w:rsidRPr="00266005" w:rsidRDefault="00266005" w:rsidP="00F36468">
      <w:pPr>
        <w:rPr>
          <w:rFonts w:ascii="Verdana" w:hAnsi="Verdana"/>
          <w:i/>
          <w:iCs/>
          <w:color w:val="000020"/>
        </w:rPr>
      </w:pPr>
      <w:bookmarkStart w:id="17" w:name="WHENONLYSHOU"/>
      <w:r>
        <w:rPr>
          <w:rFonts w:ascii="Verdana" w:hAnsi="Verdana"/>
          <w:b/>
          <w:bCs/>
          <w:color w:val="000020"/>
        </w:rPr>
        <w:t>O</w:t>
      </w:r>
      <w:r w:rsidRPr="00266005">
        <w:rPr>
          <w:rFonts w:ascii="Verdana" w:hAnsi="Verdana"/>
          <w:b/>
          <w:bCs/>
          <w:color w:val="000020"/>
        </w:rPr>
        <w:t>nly should is correct</w:t>
      </w:r>
      <w:bookmarkEnd w:id="17"/>
      <w:r>
        <w:rPr>
          <w:rFonts w:ascii="Verdana" w:hAnsi="Verdana"/>
          <w:b/>
          <w:bCs/>
          <w:color w:val="000020"/>
        </w:rPr>
        <w:t>:</w:t>
      </w:r>
      <w:r w:rsidRPr="00266005">
        <w:rPr>
          <w:rFonts w:ascii="Verdana" w:hAnsi="Verdana"/>
          <w:color w:val="000020"/>
        </w:rPr>
        <w:t xml:space="preserve">  To </w:t>
      </w:r>
      <w:r w:rsidRPr="00266005">
        <w:rPr>
          <w:rFonts w:ascii="Verdana" w:hAnsi="Verdana"/>
          <w:b/>
          <w:color w:val="000020"/>
        </w:rPr>
        <w:t>express duty or obligation</w:t>
      </w:r>
      <w:r w:rsidRPr="00266005">
        <w:rPr>
          <w:rFonts w:ascii="Verdana" w:hAnsi="Verdana"/>
          <w:color w:val="000020"/>
        </w:rPr>
        <w:t xml:space="preserve">, you use </w:t>
      </w:r>
      <w:r w:rsidRPr="00266005">
        <w:rPr>
          <w:rFonts w:ascii="Verdana" w:hAnsi="Verdana"/>
          <w:i/>
          <w:iCs/>
          <w:color w:val="000020"/>
        </w:rPr>
        <w:t>should</w:t>
      </w:r>
      <w:r w:rsidRPr="00266005">
        <w:rPr>
          <w:rFonts w:ascii="Verdana" w:hAnsi="Verdana"/>
          <w:color w:val="000020"/>
        </w:rPr>
        <w:t xml:space="preserve"> as the equivalent of </w:t>
      </w:r>
      <w:r w:rsidRPr="00266005">
        <w:rPr>
          <w:rFonts w:ascii="Verdana" w:hAnsi="Verdana"/>
          <w:i/>
          <w:iCs/>
          <w:color w:val="000020"/>
        </w:rPr>
        <w:t>ought to: I</w:t>
      </w:r>
      <w:r w:rsidRPr="00266005">
        <w:rPr>
          <w:rFonts w:ascii="Verdana" w:hAnsi="Verdana"/>
          <w:color w:val="000020"/>
        </w:rPr>
        <w:t xml:space="preserve"> (or </w:t>
      </w:r>
      <w:r w:rsidRPr="00266005">
        <w:rPr>
          <w:rFonts w:ascii="Verdana" w:hAnsi="Verdana"/>
          <w:i/>
          <w:iCs/>
          <w:color w:val="000020"/>
        </w:rPr>
        <w:t>you</w:t>
      </w:r>
      <w:r w:rsidRPr="00266005">
        <w:rPr>
          <w:rFonts w:ascii="Verdana" w:hAnsi="Verdana"/>
          <w:color w:val="000020"/>
        </w:rPr>
        <w:t xml:space="preserve"> or </w:t>
      </w:r>
      <w:r w:rsidRPr="00266005">
        <w:rPr>
          <w:rFonts w:ascii="Verdana" w:hAnsi="Verdana"/>
          <w:i/>
          <w:iCs/>
          <w:color w:val="000020"/>
        </w:rPr>
        <w:t>he</w:t>
      </w:r>
      <w:r w:rsidRPr="00266005">
        <w:rPr>
          <w:rFonts w:ascii="Verdana" w:hAnsi="Verdana"/>
          <w:color w:val="000020"/>
        </w:rPr>
        <w:t xml:space="preserve">) </w:t>
      </w:r>
      <w:r w:rsidRPr="00266005">
        <w:rPr>
          <w:rFonts w:ascii="Verdana" w:hAnsi="Verdana"/>
          <w:i/>
          <w:iCs/>
          <w:color w:val="000020"/>
        </w:rPr>
        <w:t>should go.</w:t>
      </w:r>
    </w:p>
    <w:p w:rsidR="00266005" w:rsidRDefault="00266005" w:rsidP="00F17DE5">
      <w:pPr>
        <w:pBdr>
          <w:bottom w:val="single" w:sz="6" w:space="1" w:color="auto"/>
        </w:pBdr>
        <w:rPr>
          <w:rFonts w:ascii="Verdana" w:hAnsi="Verdana"/>
          <w:b/>
          <w:bCs/>
          <w:color w:val="000020"/>
        </w:rPr>
      </w:pPr>
      <w:bookmarkStart w:id="18" w:name="WHENONLYWOUL"/>
    </w:p>
    <w:p w:rsidR="00F17DE5" w:rsidRDefault="00266005" w:rsidP="00F17DE5">
      <w:pPr>
        <w:pBdr>
          <w:bottom w:val="single" w:sz="6" w:space="1" w:color="auto"/>
        </w:pBdr>
      </w:pPr>
      <w:r>
        <w:rPr>
          <w:rFonts w:ascii="Verdana" w:hAnsi="Verdana"/>
          <w:b/>
          <w:bCs/>
          <w:color w:val="000020"/>
        </w:rPr>
        <w:t>O</w:t>
      </w:r>
      <w:r w:rsidRPr="00266005">
        <w:rPr>
          <w:rFonts w:ascii="Verdana" w:hAnsi="Verdana"/>
          <w:b/>
          <w:bCs/>
          <w:color w:val="000020"/>
        </w:rPr>
        <w:t>nly would is correct</w:t>
      </w:r>
      <w:bookmarkEnd w:id="18"/>
      <w:r>
        <w:rPr>
          <w:rFonts w:ascii="Verdana" w:hAnsi="Verdana"/>
          <w:b/>
          <w:bCs/>
          <w:color w:val="000020"/>
        </w:rPr>
        <w:t>:</w:t>
      </w:r>
      <w:r w:rsidRPr="00266005">
        <w:rPr>
          <w:rFonts w:ascii="Verdana" w:hAnsi="Verdana"/>
          <w:color w:val="000020"/>
        </w:rPr>
        <w:t xml:space="preserve">  You use </w:t>
      </w:r>
      <w:r w:rsidRPr="00266005">
        <w:rPr>
          <w:rFonts w:ascii="Verdana" w:hAnsi="Verdana"/>
          <w:i/>
          <w:iCs/>
          <w:color w:val="000020"/>
        </w:rPr>
        <w:t>would</w:t>
      </w:r>
      <w:r w:rsidRPr="00266005">
        <w:rPr>
          <w:rFonts w:ascii="Verdana" w:hAnsi="Verdana"/>
          <w:color w:val="000020"/>
        </w:rPr>
        <w:t xml:space="preserve"> (and not </w:t>
      </w:r>
      <w:r w:rsidRPr="00266005">
        <w:rPr>
          <w:rFonts w:ascii="Verdana" w:hAnsi="Verdana"/>
          <w:i/>
          <w:iCs/>
          <w:color w:val="000020"/>
        </w:rPr>
        <w:t>should</w:t>
      </w:r>
      <w:r w:rsidRPr="00266005">
        <w:rPr>
          <w:rFonts w:ascii="Verdana" w:hAnsi="Verdana"/>
          <w:color w:val="000020"/>
        </w:rPr>
        <w:t xml:space="preserve">) to </w:t>
      </w:r>
      <w:r w:rsidRPr="00266005">
        <w:rPr>
          <w:rFonts w:ascii="Verdana" w:hAnsi="Verdana"/>
          <w:b/>
          <w:color w:val="000020"/>
        </w:rPr>
        <w:t>express willingness or promise</w:t>
      </w:r>
      <w:r w:rsidRPr="00266005">
        <w:rPr>
          <w:rFonts w:ascii="Verdana" w:hAnsi="Verdana"/>
          <w:color w:val="000020"/>
        </w:rPr>
        <w:t xml:space="preserve"> (</w:t>
      </w:r>
      <w:r w:rsidRPr="00266005">
        <w:rPr>
          <w:rFonts w:ascii="Verdana" w:hAnsi="Verdana"/>
          <w:i/>
          <w:iCs/>
          <w:color w:val="000020"/>
        </w:rPr>
        <w:t>I agreed that I would do it</w:t>
      </w:r>
      <w:r w:rsidRPr="00266005">
        <w:rPr>
          <w:rFonts w:ascii="Verdana" w:hAnsi="Verdana"/>
          <w:color w:val="000020"/>
        </w:rPr>
        <w:t xml:space="preserve">) and to </w:t>
      </w:r>
      <w:r w:rsidRPr="00266005">
        <w:rPr>
          <w:rFonts w:ascii="Verdana" w:hAnsi="Verdana"/>
          <w:b/>
          <w:color w:val="000020"/>
        </w:rPr>
        <w:t>express habitual action</w:t>
      </w:r>
      <w:r w:rsidRPr="00266005">
        <w:rPr>
          <w:rFonts w:ascii="Verdana" w:hAnsi="Verdana"/>
          <w:color w:val="000020"/>
        </w:rPr>
        <w:t xml:space="preserve"> in the past (</w:t>
      </w:r>
      <w:r w:rsidRPr="00266005">
        <w:rPr>
          <w:rFonts w:ascii="Verdana" w:hAnsi="Verdana"/>
          <w:i/>
          <w:iCs/>
          <w:color w:val="000020"/>
        </w:rPr>
        <w:t>We would walk along the canal at night</w:t>
      </w:r>
      <w:r w:rsidRPr="00266005">
        <w:rPr>
          <w:rFonts w:ascii="Verdana" w:hAnsi="Verdana"/>
          <w:color w:val="000020"/>
        </w:rPr>
        <w:t xml:space="preserve">). </w:t>
      </w:r>
      <w:r w:rsidRPr="00266005">
        <w:rPr>
          <w:rFonts w:ascii="Verdana" w:hAnsi="Verdana"/>
          <w:i/>
          <w:iCs/>
          <w:color w:val="000020"/>
        </w:rPr>
        <w:t>Would</w:t>
      </w:r>
      <w:r w:rsidRPr="00266005">
        <w:rPr>
          <w:rFonts w:ascii="Verdana" w:hAnsi="Verdana"/>
          <w:color w:val="000020"/>
        </w:rPr>
        <w:t xml:space="preserve"> also has the advantage of being a polite substitute for </w:t>
      </w:r>
      <w:r w:rsidRPr="00266005">
        <w:rPr>
          <w:rFonts w:ascii="Verdana" w:hAnsi="Verdana"/>
          <w:i/>
          <w:iCs/>
          <w:color w:val="000020"/>
        </w:rPr>
        <w:t>will</w:t>
      </w:r>
      <w:r w:rsidRPr="00266005">
        <w:rPr>
          <w:rFonts w:ascii="Verdana" w:hAnsi="Verdana"/>
          <w:color w:val="000020"/>
        </w:rPr>
        <w:t xml:space="preserve"> in requests: </w:t>
      </w:r>
      <w:r w:rsidRPr="00266005">
        <w:rPr>
          <w:rFonts w:ascii="Verdana" w:hAnsi="Verdana"/>
          <w:i/>
          <w:iCs/>
          <w:color w:val="000020"/>
        </w:rPr>
        <w:t>Would you lend me a dollar?</w:t>
      </w:r>
      <w:r>
        <w:t xml:space="preserve"> </w:t>
      </w:r>
    </w:p>
    <w:p w:rsidR="00230833" w:rsidRPr="00230833" w:rsidRDefault="00151F95" w:rsidP="00F17DE5">
      <w:pPr>
        <w:pBdr>
          <w:bottom w:val="single" w:sz="6" w:space="1" w:color="auto"/>
        </w:pBdr>
        <w:rPr>
          <w:rFonts w:ascii="Verdana" w:hAnsi="Verdana"/>
        </w:rPr>
      </w:pPr>
      <w:hyperlink r:id="rId20" w:anchor="SHOULD" w:history="1">
        <w:r w:rsidR="00230833" w:rsidRPr="00230833">
          <w:rPr>
            <w:rStyle w:val="Hyperlink"/>
            <w:rFonts w:ascii="Verdana" w:hAnsi="Verdana"/>
          </w:rPr>
          <w:t>http://www.bartleby.com/64/C001/057.html#SHOULD</w:t>
        </w:r>
      </w:hyperlink>
      <w:r w:rsidR="00230833" w:rsidRPr="00230833">
        <w:rPr>
          <w:rFonts w:ascii="Verdana" w:hAnsi="Verdana"/>
        </w:rPr>
        <w:t xml:space="preserve"> </w:t>
      </w:r>
    </w:p>
    <w:p w:rsidR="00266005" w:rsidRDefault="00266005" w:rsidP="00F17DE5">
      <w:pPr>
        <w:pBdr>
          <w:bottom w:val="single" w:sz="6" w:space="1" w:color="auto"/>
        </w:pBdr>
      </w:pPr>
    </w:p>
    <w:p w:rsidR="00D00EB6" w:rsidRPr="006E4253" w:rsidRDefault="00D00EB6" w:rsidP="00D00EB6">
      <w:pPr>
        <w:pStyle w:val="Heading1"/>
        <w:rPr>
          <w:rFonts w:ascii="Verdana" w:hAnsi="Verdana"/>
          <w:color w:val="000080"/>
          <w:sz w:val="24"/>
          <w:u w:val="single"/>
        </w:rPr>
      </w:pPr>
      <w:bookmarkStart w:id="19" w:name="_Toc93740375"/>
      <w:r w:rsidRPr="006E4253">
        <w:rPr>
          <w:rFonts w:ascii="Verdana" w:hAnsi="Verdana"/>
          <w:color w:val="000080"/>
          <w:sz w:val="24"/>
          <w:u w:val="single"/>
        </w:rPr>
        <w:t>Infinitives &amp; Split Infinitive</w:t>
      </w:r>
      <w:bookmarkEnd w:id="19"/>
    </w:p>
    <w:p w:rsidR="00D00EB6" w:rsidRDefault="00D00EB6" w:rsidP="00D00EB6">
      <w:pPr>
        <w:rPr>
          <w:rFonts w:ascii="Verdana" w:hAnsi="Verdana"/>
        </w:rPr>
      </w:pPr>
      <w:r w:rsidRPr="006E4253">
        <w:rPr>
          <w:rFonts w:ascii="Verdana" w:hAnsi="Verdana"/>
          <w:b/>
          <w:bCs/>
        </w:rPr>
        <w:t>Infinitive:</w:t>
      </w:r>
      <w:r w:rsidRPr="006E4253">
        <w:rPr>
          <w:rFonts w:ascii="Verdana" w:hAnsi="Verdana"/>
        </w:rPr>
        <w:t xml:space="preserve"> the root of a verb plus the word </w:t>
      </w:r>
      <w:r w:rsidRPr="006E4253">
        <w:rPr>
          <w:rFonts w:ascii="Verdana" w:hAnsi="Verdana"/>
          <w:i/>
          <w:iCs/>
        </w:rPr>
        <w:t>to</w:t>
      </w:r>
      <w:r w:rsidRPr="006E4253">
        <w:rPr>
          <w:rFonts w:ascii="Verdana" w:hAnsi="Verdana"/>
        </w:rPr>
        <w:t xml:space="preserve">. </w:t>
      </w:r>
      <w:r w:rsidRPr="006E4253">
        <w:rPr>
          <w:rFonts w:ascii="Verdana" w:hAnsi="Verdana"/>
          <w:u w:val="single"/>
        </w:rPr>
        <w:t>To sleep</w:t>
      </w:r>
      <w:r w:rsidRPr="006E4253">
        <w:rPr>
          <w:rFonts w:ascii="Verdana" w:hAnsi="Verdana"/>
        </w:rPr>
        <w:t xml:space="preserve">, perchance </w:t>
      </w:r>
      <w:r w:rsidRPr="006E4253">
        <w:rPr>
          <w:rFonts w:ascii="Verdana" w:hAnsi="Verdana"/>
          <w:u w:val="single"/>
        </w:rPr>
        <w:t>to dream</w:t>
      </w:r>
      <w:r w:rsidRPr="006E4253">
        <w:rPr>
          <w:rFonts w:ascii="Verdana" w:hAnsi="Verdana"/>
        </w:rPr>
        <w:t xml:space="preserve">. </w:t>
      </w:r>
    </w:p>
    <w:p w:rsidR="00D00EB6" w:rsidRDefault="00D00EB6" w:rsidP="00D00EB6">
      <w:pPr>
        <w:rPr>
          <w:rFonts w:ascii="Verdana" w:hAnsi="Verdana"/>
        </w:rPr>
      </w:pPr>
      <w:r>
        <w:rPr>
          <w:rFonts w:ascii="Verdana" w:hAnsi="Verdana"/>
        </w:rPr>
        <w:t>The</w:t>
      </w:r>
      <w:r w:rsidRPr="006E4253">
        <w:rPr>
          <w:rFonts w:ascii="Verdana" w:hAnsi="Verdana"/>
        </w:rPr>
        <w:t xml:space="preserve"> </w:t>
      </w:r>
      <w:r w:rsidRPr="006E4253">
        <w:rPr>
          <w:rFonts w:ascii="Verdana" w:hAnsi="Verdana"/>
          <w:b/>
          <w:bCs/>
        </w:rPr>
        <w:t>present infinitive</w:t>
      </w:r>
      <w:r w:rsidRPr="006E4253">
        <w:rPr>
          <w:rFonts w:ascii="Verdana" w:hAnsi="Verdana"/>
        </w:rPr>
        <w:t xml:space="preserve"> describes a present condition: "I like to sleep." </w:t>
      </w:r>
    </w:p>
    <w:p w:rsidR="00D00EB6" w:rsidRPr="006E4253" w:rsidRDefault="00D00EB6" w:rsidP="00D00EB6">
      <w:pPr>
        <w:rPr>
          <w:rFonts w:ascii="Verdana" w:hAnsi="Verdana"/>
        </w:rPr>
      </w:pPr>
      <w:r w:rsidRPr="006E4253">
        <w:rPr>
          <w:rFonts w:ascii="Verdana" w:hAnsi="Verdana"/>
        </w:rPr>
        <w:t xml:space="preserve">The </w:t>
      </w:r>
      <w:r w:rsidRPr="006E4253">
        <w:rPr>
          <w:rFonts w:ascii="Verdana" w:hAnsi="Verdana"/>
          <w:b/>
          <w:bCs/>
        </w:rPr>
        <w:t>perfect infinitive</w:t>
      </w:r>
      <w:r w:rsidRPr="006E4253">
        <w:rPr>
          <w:rFonts w:ascii="Verdana" w:hAnsi="Verdana"/>
        </w:rPr>
        <w:t xml:space="preserve"> describes a time earlier than that of the verb: "I would like </w:t>
      </w:r>
      <w:r w:rsidRPr="006E4253">
        <w:rPr>
          <w:rFonts w:ascii="Verdana" w:hAnsi="Verdana"/>
          <w:u w:val="single"/>
        </w:rPr>
        <w:t>to have won</w:t>
      </w:r>
      <w:r w:rsidRPr="006E4253">
        <w:rPr>
          <w:rFonts w:ascii="Verdana" w:hAnsi="Verdana"/>
        </w:rPr>
        <w:t xml:space="preserve"> that game."</w:t>
      </w:r>
    </w:p>
    <w:p w:rsidR="00D00EB6" w:rsidRDefault="00D00EB6" w:rsidP="00D00EB6">
      <w:pPr>
        <w:pBdr>
          <w:bottom w:val="single" w:sz="6" w:space="1" w:color="auto"/>
        </w:pBdr>
        <w:rPr>
          <w:rStyle w:val="table1"/>
          <w:rFonts w:ascii="Verdana" w:hAnsi="Verdana"/>
          <w:b/>
          <w:sz w:val="20"/>
          <w:szCs w:val="20"/>
        </w:rPr>
      </w:pPr>
    </w:p>
    <w:p w:rsidR="00D00EB6" w:rsidRDefault="00D00EB6" w:rsidP="00D00EB6">
      <w:pPr>
        <w:pBdr>
          <w:bottom w:val="single" w:sz="6" w:space="1" w:color="auto"/>
        </w:pBdr>
        <w:rPr>
          <w:rStyle w:val="table1"/>
          <w:rFonts w:ascii="Verdana" w:hAnsi="Verdana"/>
          <w:sz w:val="20"/>
          <w:szCs w:val="20"/>
        </w:rPr>
      </w:pPr>
      <w:r w:rsidRPr="006E4253">
        <w:rPr>
          <w:rStyle w:val="table1"/>
          <w:rFonts w:ascii="Verdana" w:hAnsi="Verdana"/>
          <w:b/>
          <w:sz w:val="20"/>
          <w:szCs w:val="20"/>
        </w:rPr>
        <w:t>Split Infinitive:</w:t>
      </w:r>
      <w:r w:rsidRPr="006E4253">
        <w:rPr>
          <w:rStyle w:val="table1"/>
          <w:rFonts w:ascii="Verdana" w:hAnsi="Verdana"/>
          <w:sz w:val="20"/>
          <w:szCs w:val="20"/>
        </w:rPr>
        <w:t xml:space="preserve"> An infinitive is said to be "split" when a word (often an adverb) or phrase sneaks between the </w:t>
      </w:r>
      <w:r>
        <w:rPr>
          <w:rStyle w:val="table1"/>
          <w:rFonts w:ascii="Verdana" w:hAnsi="Verdana"/>
          <w:sz w:val="20"/>
          <w:szCs w:val="20"/>
        </w:rPr>
        <w:t>“</w:t>
      </w:r>
      <w:r w:rsidRPr="006E4253">
        <w:rPr>
          <w:rStyle w:val="table1"/>
          <w:rFonts w:ascii="Verdana" w:hAnsi="Verdana"/>
          <w:i/>
          <w:iCs/>
          <w:sz w:val="20"/>
          <w:szCs w:val="20"/>
        </w:rPr>
        <w:t>to</w:t>
      </w:r>
      <w:r>
        <w:rPr>
          <w:rStyle w:val="table1"/>
          <w:rFonts w:ascii="Verdana" w:hAnsi="Verdana"/>
          <w:i/>
          <w:iCs/>
          <w:sz w:val="20"/>
          <w:szCs w:val="20"/>
        </w:rPr>
        <w:t>”</w:t>
      </w:r>
      <w:r w:rsidRPr="006E4253">
        <w:rPr>
          <w:rStyle w:val="table1"/>
          <w:rFonts w:ascii="Verdana" w:hAnsi="Verdana"/>
          <w:sz w:val="20"/>
          <w:szCs w:val="20"/>
        </w:rPr>
        <w:t xml:space="preserve"> of the infinitive and the root of the verb: "to boldly go,"</w:t>
      </w:r>
    </w:p>
    <w:p w:rsidR="00D00EB6" w:rsidRDefault="00D00EB6" w:rsidP="00D00EB6">
      <w:pPr>
        <w:pBdr>
          <w:bottom w:val="single" w:sz="6" w:space="1" w:color="auto"/>
        </w:pBdr>
        <w:rPr>
          <w:rStyle w:val="table1"/>
          <w:rFonts w:ascii="Verdana" w:hAnsi="Verdana"/>
          <w:sz w:val="20"/>
          <w:szCs w:val="20"/>
        </w:rPr>
      </w:pPr>
      <w:r>
        <w:rPr>
          <w:rStyle w:val="table1"/>
          <w:rFonts w:ascii="Verdana" w:hAnsi="Verdana"/>
          <w:sz w:val="20"/>
          <w:szCs w:val="20"/>
        </w:rPr>
        <w:t>Split infinitive is not considered acceptable in standard American English.</w:t>
      </w:r>
    </w:p>
    <w:p w:rsidR="00ED6226" w:rsidRDefault="00ED6226" w:rsidP="00D00EB6">
      <w:pPr>
        <w:pBdr>
          <w:bottom w:val="single" w:sz="6" w:space="1" w:color="auto"/>
        </w:pBdr>
        <w:rPr>
          <w:rStyle w:val="postbody1"/>
          <w:rFonts w:ascii="Verdana" w:hAnsi="Verdana"/>
          <w:color w:val="800080"/>
          <w:sz w:val="20"/>
          <w:szCs w:val="20"/>
        </w:rPr>
      </w:pPr>
    </w:p>
    <w:p w:rsidR="00D00EB6" w:rsidRDefault="00D00EB6" w:rsidP="00D00EB6">
      <w:pPr>
        <w:pBdr>
          <w:bottom w:val="single" w:sz="6" w:space="1" w:color="auto"/>
        </w:pBdr>
        <w:rPr>
          <w:rStyle w:val="postbody1"/>
          <w:rFonts w:ascii="Verdana" w:hAnsi="Verdana"/>
          <w:color w:val="800080"/>
          <w:sz w:val="20"/>
          <w:szCs w:val="20"/>
        </w:rPr>
      </w:pPr>
      <w:r w:rsidRPr="00CD61B8">
        <w:rPr>
          <w:rStyle w:val="postbody1"/>
          <w:rFonts w:ascii="Verdana" w:hAnsi="Verdana"/>
          <w:color w:val="800080"/>
          <w:sz w:val="20"/>
          <w:szCs w:val="20"/>
        </w:rPr>
        <w:t xml:space="preserve">If present metal prices continue to sharply rise, the value of the copper in a penny will soon be greater than the face value of the coin. </w:t>
      </w:r>
      <w:r w:rsidRPr="00CD61B8">
        <w:rPr>
          <w:rFonts w:ascii="Verdana" w:hAnsi="Verdana"/>
          <w:color w:val="800080"/>
        </w:rPr>
        <w:br/>
      </w:r>
      <w:r w:rsidRPr="00CD61B8">
        <w:rPr>
          <w:rFonts w:ascii="Verdana" w:hAnsi="Verdana"/>
          <w:color w:val="800080"/>
        </w:rPr>
        <w:br/>
      </w:r>
      <w:r w:rsidRPr="00CD61B8">
        <w:rPr>
          <w:rStyle w:val="postbody1"/>
          <w:rFonts w:ascii="Verdana" w:hAnsi="Verdana"/>
          <w:color w:val="800080"/>
          <w:sz w:val="20"/>
          <w:szCs w:val="20"/>
        </w:rPr>
        <w:t xml:space="preserve">a. If present metal prices continue to sharply rise, </w:t>
      </w:r>
      <w:r w:rsidRPr="00CD61B8">
        <w:rPr>
          <w:rFonts w:ascii="Verdana" w:hAnsi="Verdana"/>
          <w:color w:val="800080"/>
        </w:rPr>
        <w:br/>
      </w:r>
      <w:r w:rsidRPr="00CD61B8">
        <w:rPr>
          <w:rStyle w:val="postbody1"/>
          <w:rFonts w:ascii="Verdana" w:hAnsi="Verdana"/>
          <w:color w:val="800080"/>
          <w:sz w:val="20"/>
          <w:szCs w:val="20"/>
        </w:rPr>
        <w:t xml:space="preserve">b. If present metal prices are continuing their sharp rise, </w:t>
      </w:r>
      <w:r w:rsidRPr="00CD61B8">
        <w:rPr>
          <w:rFonts w:ascii="Verdana" w:hAnsi="Verdana"/>
          <w:color w:val="800080"/>
        </w:rPr>
        <w:br/>
      </w:r>
      <w:r w:rsidRPr="00CD61B8">
        <w:rPr>
          <w:rStyle w:val="postbody1"/>
          <w:rFonts w:ascii="Verdana" w:hAnsi="Verdana"/>
          <w:color w:val="800080"/>
          <w:sz w:val="20"/>
          <w:szCs w:val="20"/>
        </w:rPr>
        <w:t xml:space="preserve">c. </w:t>
      </w:r>
      <w:proofErr w:type="gramStart"/>
      <w:r w:rsidRPr="00CD61B8">
        <w:rPr>
          <w:rStyle w:val="postbody1"/>
          <w:rFonts w:ascii="Verdana" w:hAnsi="Verdana"/>
          <w:color w:val="800080"/>
          <w:sz w:val="20"/>
          <w:szCs w:val="20"/>
        </w:rPr>
        <w:t>Should</w:t>
      </w:r>
      <w:proofErr w:type="gramEnd"/>
      <w:r w:rsidRPr="00CD61B8">
        <w:rPr>
          <w:rStyle w:val="postbody1"/>
          <w:rFonts w:ascii="Verdana" w:hAnsi="Verdana"/>
          <w:color w:val="800080"/>
          <w:sz w:val="20"/>
          <w:szCs w:val="20"/>
        </w:rPr>
        <w:t xml:space="preserve"> present metal prices continue their sharp rise, </w:t>
      </w:r>
      <w:r w:rsidRPr="00CD61B8">
        <w:rPr>
          <w:rFonts w:ascii="Verdana" w:hAnsi="Verdana"/>
          <w:color w:val="800080"/>
        </w:rPr>
        <w:br/>
      </w:r>
      <w:r w:rsidRPr="00CD61B8">
        <w:rPr>
          <w:rStyle w:val="postbody1"/>
          <w:rFonts w:ascii="Verdana" w:hAnsi="Verdana"/>
          <w:color w:val="800080"/>
          <w:sz w:val="20"/>
          <w:szCs w:val="20"/>
        </w:rPr>
        <w:t xml:space="preserve">d. Continuation of sharply rising metal prices should mean that </w:t>
      </w:r>
      <w:r w:rsidRPr="00CD61B8">
        <w:rPr>
          <w:rFonts w:ascii="Verdana" w:hAnsi="Verdana"/>
          <w:color w:val="800080"/>
        </w:rPr>
        <w:br/>
      </w:r>
      <w:r w:rsidRPr="00CD61B8">
        <w:rPr>
          <w:rStyle w:val="postbody1"/>
          <w:rFonts w:ascii="Verdana" w:hAnsi="Verdana"/>
          <w:color w:val="800080"/>
          <w:sz w:val="20"/>
          <w:szCs w:val="20"/>
        </w:rPr>
        <w:t>e. Metal prices’ sharp rise continuing should mean that</w:t>
      </w:r>
    </w:p>
    <w:p w:rsidR="00D00EB6" w:rsidRDefault="00D00EB6" w:rsidP="00D00EB6">
      <w:pPr>
        <w:pBdr>
          <w:bottom w:val="single" w:sz="6" w:space="1" w:color="auto"/>
        </w:pBdr>
        <w:rPr>
          <w:rStyle w:val="postbody1"/>
          <w:rFonts w:ascii="Verdana" w:hAnsi="Verdana"/>
          <w:b/>
          <w:color w:val="800080"/>
          <w:sz w:val="20"/>
          <w:szCs w:val="20"/>
        </w:rPr>
      </w:pPr>
    </w:p>
    <w:p w:rsidR="00D00EB6" w:rsidRDefault="00D00EB6" w:rsidP="00D00EB6">
      <w:pPr>
        <w:pBdr>
          <w:bottom w:val="single" w:sz="6" w:space="1" w:color="auto"/>
        </w:pBdr>
        <w:rPr>
          <w:rStyle w:val="postbody1"/>
          <w:rFonts w:ascii="Verdana" w:hAnsi="Verdana"/>
          <w:b/>
          <w:color w:val="800080"/>
          <w:sz w:val="20"/>
          <w:szCs w:val="20"/>
        </w:rPr>
      </w:pPr>
      <w:r w:rsidRPr="00A41C4F">
        <w:rPr>
          <w:rStyle w:val="postbody1"/>
          <w:rFonts w:ascii="Verdana" w:hAnsi="Verdana"/>
          <w:b/>
          <w:color w:val="800080"/>
          <w:sz w:val="20"/>
          <w:szCs w:val="20"/>
        </w:rPr>
        <w:t>OA is C</w:t>
      </w:r>
    </w:p>
    <w:p w:rsidR="00D00EB6" w:rsidRDefault="00D00EB6" w:rsidP="00D00EB6">
      <w:pPr>
        <w:pBdr>
          <w:bottom w:val="single" w:sz="6" w:space="1" w:color="auto"/>
        </w:pBdr>
        <w:rPr>
          <w:rStyle w:val="postbody1"/>
          <w:rFonts w:ascii="Verdana" w:hAnsi="Verdana"/>
          <w:b/>
          <w:color w:val="800080"/>
          <w:sz w:val="20"/>
          <w:szCs w:val="20"/>
        </w:rPr>
      </w:pPr>
    </w:p>
    <w:p w:rsidR="00D00EB6" w:rsidRPr="00A41C4F" w:rsidRDefault="00D00EB6" w:rsidP="00D00EB6">
      <w:pPr>
        <w:pBdr>
          <w:bottom w:val="single" w:sz="6" w:space="1" w:color="auto"/>
        </w:pBdr>
        <w:rPr>
          <w:rStyle w:val="postbody1"/>
          <w:rFonts w:ascii="Verdana" w:hAnsi="Verdana"/>
          <w:b/>
          <w:sz w:val="20"/>
          <w:szCs w:val="20"/>
        </w:rPr>
      </w:pPr>
      <w:r w:rsidRPr="00A41C4F">
        <w:rPr>
          <w:rStyle w:val="postbody1"/>
          <w:rFonts w:ascii="Verdana" w:hAnsi="Verdana"/>
          <w:b/>
          <w:sz w:val="20"/>
          <w:szCs w:val="20"/>
        </w:rPr>
        <w:t>What’s wrong with A?</w:t>
      </w:r>
    </w:p>
    <w:p w:rsidR="00D00EB6" w:rsidRDefault="00D00EB6" w:rsidP="00D00EB6">
      <w:pPr>
        <w:pBdr>
          <w:bottom w:val="single" w:sz="6" w:space="1" w:color="auto"/>
        </w:pBdr>
        <w:rPr>
          <w:rStyle w:val="postbody1"/>
          <w:rFonts w:ascii="Verdana" w:hAnsi="Verdana"/>
          <w:sz w:val="20"/>
          <w:szCs w:val="20"/>
        </w:rPr>
      </w:pPr>
      <w:r w:rsidRPr="00A41C4F">
        <w:rPr>
          <w:rStyle w:val="postbody1"/>
          <w:rFonts w:ascii="Verdana" w:hAnsi="Verdana"/>
          <w:sz w:val="20"/>
          <w:szCs w:val="20"/>
        </w:rPr>
        <w:t xml:space="preserve">A uses </w:t>
      </w:r>
      <w:r w:rsidRPr="00A41C4F">
        <w:rPr>
          <w:rStyle w:val="postbody1"/>
          <w:rFonts w:ascii="Verdana" w:hAnsi="Verdana"/>
          <w:b/>
          <w:sz w:val="20"/>
          <w:szCs w:val="20"/>
        </w:rPr>
        <w:t xml:space="preserve">split </w:t>
      </w:r>
      <w:proofErr w:type="gramStart"/>
      <w:r w:rsidRPr="00A41C4F">
        <w:rPr>
          <w:rStyle w:val="postbody1"/>
          <w:rFonts w:ascii="Verdana" w:hAnsi="Verdana"/>
          <w:b/>
          <w:sz w:val="20"/>
          <w:szCs w:val="20"/>
        </w:rPr>
        <w:t>infinitive</w:t>
      </w:r>
      <w:r w:rsidRPr="00A41C4F">
        <w:rPr>
          <w:rStyle w:val="postbody1"/>
          <w:rFonts w:ascii="Verdana" w:hAnsi="Verdana"/>
          <w:sz w:val="20"/>
          <w:szCs w:val="20"/>
        </w:rPr>
        <w:t>,</w:t>
      </w:r>
      <w:proofErr w:type="gramEnd"/>
      <w:r w:rsidRPr="00A41C4F">
        <w:rPr>
          <w:rStyle w:val="postbody1"/>
          <w:rFonts w:ascii="Verdana" w:hAnsi="Verdana"/>
          <w:b/>
          <w:sz w:val="20"/>
          <w:szCs w:val="20"/>
        </w:rPr>
        <w:t xml:space="preserve"> </w:t>
      </w:r>
      <w:r w:rsidRPr="00A41C4F">
        <w:rPr>
          <w:rStyle w:val="postbody1"/>
          <w:rFonts w:ascii="Verdana" w:hAnsi="Verdana"/>
          <w:sz w:val="20"/>
          <w:szCs w:val="20"/>
        </w:rPr>
        <w:t>if A had said “to rise sharply” it would have been acceptable.</w:t>
      </w:r>
    </w:p>
    <w:p w:rsidR="00E00C2C" w:rsidRDefault="00E00C2C" w:rsidP="00D00EB6">
      <w:pPr>
        <w:pBdr>
          <w:bottom w:val="single" w:sz="6" w:space="1" w:color="auto"/>
        </w:pBdr>
        <w:rPr>
          <w:rStyle w:val="postbody1"/>
          <w:rFonts w:ascii="Verdana" w:hAnsi="Verdana"/>
          <w:sz w:val="20"/>
          <w:szCs w:val="20"/>
        </w:rPr>
      </w:pPr>
    </w:p>
    <w:p w:rsidR="005078EB" w:rsidRDefault="004F420B" w:rsidP="00D00EB6">
      <w:pPr>
        <w:pStyle w:val="Heading1"/>
        <w:rPr>
          <w:rFonts w:ascii="Verdana" w:hAnsi="Verdana"/>
          <w:color w:val="000080"/>
          <w:sz w:val="24"/>
          <w:u w:val="single"/>
        </w:rPr>
      </w:pPr>
      <w:bookmarkStart w:id="20" w:name="_Toc93740376"/>
      <w:r>
        <w:rPr>
          <w:rFonts w:ascii="Verdana" w:hAnsi="Verdana"/>
          <w:color w:val="000080"/>
          <w:sz w:val="24"/>
          <w:u w:val="single"/>
        </w:rPr>
        <w:t>Compare with</w:t>
      </w:r>
      <w:r w:rsidR="005078EB">
        <w:rPr>
          <w:rFonts w:ascii="Verdana" w:hAnsi="Verdana"/>
          <w:color w:val="000080"/>
          <w:sz w:val="24"/>
          <w:u w:val="single"/>
        </w:rPr>
        <w:t xml:space="preserve"> vs. Compare to</w:t>
      </w:r>
      <w:bookmarkEnd w:id="20"/>
    </w:p>
    <w:p w:rsidR="00C4603E" w:rsidRPr="00C4603E" w:rsidRDefault="00C4603E" w:rsidP="00C4603E">
      <w:pPr>
        <w:autoSpaceDE w:val="0"/>
        <w:autoSpaceDN w:val="0"/>
        <w:adjustRightInd w:val="0"/>
        <w:rPr>
          <w:rFonts w:ascii="Verdana" w:hAnsi="Verdana" w:cs="TimesNewRoman"/>
        </w:rPr>
      </w:pPr>
      <w:r w:rsidRPr="00C4603E">
        <w:rPr>
          <w:rFonts w:ascii="Verdana" w:hAnsi="Verdana" w:cs="TimesNewRoman,Bold"/>
          <w:b/>
          <w:bCs/>
        </w:rPr>
        <w:t>Rule 1</w:t>
      </w:r>
      <w:r w:rsidRPr="00C4603E">
        <w:rPr>
          <w:rFonts w:ascii="Verdana" w:hAnsi="Verdana" w:cs="TimesNewRoman"/>
        </w:rPr>
        <w:t xml:space="preserve">: </w:t>
      </w:r>
      <w:r w:rsidRPr="00C4603E">
        <w:rPr>
          <w:rFonts w:ascii="Verdana" w:hAnsi="Verdana" w:cs="TimesNewRoman,Bold"/>
          <w:b/>
          <w:bCs/>
          <w:u w:val="single"/>
        </w:rPr>
        <w:t>Compare to</w:t>
      </w:r>
      <w:r w:rsidRPr="00C4603E">
        <w:rPr>
          <w:rFonts w:ascii="Verdana" w:hAnsi="Verdana" w:cs="TimesNewRoman,Bold"/>
          <w:b/>
          <w:bCs/>
        </w:rPr>
        <w:t xml:space="preserve"> </w:t>
      </w:r>
      <w:r w:rsidRPr="00C4603E">
        <w:rPr>
          <w:rFonts w:ascii="Verdana" w:hAnsi="Verdana" w:cs="TimesNewRoman"/>
        </w:rPr>
        <w:t xml:space="preserve">compares </w:t>
      </w:r>
      <w:r w:rsidRPr="00C4603E">
        <w:rPr>
          <w:rFonts w:ascii="Verdana" w:hAnsi="Verdana" w:cs="TimesNewRoman,Bold"/>
          <w:b/>
          <w:bCs/>
          <w:u w:val="single"/>
        </w:rPr>
        <w:t>unlike things</w:t>
      </w:r>
      <w:r w:rsidRPr="00C4603E">
        <w:rPr>
          <w:rFonts w:ascii="Verdana" w:hAnsi="Verdana" w:cs="TimesNewRoman"/>
        </w:rPr>
        <w:t xml:space="preserve">, whereas </w:t>
      </w:r>
      <w:r w:rsidRPr="00C4603E">
        <w:rPr>
          <w:rFonts w:ascii="Verdana" w:hAnsi="Verdana" w:cs="TimesNewRoman,Bold"/>
          <w:b/>
          <w:bCs/>
          <w:u w:val="single"/>
        </w:rPr>
        <w:t>compare with</w:t>
      </w:r>
      <w:r w:rsidRPr="00C4603E">
        <w:rPr>
          <w:rFonts w:ascii="Verdana" w:hAnsi="Verdana" w:cs="TimesNewRoman,Bold"/>
          <w:b/>
          <w:bCs/>
        </w:rPr>
        <w:t xml:space="preserve"> </w:t>
      </w:r>
      <w:r w:rsidRPr="00C4603E">
        <w:rPr>
          <w:rFonts w:ascii="Verdana" w:hAnsi="Verdana" w:cs="TimesNewRoman"/>
        </w:rPr>
        <w:t xml:space="preserve">compares </w:t>
      </w:r>
      <w:r w:rsidRPr="00C4603E">
        <w:rPr>
          <w:rFonts w:ascii="Verdana" w:hAnsi="Verdana" w:cs="TimesNewRoman,Bold"/>
          <w:b/>
          <w:bCs/>
          <w:u w:val="single"/>
        </w:rPr>
        <w:t>like things</w:t>
      </w:r>
      <w:r w:rsidRPr="00C4603E">
        <w:rPr>
          <w:rFonts w:ascii="Verdana" w:hAnsi="Verdana" w:cs="TimesNewRoman"/>
          <w:u w:val="single"/>
        </w:rPr>
        <w:t>.</w:t>
      </w:r>
    </w:p>
    <w:p w:rsidR="00C4603E" w:rsidRPr="00C4603E" w:rsidRDefault="00C4603E" w:rsidP="00C4603E">
      <w:pPr>
        <w:autoSpaceDE w:val="0"/>
        <w:autoSpaceDN w:val="0"/>
        <w:adjustRightInd w:val="0"/>
        <w:rPr>
          <w:rFonts w:ascii="Verdana" w:hAnsi="Verdana" w:cs="TimesNewRoman"/>
        </w:rPr>
      </w:pPr>
      <w:r w:rsidRPr="00C4603E">
        <w:rPr>
          <w:rFonts w:ascii="Verdana" w:hAnsi="Verdana" w:cs="TimesNewRoman,Bold"/>
          <w:b/>
          <w:bCs/>
        </w:rPr>
        <w:t>Rule 2</w:t>
      </w:r>
      <w:r w:rsidRPr="00C4603E">
        <w:rPr>
          <w:rFonts w:ascii="Verdana" w:hAnsi="Verdana" w:cs="TimesNewRoman"/>
        </w:rPr>
        <w:t xml:space="preserve">: </w:t>
      </w:r>
      <w:r w:rsidRPr="00C4603E">
        <w:rPr>
          <w:rFonts w:ascii="Verdana" w:hAnsi="Verdana" w:cs="TimesNewRoman,Bold"/>
          <w:b/>
          <w:bCs/>
          <w:u w:val="single"/>
        </w:rPr>
        <w:t>Compare to</w:t>
      </w:r>
      <w:r w:rsidRPr="00C4603E">
        <w:rPr>
          <w:rFonts w:ascii="Verdana" w:hAnsi="Verdana" w:cs="TimesNewRoman,Bold"/>
          <w:b/>
          <w:bCs/>
        </w:rPr>
        <w:t xml:space="preserve"> </w:t>
      </w:r>
      <w:proofErr w:type="gramStart"/>
      <w:r w:rsidRPr="00C4603E">
        <w:rPr>
          <w:rFonts w:ascii="Verdana" w:hAnsi="Verdana" w:cs="TimesNewRoman"/>
        </w:rPr>
        <w:t>is</w:t>
      </w:r>
      <w:proofErr w:type="gramEnd"/>
      <w:r w:rsidRPr="00C4603E">
        <w:rPr>
          <w:rFonts w:ascii="Verdana" w:hAnsi="Verdana" w:cs="TimesNewRoman"/>
        </w:rPr>
        <w:t xml:space="preserve"> used to </w:t>
      </w:r>
      <w:r w:rsidRPr="00C4603E">
        <w:rPr>
          <w:rFonts w:ascii="Verdana" w:hAnsi="Verdana" w:cs="TimesNewRoman,Bold"/>
          <w:b/>
          <w:bCs/>
          <w:u w:val="single"/>
        </w:rPr>
        <w:t>stress the resemblance</w:t>
      </w:r>
      <w:r w:rsidRPr="00C4603E">
        <w:rPr>
          <w:rFonts w:ascii="Verdana" w:hAnsi="Verdana" w:cs="TimesNewRoman"/>
        </w:rPr>
        <w:t xml:space="preserve">. </w:t>
      </w:r>
      <w:r w:rsidRPr="00C4603E">
        <w:rPr>
          <w:rFonts w:ascii="Verdana" w:hAnsi="Verdana" w:cs="TimesNewRoman,Bold"/>
          <w:b/>
          <w:bCs/>
          <w:u w:val="single"/>
        </w:rPr>
        <w:t>Compare with</w:t>
      </w:r>
      <w:r w:rsidRPr="00C4603E">
        <w:rPr>
          <w:rFonts w:ascii="Verdana" w:hAnsi="Verdana" w:cs="TimesNewRoman,Bold"/>
          <w:b/>
          <w:bCs/>
        </w:rPr>
        <w:t xml:space="preserve"> </w:t>
      </w:r>
      <w:r w:rsidRPr="00C4603E">
        <w:rPr>
          <w:rFonts w:ascii="Verdana" w:hAnsi="Verdana" w:cs="TimesNewRoman"/>
        </w:rPr>
        <w:t xml:space="preserve">can be used to show </w:t>
      </w:r>
      <w:r w:rsidRPr="00C4603E">
        <w:rPr>
          <w:rFonts w:ascii="Verdana" w:hAnsi="Verdana" w:cs="TimesNewRoman,Bold"/>
          <w:bCs/>
        </w:rPr>
        <w:t xml:space="preserve">either similarity or difference but is </w:t>
      </w:r>
      <w:r w:rsidRPr="00C4603E">
        <w:rPr>
          <w:rFonts w:ascii="Verdana" w:hAnsi="Verdana" w:cs="TimesNewRoman,Bold"/>
          <w:b/>
          <w:bCs/>
          <w:u w:val="single"/>
        </w:rPr>
        <w:t>usually used to stress the difference</w:t>
      </w:r>
      <w:r w:rsidRPr="00C4603E">
        <w:rPr>
          <w:rFonts w:ascii="Verdana" w:hAnsi="Verdana" w:cs="TimesNewRoman"/>
        </w:rPr>
        <w:t>.</w:t>
      </w:r>
    </w:p>
    <w:p w:rsidR="00C4603E" w:rsidRDefault="00C4603E" w:rsidP="005078EB">
      <w:pPr>
        <w:rPr>
          <w:rStyle w:val="spnmessagetext"/>
          <w:rFonts w:ascii="Verdana" w:hAnsi="Verdana"/>
          <w:b/>
          <w:bCs/>
        </w:rPr>
      </w:pPr>
    </w:p>
    <w:p w:rsidR="00C4603E" w:rsidRPr="00C4603E" w:rsidRDefault="005078EB" w:rsidP="00C4603E">
      <w:pPr>
        <w:autoSpaceDE w:val="0"/>
        <w:autoSpaceDN w:val="0"/>
        <w:adjustRightInd w:val="0"/>
        <w:rPr>
          <w:rFonts w:ascii="Verdana" w:hAnsi="Verdana" w:cs="TimesNewRoman"/>
        </w:rPr>
      </w:pPr>
      <w:r w:rsidRPr="00C4603E">
        <w:rPr>
          <w:rStyle w:val="spnmessagetext"/>
          <w:rFonts w:ascii="Verdana" w:hAnsi="Verdana"/>
          <w:b/>
          <w:bCs/>
          <w:u w:val="single"/>
        </w:rPr>
        <w:t>Compare with</w:t>
      </w:r>
      <w:r w:rsidRPr="00C4603E">
        <w:rPr>
          <w:rStyle w:val="spnmessagetext"/>
          <w:rFonts w:ascii="Verdana" w:hAnsi="Verdana"/>
          <w:u w:val="single"/>
        </w:rPr>
        <w:t>:</w:t>
      </w:r>
      <w:r w:rsidRPr="005078EB">
        <w:rPr>
          <w:rStyle w:val="spnmessagetext"/>
          <w:rFonts w:ascii="Verdana" w:hAnsi="Verdana"/>
        </w:rPr>
        <w:t xml:space="preserve"> To evaluate things relative to each other; for example, </w:t>
      </w:r>
      <w:r>
        <w:rPr>
          <w:rStyle w:val="spnmessagetext"/>
          <w:rFonts w:ascii="Verdana" w:hAnsi="Verdana"/>
        </w:rPr>
        <w:t>“</w:t>
      </w:r>
      <w:r w:rsidRPr="005078EB">
        <w:rPr>
          <w:rStyle w:val="spnmessagetext"/>
          <w:rFonts w:ascii="Verdana" w:hAnsi="Verdana"/>
          <w:i/>
          <w:iCs/>
        </w:rPr>
        <w:t>I'm thinking of buying either a Honda Accord or a Toyota Camry, so I'm comparing each with the other, trying to figure out which to buy.</w:t>
      </w:r>
      <w:r>
        <w:rPr>
          <w:rStyle w:val="spnmessagetext"/>
          <w:rFonts w:ascii="Verdana" w:hAnsi="Verdana"/>
          <w:i/>
          <w:iCs/>
        </w:rPr>
        <w:t>”</w:t>
      </w:r>
      <w:r w:rsidRPr="005078EB">
        <w:rPr>
          <w:rStyle w:val="spnmessagetext"/>
          <w:rFonts w:ascii="Verdana" w:hAnsi="Verdana"/>
        </w:rPr>
        <w:t xml:space="preserve"> This meaning is much more common.</w:t>
      </w:r>
      <w:r w:rsidRPr="005078EB">
        <w:rPr>
          <w:rFonts w:ascii="Verdana" w:hAnsi="Verdana"/>
        </w:rPr>
        <w:br/>
      </w:r>
      <w:r w:rsidRPr="005078EB">
        <w:rPr>
          <w:rFonts w:ascii="Verdana" w:hAnsi="Verdana"/>
        </w:rPr>
        <w:br/>
      </w:r>
      <w:r w:rsidR="00C4603E" w:rsidRPr="00C4603E">
        <w:rPr>
          <w:rFonts w:ascii="Verdana" w:hAnsi="Verdana" w:cs="TimesNewRoman,Bold"/>
          <w:b/>
          <w:bCs/>
        </w:rPr>
        <w:lastRenderedPageBreak/>
        <w:t xml:space="preserve">Compare </w:t>
      </w:r>
      <w:r w:rsidR="00C4603E" w:rsidRPr="00C4603E">
        <w:rPr>
          <w:rFonts w:ascii="Verdana" w:hAnsi="Verdana" w:cs="TimesNewRoman"/>
        </w:rPr>
        <w:t xml:space="preserve">takes </w:t>
      </w:r>
      <w:r w:rsidR="00C4603E" w:rsidRPr="00C4603E">
        <w:rPr>
          <w:rFonts w:ascii="Verdana" w:hAnsi="Verdana" w:cs="TimesNewRoman,Bold"/>
          <w:b/>
          <w:bCs/>
        </w:rPr>
        <w:t xml:space="preserve">with </w:t>
      </w:r>
      <w:r w:rsidR="00C4603E" w:rsidRPr="00C4603E">
        <w:rPr>
          <w:rFonts w:ascii="Verdana" w:hAnsi="Verdana" w:cs="TimesNewRoman"/>
        </w:rPr>
        <w:t xml:space="preserve">when it refers to the act of examining two </w:t>
      </w:r>
      <w:r w:rsidR="00C4603E" w:rsidRPr="00C4603E">
        <w:rPr>
          <w:rFonts w:ascii="Verdana" w:hAnsi="Verdana" w:cs="TimesNewRoman,Bold"/>
          <w:b/>
          <w:bCs/>
        </w:rPr>
        <w:t xml:space="preserve">like things </w:t>
      </w:r>
      <w:r w:rsidR="00C4603E" w:rsidRPr="00C4603E">
        <w:rPr>
          <w:rFonts w:ascii="Verdana" w:hAnsi="Verdana" w:cs="TimesNewRoman"/>
        </w:rPr>
        <w:t>in order to discern their similarities or differences:</w:t>
      </w:r>
    </w:p>
    <w:p w:rsidR="00C4603E" w:rsidRPr="005078EB" w:rsidRDefault="00C4603E" w:rsidP="00C4603E">
      <w:pPr>
        <w:autoSpaceDE w:val="0"/>
        <w:autoSpaceDN w:val="0"/>
        <w:adjustRightInd w:val="0"/>
        <w:rPr>
          <w:rFonts w:ascii="Verdana" w:hAnsi="Verdana" w:cs="TimesNewRoman"/>
          <w:color w:val="000000"/>
        </w:rPr>
      </w:pPr>
      <w:r w:rsidRPr="005078EB">
        <w:rPr>
          <w:rFonts w:ascii="Verdana" w:hAnsi="Verdana" w:cs="Arial"/>
          <w:color w:val="000000"/>
        </w:rPr>
        <w:t xml:space="preserve">• </w:t>
      </w:r>
      <w:r w:rsidRPr="005078EB">
        <w:rPr>
          <w:rFonts w:ascii="Verdana" w:hAnsi="Verdana" w:cs="TimesNewRoman"/>
          <w:color w:val="000000"/>
        </w:rPr>
        <w:t>The police</w:t>
      </w:r>
      <w:r w:rsidRPr="00C4603E">
        <w:rPr>
          <w:rFonts w:ascii="Verdana" w:hAnsi="Verdana" w:cs="TimesNewRoman"/>
          <w:color w:val="0000FF"/>
        </w:rPr>
        <w:t xml:space="preserve"> </w:t>
      </w:r>
      <w:r w:rsidRPr="00C4603E">
        <w:rPr>
          <w:rFonts w:ascii="Verdana" w:hAnsi="Verdana" w:cs="TimesNewRoman,Bold"/>
          <w:b/>
          <w:bCs/>
          <w:color w:val="0000FF"/>
        </w:rPr>
        <w:t>compared</w:t>
      </w:r>
      <w:r w:rsidRPr="005078EB">
        <w:rPr>
          <w:rFonts w:ascii="Verdana" w:hAnsi="Verdana" w:cs="TimesNewRoman,Bold"/>
          <w:b/>
          <w:bCs/>
          <w:color w:val="FF00FF"/>
        </w:rPr>
        <w:t xml:space="preserve"> </w:t>
      </w:r>
      <w:r w:rsidRPr="005078EB">
        <w:rPr>
          <w:rFonts w:ascii="Verdana" w:hAnsi="Verdana" w:cs="TimesNewRoman"/>
          <w:color w:val="000000"/>
        </w:rPr>
        <w:t xml:space="preserve">the forged signature </w:t>
      </w:r>
      <w:r w:rsidRPr="00C4603E">
        <w:rPr>
          <w:rFonts w:ascii="Verdana" w:hAnsi="Verdana" w:cs="TimesNewRoman,Bold"/>
          <w:b/>
          <w:bCs/>
          <w:color w:val="0000FF"/>
        </w:rPr>
        <w:t>with</w:t>
      </w:r>
      <w:r w:rsidRPr="005078EB">
        <w:rPr>
          <w:rFonts w:ascii="Verdana" w:hAnsi="Verdana" w:cs="TimesNewRoman,Bold"/>
          <w:b/>
          <w:bCs/>
          <w:color w:val="FF00FF"/>
        </w:rPr>
        <w:t xml:space="preserve"> </w:t>
      </w:r>
      <w:r w:rsidRPr="005078EB">
        <w:rPr>
          <w:rFonts w:ascii="Verdana" w:hAnsi="Verdana" w:cs="TimesNewRoman"/>
          <w:color w:val="000000"/>
        </w:rPr>
        <w:t>the original.</w:t>
      </w:r>
    </w:p>
    <w:p w:rsidR="00C4603E" w:rsidRPr="005078EB" w:rsidRDefault="00C4603E" w:rsidP="00C4603E">
      <w:pPr>
        <w:autoSpaceDE w:val="0"/>
        <w:autoSpaceDN w:val="0"/>
        <w:adjustRightInd w:val="0"/>
        <w:rPr>
          <w:rFonts w:ascii="Verdana" w:hAnsi="Verdana" w:cs="TimesNewRoman"/>
          <w:color w:val="000000"/>
        </w:rPr>
      </w:pPr>
      <w:r w:rsidRPr="005078EB">
        <w:rPr>
          <w:rFonts w:ascii="Verdana" w:hAnsi="Verdana" w:cs="Arial"/>
          <w:color w:val="000000"/>
        </w:rPr>
        <w:t xml:space="preserve">• </w:t>
      </w:r>
      <w:r w:rsidRPr="005078EB">
        <w:rPr>
          <w:rFonts w:ascii="Verdana" w:hAnsi="Verdana" w:cs="TimesNewRoman"/>
          <w:color w:val="000000"/>
        </w:rPr>
        <w:t xml:space="preserve">The committee will have to </w:t>
      </w:r>
      <w:r w:rsidRPr="00C4603E">
        <w:rPr>
          <w:rFonts w:ascii="Verdana" w:hAnsi="Verdana" w:cs="TimesNewRoman,Bold"/>
          <w:b/>
          <w:bCs/>
          <w:color w:val="0000FF"/>
        </w:rPr>
        <w:t>compare</w:t>
      </w:r>
      <w:r w:rsidRPr="005078EB">
        <w:rPr>
          <w:rFonts w:ascii="Verdana" w:hAnsi="Verdana" w:cs="TimesNewRoman,Bold"/>
          <w:b/>
          <w:bCs/>
          <w:color w:val="FF00FF"/>
        </w:rPr>
        <w:t xml:space="preserve"> </w:t>
      </w:r>
      <w:r w:rsidRPr="005078EB">
        <w:rPr>
          <w:rFonts w:ascii="Verdana" w:hAnsi="Verdana" w:cs="TimesNewRoman"/>
          <w:color w:val="000000"/>
        </w:rPr>
        <w:t xml:space="preserve">the Senate's version of the bill </w:t>
      </w:r>
      <w:r w:rsidRPr="00C4603E">
        <w:rPr>
          <w:rFonts w:ascii="Verdana" w:hAnsi="Verdana" w:cs="TimesNewRoman,Bold"/>
          <w:b/>
          <w:bCs/>
          <w:color w:val="0000FF"/>
        </w:rPr>
        <w:t>with</w:t>
      </w:r>
      <w:r w:rsidRPr="005078EB">
        <w:rPr>
          <w:rFonts w:ascii="Verdana" w:hAnsi="Verdana" w:cs="TimesNewRoman,Bold"/>
          <w:b/>
          <w:bCs/>
          <w:color w:val="FF00FF"/>
        </w:rPr>
        <w:t xml:space="preserve"> </w:t>
      </w:r>
      <w:r>
        <w:rPr>
          <w:rFonts w:ascii="Verdana" w:hAnsi="Verdana" w:cs="TimesNewRoman"/>
          <w:color w:val="000000"/>
        </w:rPr>
        <w:t xml:space="preserve">the version that was </w:t>
      </w:r>
      <w:r w:rsidRPr="005078EB">
        <w:rPr>
          <w:rFonts w:ascii="Verdana" w:hAnsi="Verdana" w:cs="TimesNewRoman"/>
          <w:color w:val="000000"/>
        </w:rPr>
        <w:t>passed by the House.</w:t>
      </w:r>
    </w:p>
    <w:p w:rsidR="00C4603E" w:rsidRDefault="00C4603E" w:rsidP="005078EB">
      <w:pPr>
        <w:rPr>
          <w:rFonts w:ascii="Verdana" w:hAnsi="Verdana"/>
        </w:rPr>
      </w:pPr>
    </w:p>
    <w:p w:rsidR="005078EB" w:rsidRDefault="005078EB" w:rsidP="005078EB">
      <w:pPr>
        <w:rPr>
          <w:rStyle w:val="spnmessagetext"/>
          <w:rFonts w:ascii="Verdana" w:hAnsi="Verdana"/>
        </w:rPr>
      </w:pPr>
      <w:r w:rsidRPr="00C4603E">
        <w:rPr>
          <w:rStyle w:val="spnmessagetext"/>
          <w:rFonts w:ascii="Verdana" w:hAnsi="Verdana"/>
          <w:b/>
          <w:bCs/>
          <w:u w:val="single"/>
        </w:rPr>
        <w:t>Compare to</w:t>
      </w:r>
      <w:r w:rsidRPr="00C4603E">
        <w:rPr>
          <w:rStyle w:val="spnmessagetext"/>
          <w:rFonts w:ascii="Verdana" w:hAnsi="Verdana"/>
          <w:u w:val="single"/>
        </w:rPr>
        <w:t>:</w:t>
      </w:r>
      <w:r w:rsidRPr="005078EB">
        <w:rPr>
          <w:rStyle w:val="spnmessagetext"/>
          <w:rFonts w:ascii="Verdana" w:hAnsi="Verdana"/>
        </w:rPr>
        <w:t xml:space="preserve"> To say that one thing is like another thing, often to try to explain what one is like, but sometimes as an insult; for example, </w:t>
      </w:r>
      <w:r>
        <w:rPr>
          <w:rStyle w:val="spnmessagetext"/>
          <w:rFonts w:ascii="Verdana" w:hAnsi="Verdana"/>
        </w:rPr>
        <w:t>“</w:t>
      </w:r>
      <w:r w:rsidRPr="005078EB">
        <w:rPr>
          <w:rStyle w:val="spnmessagetext"/>
          <w:rFonts w:ascii="Verdana" w:hAnsi="Verdana"/>
          <w:i/>
          <w:iCs/>
        </w:rPr>
        <w:t xml:space="preserve">My friend didn't know what a </w:t>
      </w:r>
      <w:proofErr w:type="spellStart"/>
      <w:r w:rsidRPr="005078EB">
        <w:rPr>
          <w:rStyle w:val="spnmessagetext"/>
          <w:rFonts w:ascii="Verdana" w:hAnsi="Verdana"/>
          <w:i/>
          <w:iCs/>
        </w:rPr>
        <w:t>pomelo</w:t>
      </w:r>
      <w:proofErr w:type="spellEnd"/>
      <w:r w:rsidRPr="005078EB">
        <w:rPr>
          <w:rStyle w:val="spnmessagetext"/>
          <w:rFonts w:ascii="Verdana" w:hAnsi="Verdana"/>
          <w:i/>
          <w:iCs/>
        </w:rPr>
        <w:t xml:space="preserve"> was, so I compared it to a grapefruit. Then she was able to understand what it was.</w:t>
      </w:r>
      <w:r>
        <w:rPr>
          <w:rStyle w:val="spnmessagetext"/>
          <w:rFonts w:ascii="Verdana" w:hAnsi="Verdana"/>
          <w:i/>
          <w:iCs/>
        </w:rPr>
        <w:t>”</w:t>
      </w:r>
      <w:r w:rsidRPr="005078EB">
        <w:rPr>
          <w:rStyle w:val="spnmessagetext"/>
          <w:rFonts w:ascii="Verdana" w:hAnsi="Verdana"/>
        </w:rPr>
        <w:t xml:space="preserve"> or </w:t>
      </w:r>
      <w:r>
        <w:rPr>
          <w:rStyle w:val="spnmessagetext"/>
          <w:rFonts w:ascii="Verdana" w:hAnsi="Verdana"/>
        </w:rPr>
        <w:t>“</w:t>
      </w:r>
      <w:r w:rsidRPr="005078EB">
        <w:rPr>
          <w:rStyle w:val="spnmessagetext"/>
          <w:rFonts w:ascii="Verdana" w:hAnsi="Verdana"/>
          <w:i/>
          <w:iCs/>
        </w:rPr>
        <w:t>My friend got mad at the way I handled her bags, so she compared me to a gorilla.</w:t>
      </w:r>
      <w:r>
        <w:rPr>
          <w:rStyle w:val="spnmessagetext"/>
          <w:rFonts w:ascii="Verdana" w:hAnsi="Verdana"/>
          <w:i/>
          <w:iCs/>
        </w:rPr>
        <w:t>”</w:t>
      </w:r>
      <w:r w:rsidRPr="005078EB">
        <w:rPr>
          <w:rStyle w:val="spnmessagetext"/>
          <w:rFonts w:ascii="Verdana" w:hAnsi="Verdana"/>
          <w:i/>
          <w:iCs/>
        </w:rPr>
        <w:t xml:space="preserve"> </w:t>
      </w:r>
      <w:r w:rsidRPr="005078EB">
        <w:rPr>
          <w:rStyle w:val="spnmessagetext"/>
          <w:rFonts w:ascii="Verdana" w:hAnsi="Verdana"/>
        </w:rPr>
        <w:t>This meaning is less common.</w:t>
      </w:r>
    </w:p>
    <w:p w:rsidR="005078EB" w:rsidRDefault="005078EB" w:rsidP="005078EB">
      <w:pPr>
        <w:autoSpaceDE w:val="0"/>
        <w:autoSpaceDN w:val="0"/>
        <w:adjustRightInd w:val="0"/>
        <w:rPr>
          <w:rFonts w:ascii="Verdana" w:hAnsi="Verdana" w:cs="TimesNewRoman,Bold"/>
          <w:b/>
          <w:bCs/>
        </w:rPr>
      </w:pPr>
    </w:p>
    <w:p w:rsidR="005078EB" w:rsidRPr="005078EB" w:rsidRDefault="005078EB" w:rsidP="005078EB">
      <w:pPr>
        <w:autoSpaceDE w:val="0"/>
        <w:autoSpaceDN w:val="0"/>
        <w:adjustRightInd w:val="0"/>
        <w:rPr>
          <w:rFonts w:ascii="Verdana" w:hAnsi="Verdana" w:cs="TimesNewRoman"/>
        </w:rPr>
      </w:pPr>
      <w:r w:rsidRPr="005078EB">
        <w:rPr>
          <w:rFonts w:ascii="Verdana" w:hAnsi="Verdana" w:cs="TimesNewRoman,Bold"/>
          <w:b/>
          <w:bCs/>
        </w:rPr>
        <w:t xml:space="preserve">Compare </w:t>
      </w:r>
      <w:r w:rsidRPr="005078EB">
        <w:rPr>
          <w:rFonts w:ascii="Verdana" w:hAnsi="Verdana" w:cs="TimesNewRoman"/>
        </w:rPr>
        <w:t xml:space="preserve">usually takes the preposition </w:t>
      </w:r>
      <w:r w:rsidRPr="005078EB">
        <w:rPr>
          <w:rFonts w:ascii="Verdana" w:hAnsi="Verdana" w:cs="TimesNewRoman,Bold"/>
          <w:b/>
          <w:bCs/>
        </w:rPr>
        <w:t xml:space="preserve">to </w:t>
      </w:r>
      <w:r w:rsidRPr="005078EB">
        <w:rPr>
          <w:rFonts w:ascii="Verdana" w:hAnsi="Verdana" w:cs="TimesNewRoman"/>
        </w:rPr>
        <w:t xml:space="preserve">when it refers to the activity of describing the resemblances between </w:t>
      </w:r>
      <w:r w:rsidRPr="005078EB">
        <w:rPr>
          <w:rFonts w:ascii="Verdana" w:hAnsi="Verdana" w:cs="TimesNewRoman,Bold"/>
          <w:b/>
          <w:bCs/>
        </w:rPr>
        <w:t>unlike things</w:t>
      </w:r>
      <w:r w:rsidRPr="005078EB">
        <w:rPr>
          <w:rFonts w:ascii="Verdana" w:hAnsi="Verdana" w:cs="TimesNewRoman"/>
        </w:rPr>
        <w:t>:</w:t>
      </w:r>
    </w:p>
    <w:p w:rsidR="005078EB" w:rsidRPr="005078EB" w:rsidRDefault="005078EB" w:rsidP="005078EB">
      <w:pPr>
        <w:autoSpaceDE w:val="0"/>
        <w:autoSpaceDN w:val="0"/>
        <w:adjustRightInd w:val="0"/>
        <w:rPr>
          <w:rFonts w:ascii="Verdana" w:hAnsi="Verdana" w:cs="TimesNewRoman"/>
          <w:color w:val="000000"/>
        </w:rPr>
      </w:pPr>
      <w:r w:rsidRPr="005078EB">
        <w:rPr>
          <w:rFonts w:ascii="Verdana" w:hAnsi="Verdana" w:cs="Arial"/>
          <w:color w:val="000000"/>
        </w:rPr>
        <w:t xml:space="preserve">• </w:t>
      </w:r>
      <w:r w:rsidRPr="005078EB">
        <w:rPr>
          <w:rFonts w:ascii="Verdana" w:hAnsi="Verdana" w:cs="TimesNewRoman"/>
          <w:color w:val="000000"/>
        </w:rPr>
        <w:t xml:space="preserve">He </w:t>
      </w:r>
      <w:r w:rsidRPr="00C4603E">
        <w:rPr>
          <w:rFonts w:ascii="Verdana" w:hAnsi="Verdana" w:cs="TimesNewRoman,Bold"/>
          <w:b/>
          <w:bCs/>
          <w:color w:val="0000FF"/>
        </w:rPr>
        <w:t>compared</w:t>
      </w:r>
      <w:r w:rsidRPr="005078EB">
        <w:rPr>
          <w:rFonts w:ascii="Verdana" w:hAnsi="Verdana" w:cs="TimesNewRoman,Bold"/>
          <w:b/>
          <w:bCs/>
          <w:color w:val="008300"/>
        </w:rPr>
        <w:t xml:space="preserve"> </w:t>
      </w:r>
      <w:r w:rsidRPr="005078EB">
        <w:rPr>
          <w:rFonts w:ascii="Verdana" w:hAnsi="Verdana" w:cs="TimesNewRoman"/>
          <w:color w:val="000000"/>
        </w:rPr>
        <w:t xml:space="preserve">her </w:t>
      </w:r>
      <w:r w:rsidRPr="00C4603E">
        <w:rPr>
          <w:rFonts w:ascii="Verdana" w:hAnsi="Verdana" w:cs="TimesNewRoman,Bold"/>
          <w:b/>
          <w:bCs/>
          <w:color w:val="0000FF"/>
        </w:rPr>
        <w:t>to</w:t>
      </w:r>
      <w:r w:rsidRPr="005078EB">
        <w:rPr>
          <w:rFonts w:ascii="Verdana" w:hAnsi="Verdana" w:cs="TimesNewRoman,Bold"/>
          <w:b/>
          <w:bCs/>
          <w:color w:val="008300"/>
        </w:rPr>
        <w:t xml:space="preserve"> </w:t>
      </w:r>
      <w:r w:rsidRPr="005078EB">
        <w:rPr>
          <w:rFonts w:ascii="Verdana" w:hAnsi="Verdana" w:cs="TimesNewRoman"/>
          <w:color w:val="000000"/>
        </w:rPr>
        <w:t>a summer day.</w:t>
      </w:r>
    </w:p>
    <w:p w:rsidR="005078EB" w:rsidRPr="005078EB" w:rsidRDefault="005078EB" w:rsidP="005078EB">
      <w:pPr>
        <w:autoSpaceDE w:val="0"/>
        <w:autoSpaceDN w:val="0"/>
        <w:adjustRightInd w:val="0"/>
        <w:rPr>
          <w:rFonts w:ascii="Verdana" w:hAnsi="Verdana" w:cs="TimesNewRoman"/>
          <w:color w:val="000000"/>
        </w:rPr>
      </w:pPr>
      <w:r w:rsidRPr="005078EB">
        <w:rPr>
          <w:rFonts w:ascii="Verdana" w:hAnsi="Verdana" w:cs="Arial"/>
          <w:color w:val="000000"/>
        </w:rPr>
        <w:t xml:space="preserve">• </w:t>
      </w:r>
      <w:r w:rsidRPr="005078EB">
        <w:rPr>
          <w:rFonts w:ascii="Verdana" w:hAnsi="Verdana" w:cs="TimesNewRoman"/>
          <w:color w:val="000000"/>
        </w:rPr>
        <w:t xml:space="preserve">Scientists sometimes </w:t>
      </w:r>
      <w:r w:rsidRPr="00C4603E">
        <w:rPr>
          <w:rFonts w:ascii="Verdana" w:hAnsi="Verdana" w:cs="TimesNewRoman,Bold"/>
          <w:b/>
          <w:bCs/>
          <w:color w:val="0000FF"/>
        </w:rPr>
        <w:t>compare</w:t>
      </w:r>
      <w:r w:rsidRPr="005078EB">
        <w:rPr>
          <w:rFonts w:ascii="Verdana" w:hAnsi="Verdana" w:cs="TimesNewRoman,Bold"/>
          <w:b/>
          <w:bCs/>
          <w:color w:val="008300"/>
        </w:rPr>
        <w:t xml:space="preserve"> </w:t>
      </w:r>
      <w:r w:rsidRPr="005078EB">
        <w:rPr>
          <w:rFonts w:ascii="Verdana" w:hAnsi="Verdana" w:cs="TimesNewRoman"/>
          <w:color w:val="000000"/>
        </w:rPr>
        <w:t xml:space="preserve">the human brain </w:t>
      </w:r>
      <w:r w:rsidRPr="00C4603E">
        <w:rPr>
          <w:rFonts w:ascii="Verdana" w:hAnsi="Verdana" w:cs="TimesNewRoman,Bold"/>
          <w:b/>
          <w:bCs/>
          <w:color w:val="0000FF"/>
        </w:rPr>
        <w:t>to</w:t>
      </w:r>
      <w:r w:rsidRPr="005078EB">
        <w:rPr>
          <w:rFonts w:ascii="Verdana" w:hAnsi="Verdana" w:cs="TimesNewRoman,Bold"/>
          <w:b/>
          <w:bCs/>
          <w:color w:val="008300"/>
        </w:rPr>
        <w:t xml:space="preserve"> </w:t>
      </w:r>
      <w:r w:rsidRPr="005078EB">
        <w:rPr>
          <w:rFonts w:ascii="Verdana" w:hAnsi="Verdana" w:cs="TimesNewRoman"/>
          <w:color w:val="000000"/>
        </w:rPr>
        <w:t>a computer.</w:t>
      </w:r>
    </w:p>
    <w:p w:rsidR="005078EB" w:rsidRDefault="005078EB" w:rsidP="005078EB">
      <w:pPr>
        <w:pBdr>
          <w:bottom w:val="single" w:sz="6" w:space="1" w:color="auto"/>
        </w:pBdr>
        <w:autoSpaceDE w:val="0"/>
        <w:autoSpaceDN w:val="0"/>
        <w:adjustRightInd w:val="0"/>
        <w:rPr>
          <w:rFonts w:ascii="Verdana" w:hAnsi="Verdana" w:cs="TimesNewRoman,Bold"/>
          <w:b/>
          <w:bCs/>
          <w:color w:val="FF00FF"/>
        </w:rPr>
      </w:pPr>
    </w:p>
    <w:p w:rsidR="007876A3" w:rsidRDefault="007876A3" w:rsidP="006E4253">
      <w:pPr>
        <w:pStyle w:val="Heading1"/>
        <w:rPr>
          <w:rFonts w:ascii="Verdana" w:hAnsi="Verdana"/>
          <w:color w:val="000080"/>
          <w:sz w:val="24"/>
          <w:u w:val="single"/>
        </w:rPr>
      </w:pPr>
      <w:bookmarkStart w:id="21" w:name="_Toc93740377"/>
      <w:r>
        <w:rPr>
          <w:rFonts w:ascii="Verdana" w:hAnsi="Verdana"/>
          <w:color w:val="000080"/>
          <w:sz w:val="24"/>
          <w:u w:val="single"/>
        </w:rPr>
        <w:t xml:space="preserve">Although, Though, Even though, </w:t>
      </w:r>
      <w:proofErr w:type="gramStart"/>
      <w:r>
        <w:rPr>
          <w:rFonts w:ascii="Verdana" w:hAnsi="Verdana"/>
          <w:color w:val="000080"/>
          <w:sz w:val="24"/>
          <w:u w:val="single"/>
        </w:rPr>
        <w:t>Despite</w:t>
      </w:r>
      <w:proofErr w:type="gramEnd"/>
      <w:r>
        <w:rPr>
          <w:rFonts w:ascii="Verdana" w:hAnsi="Verdana"/>
          <w:color w:val="000080"/>
          <w:sz w:val="24"/>
          <w:u w:val="single"/>
        </w:rPr>
        <w:t>, In spite of</w:t>
      </w:r>
      <w:bookmarkEnd w:id="21"/>
    </w:p>
    <w:p w:rsidR="007876A3" w:rsidRDefault="007876A3" w:rsidP="007876A3">
      <w:pPr>
        <w:rPr>
          <w:rFonts w:ascii="Verdana" w:hAnsi="Verdana"/>
          <w:b/>
          <w:bCs/>
          <w:color w:val="333333"/>
        </w:rPr>
      </w:pPr>
    </w:p>
    <w:p w:rsidR="007876A3" w:rsidRDefault="007876A3" w:rsidP="007876A3">
      <w:pPr>
        <w:rPr>
          <w:rFonts w:ascii="Verdana" w:hAnsi="Verdana"/>
          <w:color w:val="333333"/>
        </w:rPr>
      </w:pPr>
      <w:r w:rsidRPr="007876A3">
        <w:rPr>
          <w:rFonts w:ascii="Verdana" w:hAnsi="Verdana"/>
          <w:b/>
          <w:bCs/>
          <w:color w:val="0000FF"/>
        </w:rPr>
        <w:t>Although</w:t>
      </w:r>
      <w:r w:rsidRPr="007876A3">
        <w:rPr>
          <w:rFonts w:ascii="Verdana" w:hAnsi="Verdana"/>
          <w:color w:val="0000FF"/>
        </w:rPr>
        <w:t xml:space="preserve">, </w:t>
      </w:r>
      <w:r w:rsidRPr="007876A3">
        <w:rPr>
          <w:rFonts w:ascii="Verdana" w:hAnsi="Verdana"/>
          <w:b/>
          <w:bCs/>
          <w:color w:val="0000FF"/>
        </w:rPr>
        <w:t xml:space="preserve">though </w:t>
      </w:r>
      <w:r w:rsidRPr="007876A3">
        <w:rPr>
          <w:rFonts w:ascii="Verdana" w:hAnsi="Verdana"/>
          <w:color w:val="0000FF"/>
        </w:rPr>
        <w:t xml:space="preserve">and </w:t>
      </w:r>
      <w:r w:rsidRPr="007876A3">
        <w:rPr>
          <w:rFonts w:ascii="Verdana" w:hAnsi="Verdana"/>
          <w:b/>
          <w:bCs/>
          <w:color w:val="0000FF"/>
        </w:rPr>
        <w:t>even though</w:t>
      </w:r>
      <w:r w:rsidRPr="007876A3">
        <w:rPr>
          <w:rFonts w:ascii="Verdana" w:hAnsi="Verdana"/>
          <w:b/>
          <w:bCs/>
          <w:color w:val="333333"/>
        </w:rPr>
        <w:t xml:space="preserve"> </w:t>
      </w:r>
      <w:r w:rsidRPr="007876A3">
        <w:rPr>
          <w:rFonts w:ascii="Verdana" w:hAnsi="Verdana"/>
          <w:color w:val="333333"/>
        </w:rPr>
        <w:t xml:space="preserve">are all </w:t>
      </w:r>
      <w:r w:rsidRPr="007876A3">
        <w:rPr>
          <w:rFonts w:ascii="Verdana" w:hAnsi="Verdana"/>
          <w:b/>
          <w:color w:val="0000FF"/>
        </w:rPr>
        <w:t>conjunctions</w:t>
      </w:r>
      <w:r w:rsidRPr="007876A3">
        <w:rPr>
          <w:rFonts w:ascii="Verdana" w:hAnsi="Verdana"/>
          <w:color w:val="333333"/>
        </w:rPr>
        <w:t xml:space="preserve">, whilst </w:t>
      </w:r>
      <w:r w:rsidRPr="007876A3">
        <w:rPr>
          <w:rFonts w:ascii="Verdana" w:hAnsi="Verdana"/>
          <w:b/>
          <w:bCs/>
          <w:color w:val="FF0000"/>
        </w:rPr>
        <w:t xml:space="preserve">in spite of </w:t>
      </w:r>
      <w:r w:rsidRPr="007876A3">
        <w:rPr>
          <w:rFonts w:ascii="Verdana" w:hAnsi="Verdana"/>
          <w:color w:val="FF0000"/>
        </w:rPr>
        <w:t xml:space="preserve">and </w:t>
      </w:r>
      <w:r w:rsidRPr="007876A3">
        <w:rPr>
          <w:rFonts w:ascii="Verdana" w:hAnsi="Verdana"/>
          <w:b/>
          <w:bCs/>
          <w:color w:val="FF0000"/>
        </w:rPr>
        <w:t>despite</w:t>
      </w:r>
      <w:r w:rsidRPr="007876A3">
        <w:rPr>
          <w:rFonts w:ascii="Verdana" w:hAnsi="Verdana"/>
          <w:b/>
          <w:bCs/>
          <w:color w:val="333333"/>
        </w:rPr>
        <w:t xml:space="preserve"> </w:t>
      </w:r>
      <w:r w:rsidRPr="007876A3">
        <w:rPr>
          <w:rFonts w:ascii="Verdana" w:hAnsi="Verdana"/>
          <w:color w:val="333333"/>
        </w:rPr>
        <w:t xml:space="preserve">are both </w:t>
      </w:r>
      <w:r w:rsidRPr="007876A3">
        <w:rPr>
          <w:rFonts w:ascii="Verdana" w:hAnsi="Verdana"/>
          <w:b/>
          <w:color w:val="FF0000"/>
        </w:rPr>
        <w:t>prepositions</w:t>
      </w:r>
      <w:r w:rsidRPr="007876A3">
        <w:rPr>
          <w:rFonts w:ascii="Verdana" w:hAnsi="Verdana"/>
          <w:color w:val="333333"/>
        </w:rPr>
        <w:t xml:space="preserve">. So usage requires: </w:t>
      </w:r>
    </w:p>
    <w:p w:rsidR="007876A3" w:rsidRPr="002A7175" w:rsidRDefault="007876A3" w:rsidP="007876A3">
      <w:pPr>
        <w:rPr>
          <w:rFonts w:ascii="Verdana" w:hAnsi="Verdana"/>
          <w:b/>
          <w:color w:val="333333"/>
        </w:rPr>
      </w:pPr>
      <w:proofErr w:type="gramStart"/>
      <w:r w:rsidRPr="002A7175">
        <w:rPr>
          <w:rFonts w:ascii="Verdana" w:hAnsi="Verdana"/>
          <w:b/>
          <w:color w:val="333333"/>
        </w:rPr>
        <w:t>although</w:t>
      </w:r>
      <w:proofErr w:type="gramEnd"/>
      <w:r w:rsidRPr="002A7175">
        <w:rPr>
          <w:rFonts w:ascii="Verdana" w:hAnsi="Verdana"/>
          <w:b/>
          <w:color w:val="333333"/>
        </w:rPr>
        <w:t xml:space="preserve"> + clause </w:t>
      </w:r>
      <w:r w:rsidRPr="002A7175">
        <w:rPr>
          <w:rFonts w:ascii="Verdana" w:hAnsi="Verdana"/>
          <w:b/>
          <w:color w:val="333333"/>
        </w:rPr>
        <w:br/>
        <w:t xml:space="preserve">though + clause </w:t>
      </w:r>
      <w:r w:rsidRPr="002A7175">
        <w:rPr>
          <w:rFonts w:ascii="Verdana" w:hAnsi="Verdana"/>
          <w:b/>
          <w:color w:val="333333"/>
        </w:rPr>
        <w:br/>
        <w:t xml:space="preserve">even though + clause </w:t>
      </w:r>
    </w:p>
    <w:p w:rsidR="002A7175" w:rsidRDefault="002A7175" w:rsidP="007876A3">
      <w:pPr>
        <w:rPr>
          <w:rFonts w:ascii="Verdana" w:hAnsi="Verdana"/>
          <w:b/>
          <w:color w:val="333333"/>
        </w:rPr>
      </w:pPr>
    </w:p>
    <w:p w:rsidR="002A7175" w:rsidRPr="002A7175" w:rsidRDefault="002A7175" w:rsidP="007876A3">
      <w:pPr>
        <w:rPr>
          <w:rFonts w:ascii="Verdana" w:hAnsi="Verdana"/>
          <w:b/>
          <w:color w:val="333333"/>
        </w:rPr>
      </w:pPr>
      <w:proofErr w:type="gramStart"/>
      <w:r w:rsidRPr="002A7175">
        <w:rPr>
          <w:rFonts w:ascii="Verdana" w:hAnsi="Verdana"/>
          <w:b/>
          <w:color w:val="333333"/>
        </w:rPr>
        <w:t>despite</w:t>
      </w:r>
      <w:proofErr w:type="gramEnd"/>
      <w:r w:rsidRPr="002A7175">
        <w:rPr>
          <w:rFonts w:ascii="Verdana" w:hAnsi="Verdana"/>
          <w:b/>
          <w:color w:val="333333"/>
        </w:rPr>
        <w:t xml:space="preserve"> + noun</w:t>
      </w:r>
    </w:p>
    <w:p w:rsidR="007876A3" w:rsidRDefault="007876A3" w:rsidP="007876A3">
      <w:pPr>
        <w:rPr>
          <w:rFonts w:ascii="Verdana" w:hAnsi="Verdana"/>
          <w:b/>
          <w:color w:val="333333"/>
        </w:rPr>
      </w:pPr>
      <w:proofErr w:type="gramStart"/>
      <w:r w:rsidRPr="002A7175">
        <w:rPr>
          <w:rFonts w:ascii="Verdana" w:hAnsi="Verdana"/>
          <w:b/>
          <w:color w:val="333333"/>
        </w:rPr>
        <w:t>in</w:t>
      </w:r>
      <w:proofErr w:type="gramEnd"/>
      <w:r w:rsidRPr="002A7175">
        <w:rPr>
          <w:rFonts w:ascii="Verdana" w:hAnsi="Verdana"/>
          <w:b/>
          <w:color w:val="333333"/>
        </w:rPr>
        <w:t xml:space="preserve"> spite of + noun</w:t>
      </w:r>
    </w:p>
    <w:p w:rsidR="002A7175" w:rsidRDefault="002A7175" w:rsidP="007876A3">
      <w:pPr>
        <w:rPr>
          <w:rFonts w:ascii="Verdana" w:hAnsi="Verdana"/>
          <w:b/>
          <w:color w:val="333333"/>
        </w:rPr>
      </w:pPr>
    </w:p>
    <w:p w:rsidR="002A7175" w:rsidRDefault="002A7175" w:rsidP="002A7175">
      <w:pPr>
        <w:rPr>
          <w:rFonts w:ascii="Verdana" w:hAnsi="Verdana"/>
          <w:color w:val="333333"/>
        </w:rPr>
      </w:pPr>
      <w:r w:rsidRPr="00CD61B8">
        <w:rPr>
          <w:rFonts w:ascii="Verdana" w:hAnsi="Verdana"/>
          <w:b/>
          <w:bCs/>
          <w:color w:val="0000FF"/>
        </w:rPr>
        <w:t>Although</w:t>
      </w:r>
      <w:r w:rsidRPr="00CD61B8">
        <w:rPr>
          <w:rFonts w:ascii="Verdana" w:hAnsi="Verdana"/>
          <w:color w:val="0000FF"/>
        </w:rPr>
        <w:t xml:space="preserve"> and </w:t>
      </w:r>
      <w:r w:rsidRPr="00CD61B8">
        <w:rPr>
          <w:rFonts w:ascii="Verdana" w:hAnsi="Verdana"/>
          <w:b/>
          <w:bCs/>
          <w:color w:val="0000FF"/>
        </w:rPr>
        <w:t>though</w:t>
      </w:r>
      <w:r w:rsidRPr="002A7175">
        <w:rPr>
          <w:rFonts w:ascii="Verdana" w:hAnsi="Verdana"/>
          <w:b/>
          <w:bCs/>
          <w:color w:val="333333"/>
        </w:rPr>
        <w:t xml:space="preserve"> </w:t>
      </w:r>
      <w:r w:rsidRPr="002A7175">
        <w:rPr>
          <w:rFonts w:ascii="Verdana" w:hAnsi="Verdana"/>
          <w:color w:val="333333"/>
        </w:rPr>
        <w:t xml:space="preserve">can be used in the same way. </w:t>
      </w:r>
      <w:r w:rsidRPr="002A7175">
        <w:rPr>
          <w:rFonts w:ascii="Verdana" w:hAnsi="Verdana"/>
          <w:b/>
          <w:bCs/>
          <w:color w:val="333333"/>
        </w:rPr>
        <w:t xml:space="preserve">Though </w:t>
      </w:r>
      <w:r w:rsidRPr="002A7175">
        <w:rPr>
          <w:rFonts w:ascii="Verdana" w:hAnsi="Verdana"/>
          <w:color w:val="333333"/>
        </w:rPr>
        <w:t xml:space="preserve">is perhaps more common in informal speech and writing, whereas </w:t>
      </w:r>
      <w:r w:rsidRPr="002A7175">
        <w:rPr>
          <w:rFonts w:ascii="Verdana" w:hAnsi="Verdana"/>
          <w:b/>
          <w:bCs/>
          <w:color w:val="333333"/>
        </w:rPr>
        <w:t xml:space="preserve">although </w:t>
      </w:r>
      <w:r w:rsidRPr="002A7175">
        <w:rPr>
          <w:rFonts w:ascii="Verdana" w:hAnsi="Verdana"/>
          <w:color w:val="333333"/>
        </w:rPr>
        <w:t xml:space="preserve">can be used in a wide variety of styles. </w:t>
      </w:r>
    </w:p>
    <w:p w:rsidR="002A7175" w:rsidRDefault="002A7175" w:rsidP="00E649A4">
      <w:pPr>
        <w:numPr>
          <w:ilvl w:val="0"/>
          <w:numId w:val="20"/>
        </w:numPr>
        <w:rPr>
          <w:rFonts w:ascii="Verdana" w:hAnsi="Verdana"/>
          <w:color w:val="333333"/>
        </w:rPr>
      </w:pPr>
      <w:r w:rsidRPr="002A7175">
        <w:rPr>
          <w:rFonts w:ascii="Verdana" w:hAnsi="Verdana"/>
          <w:color w:val="333333"/>
        </w:rPr>
        <w:t xml:space="preserve">Our new neighbors are quite nice, </w:t>
      </w:r>
      <w:r w:rsidRPr="002A7175">
        <w:rPr>
          <w:rFonts w:ascii="Verdana" w:hAnsi="Verdana"/>
          <w:b/>
          <w:bCs/>
          <w:color w:val="333333"/>
        </w:rPr>
        <w:t>though</w:t>
      </w:r>
      <w:r w:rsidRPr="002A7175">
        <w:rPr>
          <w:rFonts w:ascii="Verdana" w:hAnsi="Verdana"/>
          <w:color w:val="333333"/>
        </w:rPr>
        <w:t xml:space="preserve"> the</w:t>
      </w:r>
      <w:r>
        <w:rPr>
          <w:rFonts w:ascii="Verdana" w:hAnsi="Verdana"/>
          <w:color w:val="333333"/>
        </w:rPr>
        <w:t>ir dog is a bit of a nuisance.</w:t>
      </w:r>
    </w:p>
    <w:p w:rsidR="002A7175" w:rsidRDefault="002A7175" w:rsidP="00E649A4">
      <w:pPr>
        <w:numPr>
          <w:ilvl w:val="0"/>
          <w:numId w:val="20"/>
        </w:numPr>
        <w:rPr>
          <w:rFonts w:ascii="Verdana" w:hAnsi="Verdana"/>
          <w:color w:val="333333"/>
        </w:rPr>
      </w:pPr>
      <w:r w:rsidRPr="002A7175">
        <w:rPr>
          <w:rFonts w:ascii="Verdana" w:hAnsi="Verdana"/>
          <w:color w:val="333333"/>
        </w:rPr>
        <w:t xml:space="preserve">She insisted on keeping her coat on, </w:t>
      </w:r>
      <w:r w:rsidRPr="002A7175">
        <w:rPr>
          <w:rFonts w:ascii="Verdana" w:hAnsi="Verdana"/>
          <w:b/>
          <w:bCs/>
          <w:color w:val="333333"/>
        </w:rPr>
        <w:t>although</w:t>
      </w:r>
      <w:r w:rsidRPr="002A7175">
        <w:rPr>
          <w:rFonts w:ascii="Verdana" w:hAnsi="Verdana"/>
          <w:color w:val="333333"/>
        </w:rPr>
        <w:t xml:space="preserve"> it was extremely warm in the house </w:t>
      </w:r>
      <w:r>
        <w:rPr>
          <w:rFonts w:ascii="Verdana" w:hAnsi="Verdana"/>
          <w:color w:val="333333"/>
        </w:rPr>
        <w:t>as the central heating was on.</w:t>
      </w:r>
    </w:p>
    <w:p w:rsidR="002A7175" w:rsidRDefault="002A7175" w:rsidP="00E649A4">
      <w:pPr>
        <w:numPr>
          <w:ilvl w:val="0"/>
          <w:numId w:val="20"/>
        </w:numPr>
        <w:rPr>
          <w:rFonts w:ascii="Verdana" w:hAnsi="Verdana"/>
          <w:color w:val="333333"/>
        </w:rPr>
      </w:pPr>
      <w:r w:rsidRPr="002A7175">
        <w:rPr>
          <w:rFonts w:ascii="Verdana" w:hAnsi="Verdana"/>
          <w:b/>
          <w:bCs/>
          <w:color w:val="333333"/>
        </w:rPr>
        <w:t xml:space="preserve">Although </w:t>
      </w:r>
      <w:r w:rsidRPr="002A7175">
        <w:rPr>
          <w:rFonts w:ascii="Verdana" w:hAnsi="Verdana"/>
          <w:color w:val="333333"/>
        </w:rPr>
        <w:t>she was commended for completing the Millennium Dome project on time and within budget, management felt that it was now time for a new person with different talents to take over.</w:t>
      </w:r>
    </w:p>
    <w:p w:rsidR="002A7175" w:rsidRDefault="002A7175" w:rsidP="002A7175">
      <w:pPr>
        <w:rPr>
          <w:rFonts w:ascii="Verdana" w:hAnsi="Verdana"/>
          <w:b/>
          <w:bCs/>
          <w:color w:val="333333"/>
        </w:rPr>
      </w:pPr>
    </w:p>
    <w:p w:rsidR="002A7175" w:rsidRDefault="002A7175" w:rsidP="002A7175">
      <w:pPr>
        <w:rPr>
          <w:rFonts w:ascii="Verdana" w:hAnsi="Verdana"/>
          <w:color w:val="333333"/>
        </w:rPr>
      </w:pPr>
      <w:r w:rsidRPr="00CD61B8">
        <w:rPr>
          <w:rFonts w:ascii="Verdana" w:hAnsi="Verdana"/>
          <w:b/>
          <w:bCs/>
          <w:color w:val="0000FF"/>
        </w:rPr>
        <w:t>Even though:</w:t>
      </w:r>
      <w:r>
        <w:rPr>
          <w:rFonts w:ascii="Verdana" w:hAnsi="Verdana"/>
          <w:b/>
          <w:bCs/>
          <w:color w:val="333333"/>
        </w:rPr>
        <w:t xml:space="preserve"> </w:t>
      </w:r>
      <w:r w:rsidRPr="002A7175">
        <w:rPr>
          <w:rFonts w:ascii="Verdana" w:hAnsi="Verdana"/>
          <w:b/>
          <w:bCs/>
          <w:color w:val="333333"/>
        </w:rPr>
        <w:t>Though</w:t>
      </w:r>
      <w:r w:rsidRPr="002A7175">
        <w:rPr>
          <w:rFonts w:ascii="Verdana" w:hAnsi="Verdana"/>
          <w:color w:val="333333"/>
        </w:rPr>
        <w:t xml:space="preserve"> is often used with </w:t>
      </w:r>
      <w:r>
        <w:rPr>
          <w:rFonts w:ascii="Verdana" w:hAnsi="Verdana"/>
          <w:color w:val="333333"/>
        </w:rPr>
        <w:t>“</w:t>
      </w:r>
      <w:r w:rsidRPr="002A7175">
        <w:rPr>
          <w:rFonts w:ascii="Verdana" w:hAnsi="Verdana"/>
          <w:b/>
          <w:color w:val="333333"/>
        </w:rPr>
        <w:t>even</w:t>
      </w:r>
      <w:r w:rsidRPr="002A7175">
        <w:rPr>
          <w:rFonts w:ascii="Verdana" w:hAnsi="Verdana"/>
          <w:color w:val="333333"/>
        </w:rPr>
        <w:t xml:space="preserve">” in order to give emphasis: </w:t>
      </w:r>
    </w:p>
    <w:p w:rsidR="002A7175" w:rsidRDefault="002A7175" w:rsidP="00E649A4">
      <w:pPr>
        <w:numPr>
          <w:ilvl w:val="0"/>
          <w:numId w:val="21"/>
        </w:numPr>
        <w:rPr>
          <w:rFonts w:ascii="Verdana" w:hAnsi="Verdana"/>
          <w:color w:val="333333"/>
        </w:rPr>
      </w:pPr>
      <w:r w:rsidRPr="002A7175">
        <w:rPr>
          <w:rFonts w:ascii="Verdana" w:hAnsi="Verdana"/>
          <w:color w:val="333333"/>
        </w:rPr>
        <w:t>I managed to get good results in my exams, even though I went out four times a week when I was supposed to be revising.</w:t>
      </w:r>
    </w:p>
    <w:p w:rsidR="002A7175" w:rsidRDefault="002A7175" w:rsidP="002A7175">
      <w:pPr>
        <w:rPr>
          <w:rFonts w:ascii="Verdana" w:hAnsi="Verdana"/>
          <w:color w:val="333333"/>
        </w:rPr>
      </w:pPr>
    </w:p>
    <w:p w:rsidR="002A7175" w:rsidRDefault="002A7175" w:rsidP="002A7175">
      <w:pPr>
        <w:rPr>
          <w:rFonts w:ascii="Verdana" w:hAnsi="Verdana"/>
          <w:color w:val="333333"/>
        </w:rPr>
      </w:pPr>
      <w:r w:rsidRPr="00CD61B8">
        <w:rPr>
          <w:rFonts w:ascii="Verdana" w:hAnsi="Verdana"/>
          <w:b/>
          <w:bCs/>
          <w:color w:val="FF0000"/>
        </w:rPr>
        <w:t>Despite</w:t>
      </w:r>
      <w:r w:rsidRPr="002A7175">
        <w:rPr>
          <w:rFonts w:ascii="Verdana" w:hAnsi="Verdana"/>
          <w:color w:val="333333"/>
        </w:rPr>
        <w:t xml:space="preserve"> might be thought more formal than </w:t>
      </w:r>
      <w:r w:rsidRPr="00CD61B8">
        <w:rPr>
          <w:rFonts w:ascii="Verdana" w:hAnsi="Verdana"/>
          <w:b/>
          <w:bCs/>
          <w:color w:val="FF0000"/>
        </w:rPr>
        <w:t>in spite of</w:t>
      </w:r>
      <w:r w:rsidRPr="002A7175">
        <w:rPr>
          <w:rFonts w:ascii="Verdana" w:hAnsi="Verdana"/>
          <w:b/>
          <w:bCs/>
          <w:color w:val="333333"/>
        </w:rPr>
        <w:t xml:space="preserve"> </w:t>
      </w:r>
      <w:r>
        <w:rPr>
          <w:rFonts w:ascii="Verdana" w:hAnsi="Verdana"/>
          <w:color w:val="333333"/>
        </w:rPr>
        <w:t xml:space="preserve">but </w:t>
      </w:r>
      <w:r w:rsidRPr="002A7175">
        <w:rPr>
          <w:rFonts w:ascii="Verdana" w:hAnsi="Verdana"/>
          <w:color w:val="333333"/>
        </w:rPr>
        <w:t xml:space="preserve">there is really very little difference in usage between the two: </w:t>
      </w:r>
    </w:p>
    <w:p w:rsidR="002A7175" w:rsidRDefault="002A7175" w:rsidP="00E649A4">
      <w:pPr>
        <w:numPr>
          <w:ilvl w:val="0"/>
          <w:numId w:val="21"/>
        </w:numPr>
        <w:rPr>
          <w:rFonts w:ascii="Verdana" w:hAnsi="Verdana"/>
          <w:color w:val="333333"/>
        </w:rPr>
      </w:pPr>
      <w:r w:rsidRPr="002A7175">
        <w:rPr>
          <w:rFonts w:ascii="Verdana" w:hAnsi="Verdana"/>
          <w:b/>
          <w:bCs/>
          <w:color w:val="333333"/>
        </w:rPr>
        <w:t>Despite</w:t>
      </w:r>
      <w:r w:rsidRPr="002A7175">
        <w:rPr>
          <w:rFonts w:ascii="Verdana" w:hAnsi="Verdana"/>
          <w:color w:val="333333"/>
        </w:rPr>
        <w:t xml:space="preserve"> the appalling weather, they succeeded in wa</w:t>
      </w:r>
      <w:r>
        <w:rPr>
          <w:rFonts w:ascii="Verdana" w:hAnsi="Verdana"/>
          <w:color w:val="333333"/>
        </w:rPr>
        <w:t xml:space="preserve">lking to the top of </w:t>
      </w:r>
      <w:smartTag w:uri="urn:schemas-microsoft-com:office:smarttags" w:element="place">
        <w:r>
          <w:rPr>
            <w:rFonts w:ascii="Verdana" w:hAnsi="Verdana"/>
            <w:color w:val="333333"/>
          </w:rPr>
          <w:t>Ben Nevis</w:t>
        </w:r>
      </w:smartTag>
      <w:r>
        <w:rPr>
          <w:rFonts w:ascii="Verdana" w:hAnsi="Verdana"/>
          <w:color w:val="333333"/>
        </w:rPr>
        <w:t>.</w:t>
      </w:r>
    </w:p>
    <w:p w:rsidR="002A7175" w:rsidRDefault="002A7175" w:rsidP="00E649A4">
      <w:pPr>
        <w:numPr>
          <w:ilvl w:val="0"/>
          <w:numId w:val="21"/>
        </w:numPr>
        <w:rPr>
          <w:rFonts w:ascii="Verdana" w:hAnsi="Verdana"/>
          <w:color w:val="333333"/>
        </w:rPr>
      </w:pPr>
      <w:r w:rsidRPr="002A7175">
        <w:rPr>
          <w:rFonts w:ascii="Verdana" w:hAnsi="Verdana"/>
          <w:color w:val="333333"/>
        </w:rPr>
        <w:t xml:space="preserve">They decided to get married </w:t>
      </w:r>
      <w:r w:rsidRPr="002A7175">
        <w:rPr>
          <w:rFonts w:ascii="Verdana" w:hAnsi="Verdana"/>
          <w:b/>
          <w:bCs/>
          <w:color w:val="333333"/>
        </w:rPr>
        <w:t xml:space="preserve">in spite of </w:t>
      </w:r>
      <w:r w:rsidRPr="002A7175">
        <w:rPr>
          <w:rFonts w:ascii="Verdana" w:hAnsi="Verdana"/>
          <w:color w:val="333333"/>
        </w:rPr>
        <w:t>the huge differences in their ages.</w:t>
      </w:r>
    </w:p>
    <w:p w:rsidR="00CD61B8" w:rsidRDefault="00CD61B8" w:rsidP="00CD61B8">
      <w:pPr>
        <w:rPr>
          <w:rFonts w:ascii="Verdana" w:hAnsi="Verdana"/>
          <w:color w:val="333333"/>
        </w:rPr>
      </w:pPr>
    </w:p>
    <w:p w:rsidR="00CD61B8" w:rsidRDefault="00CD61B8" w:rsidP="00CD61B8">
      <w:pPr>
        <w:rPr>
          <w:rFonts w:ascii="Verdana" w:hAnsi="Verdana"/>
          <w:color w:val="333333"/>
        </w:rPr>
      </w:pPr>
      <w:r w:rsidRPr="00CD61B8">
        <w:rPr>
          <w:rFonts w:ascii="Verdana" w:hAnsi="Verdana"/>
          <w:b/>
          <w:bCs/>
          <w:color w:val="FF0000"/>
        </w:rPr>
        <w:t>Despite</w:t>
      </w:r>
      <w:r w:rsidRPr="00CD61B8">
        <w:rPr>
          <w:rFonts w:ascii="Verdana" w:hAnsi="Verdana"/>
          <w:b/>
          <w:bCs/>
          <w:color w:val="333333"/>
        </w:rPr>
        <w:t xml:space="preserve"> </w:t>
      </w:r>
      <w:r w:rsidRPr="00CD61B8">
        <w:rPr>
          <w:rFonts w:ascii="Verdana" w:hAnsi="Verdana"/>
          <w:color w:val="333333"/>
        </w:rPr>
        <w:t>and</w:t>
      </w:r>
      <w:r w:rsidRPr="00CD61B8">
        <w:rPr>
          <w:rFonts w:ascii="Verdana" w:hAnsi="Verdana"/>
          <w:color w:val="FF0000"/>
        </w:rPr>
        <w:t xml:space="preserve"> </w:t>
      </w:r>
      <w:r w:rsidRPr="00CD61B8">
        <w:rPr>
          <w:rFonts w:ascii="Verdana" w:hAnsi="Verdana"/>
          <w:b/>
          <w:bCs/>
          <w:color w:val="FF0000"/>
        </w:rPr>
        <w:t>in spite of</w:t>
      </w:r>
      <w:r w:rsidRPr="00CD61B8">
        <w:rPr>
          <w:rFonts w:ascii="Verdana" w:hAnsi="Verdana"/>
          <w:b/>
          <w:bCs/>
          <w:color w:val="333333"/>
        </w:rPr>
        <w:t xml:space="preserve"> </w:t>
      </w:r>
      <w:r w:rsidRPr="00CD61B8">
        <w:rPr>
          <w:rFonts w:ascii="Verdana" w:hAnsi="Verdana"/>
          <w:color w:val="333333"/>
        </w:rPr>
        <w:t xml:space="preserve">are normally used as prepositions, they can also be used in adverbial constructions with </w:t>
      </w:r>
      <w:r w:rsidRPr="00CD61B8">
        <w:rPr>
          <w:rFonts w:ascii="Verdana" w:hAnsi="Verdana"/>
          <w:b/>
          <w:bCs/>
          <w:color w:val="FF0000"/>
        </w:rPr>
        <w:t>-</w:t>
      </w:r>
      <w:proofErr w:type="spellStart"/>
      <w:r w:rsidRPr="00CD61B8">
        <w:rPr>
          <w:rFonts w:ascii="Verdana" w:hAnsi="Verdana"/>
          <w:b/>
          <w:bCs/>
          <w:color w:val="FF0000"/>
        </w:rPr>
        <w:t>ing</w:t>
      </w:r>
      <w:proofErr w:type="spellEnd"/>
      <w:r w:rsidRPr="00CD61B8">
        <w:rPr>
          <w:rFonts w:ascii="Verdana" w:hAnsi="Verdana"/>
          <w:color w:val="333333"/>
        </w:rPr>
        <w:t xml:space="preserve">, thus: </w:t>
      </w:r>
    </w:p>
    <w:p w:rsidR="00CD61B8" w:rsidRDefault="00CD61B8" w:rsidP="00E649A4">
      <w:pPr>
        <w:numPr>
          <w:ilvl w:val="0"/>
          <w:numId w:val="22"/>
        </w:numPr>
        <w:rPr>
          <w:rFonts w:ascii="Verdana" w:hAnsi="Verdana"/>
          <w:color w:val="333333"/>
        </w:rPr>
      </w:pPr>
      <w:r w:rsidRPr="00CD61B8">
        <w:rPr>
          <w:rFonts w:ascii="Verdana" w:hAnsi="Verdana"/>
          <w:color w:val="333333"/>
        </w:rPr>
        <w:t xml:space="preserve">I managed to pass my exams, </w:t>
      </w:r>
      <w:r w:rsidRPr="00CD61B8">
        <w:rPr>
          <w:rFonts w:ascii="Verdana" w:hAnsi="Verdana"/>
          <w:b/>
        </w:rPr>
        <w:t xml:space="preserve">despite </w:t>
      </w:r>
      <w:r w:rsidRPr="00CD61B8">
        <w:rPr>
          <w:rFonts w:ascii="Verdana" w:hAnsi="Verdana"/>
          <w:b/>
          <w:u w:val="single"/>
        </w:rPr>
        <w:t>going</w:t>
      </w:r>
      <w:r w:rsidRPr="00CD61B8">
        <w:rPr>
          <w:rFonts w:ascii="Verdana" w:hAnsi="Verdana"/>
          <w:color w:val="333333"/>
        </w:rPr>
        <w:t xml:space="preserve"> out four times a we</w:t>
      </w:r>
      <w:r>
        <w:rPr>
          <w:rFonts w:ascii="Verdana" w:hAnsi="Verdana"/>
          <w:color w:val="333333"/>
        </w:rPr>
        <w:t>ek during the revision period.</w:t>
      </w:r>
    </w:p>
    <w:p w:rsidR="00CD61B8" w:rsidRDefault="00CD61B8" w:rsidP="00E649A4">
      <w:pPr>
        <w:numPr>
          <w:ilvl w:val="0"/>
          <w:numId w:val="22"/>
        </w:numPr>
        <w:rPr>
          <w:rFonts w:ascii="Verdana" w:hAnsi="Verdana"/>
          <w:color w:val="333333"/>
        </w:rPr>
      </w:pPr>
      <w:r w:rsidRPr="00CD61B8">
        <w:rPr>
          <w:rFonts w:ascii="Verdana" w:hAnsi="Verdana"/>
          <w:b/>
          <w:color w:val="333333"/>
        </w:rPr>
        <w:t xml:space="preserve">In spite of </w:t>
      </w:r>
      <w:r w:rsidRPr="00CD61B8">
        <w:rPr>
          <w:rFonts w:ascii="Verdana" w:hAnsi="Verdana"/>
          <w:b/>
          <w:color w:val="333333"/>
          <w:u w:val="single"/>
        </w:rPr>
        <w:t>feeling</w:t>
      </w:r>
      <w:r w:rsidRPr="00CD61B8">
        <w:rPr>
          <w:rFonts w:ascii="Verdana" w:hAnsi="Verdana"/>
          <w:color w:val="333333"/>
        </w:rPr>
        <w:t xml:space="preserve"> terribly sick, I wen</w:t>
      </w:r>
      <w:r>
        <w:rPr>
          <w:rFonts w:ascii="Verdana" w:hAnsi="Verdana"/>
          <w:color w:val="333333"/>
        </w:rPr>
        <w:t>t to work every day that week.</w:t>
      </w:r>
    </w:p>
    <w:p w:rsidR="00CD61B8" w:rsidRDefault="00CD61B8" w:rsidP="00E649A4">
      <w:pPr>
        <w:numPr>
          <w:ilvl w:val="0"/>
          <w:numId w:val="22"/>
        </w:numPr>
        <w:pBdr>
          <w:bottom w:val="single" w:sz="6" w:space="1" w:color="auto"/>
        </w:pBdr>
        <w:rPr>
          <w:rFonts w:ascii="Verdana" w:hAnsi="Verdana"/>
          <w:color w:val="333333"/>
        </w:rPr>
      </w:pPr>
      <w:r w:rsidRPr="00CD61B8">
        <w:rPr>
          <w:rFonts w:ascii="Verdana" w:hAnsi="Verdana"/>
          <w:b/>
          <w:color w:val="333333"/>
        </w:rPr>
        <w:t xml:space="preserve">Despite </w:t>
      </w:r>
      <w:r w:rsidRPr="00CD61B8">
        <w:rPr>
          <w:rFonts w:ascii="Verdana" w:hAnsi="Verdana"/>
          <w:b/>
          <w:color w:val="333333"/>
          <w:u w:val="single"/>
        </w:rPr>
        <w:t>being</w:t>
      </w:r>
      <w:r w:rsidRPr="00CD61B8">
        <w:rPr>
          <w:rFonts w:ascii="Verdana" w:hAnsi="Verdana"/>
          <w:color w:val="333333"/>
        </w:rPr>
        <w:t xml:space="preserve"> severely handicapped, he managed to complete the race.</w:t>
      </w:r>
    </w:p>
    <w:p w:rsidR="00CD61B8" w:rsidRDefault="00151F95" w:rsidP="00CD61B8">
      <w:pPr>
        <w:pBdr>
          <w:bottom w:val="single" w:sz="6" w:space="1" w:color="auto"/>
        </w:pBdr>
        <w:rPr>
          <w:rFonts w:ascii="Verdana" w:hAnsi="Verdana"/>
          <w:color w:val="333333"/>
        </w:rPr>
      </w:pPr>
      <w:hyperlink r:id="rId21" w:history="1">
        <w:r w:rsidR="00CD61B8" w:rsidRPr="003C67AB">
          <w:rPr>
            <w:rStyle w:val="Hyperlink"/>
            <w:rFonts w:ascii="Verdana" w:hAnsi="Verdana"/>
          </w:rPr>
          <w:t>http://www.bbc.co.uk/worldservice/learningenglish/grammar/learnit/learnitv41.shtml</w:t>
        </w:r>
      </w:hyperlink>
      <w:r w:rsidR="00CD61B8">
        <w:rPr>
          <w:rFonts w:ascii="Verdana" w:hAnsi="Verdana"/>
          <w:color w:val="333333"/>
        </w:rPr>
        <w:t xml:space="preserve"> </w:t>
      </w:r>
    </w:p>
    <w:p w:rsidR="00CD61B8" w:rsidRPr="00CD61B8" w:rsidRDefault="00CD61B8" w:rsidP="00CD61B8">
      <w:pPr>
        <w:pBdr>
          <w:bottom w:val="single" w:sz="6" w:space="1" w:color="auto"/>
        </w:pBdr>
        <w:rPr>
          <w:rFonts w:ascii="Verdana" w:hAnsi="Verdana"/>
          <w:color w:val="333333"/>
        </w:rPr>
      </w:pPr>
    </w:p>
    <w:p w:rsidR="00696C5F" w:rsidRDefault="00696C5F" w:rsidP="00696C5F">
      <w:pPr>
        <w:pStyle w:val="Heading1"/>
        <w:rPr>
          <w:rFonts w:ascii="Verdana" w:hAnsi="Verdana"/>
          <w:color w:val="000080"/>
          <w:sz w:val="24"/>
          <w:u w:val="single"/>
        </w:rPr>
      </w:pPr>
      <w:bookmarkStart w:id="22" w:name="_Toc93740378"/>
      <w:r>
        <w:rPr>
          <w:rFonts w:ascii="Verdana" w:hAnsi="Verdana"/>
          <w:color w:val="000080"/>
          <w:sz w:val="24"/>
          <w:u w:val="single"/>
        </w:rPr>
        <w:lastRenderedPageBreak/>
        <w:t>Count Vs Non count</w:t>
      </w:r>
      <w:bookmarkEnd w:id="22"/>
    </w:p>
    <w:p w:rsidR="00696C5F" w:rsidRDefault="00696C5F" w:rsidP="00696C5F">
      <w:pPr>
        <w:pBdr>
          <w:bottom w:val="single" w:sz="6" w:space="1" w:color="auto"/>
        </w:pBdr>
        <w:rPr>
          <w:rFonts w:ascii="Verdana" w:hAnsi="Verdana"/>
        </w:rPr>
      </w:pPr>
      <w:r>
        <w:rPr>
          <w:rFonts w:ascii="Verdana" w:hAnsi="Verdana"/>
        </w:rPr>
        <w:t xml:space="preserve">Concrete things such as tables, students, bottle, person etc are count nouns. </w:t>
      </w:r>
    </w:p>
    <w:p w:rsidR="00696C5F" w:rsidRDefault="00696C5F" w:rsidP="00696C5F">
      <w:pPr>
        <w:pBdr>
          <w:bottom w:val="single" w:sz="6" w:space="1" w:color="auto"/>
        </w:pBdr>
        <w:rPr>
          <w:rFonts w:ascii="Verdana" w:hAnsi="Verdana"/>
        </w:rPr>
      </w:pPr>
      <w:r>
        <w:rPr>
          <w:rFonts w:ascii="Verdana" w:hAnsi="Verdana"/>
        </w:rPr>
        <w:t>While others which refer to abstract ideas such as air, beauty, money, water, furniture, information, soap etc are non-count nouns. Non-count nouns do not usually pluralize. For instance while plural of bottle is bottles, there is no plural of water.</w:t>
      </w:r>
    </w:p>
    <w:p w:rsidR="00696C5F" w:rsidRDefault="00696C5F" w:rsidP="00696C5F">
      <w:pPr>
        <w:pBdr>
          <w:bottom w:val="single" w:sz="6" w:space="1" w:color="auto"/>
        </w:pBdr>
        <w:rPr>
          <w:rFonts w:ascii="Verdana" w:hAnsi="Verdana"/>
        </w:rPr>
      </w:pPr>
    </w:p>
    <w:p w:rsidR="00696C5F" w:rsidRDefault="00696C5F" w:rsidP="00696C5F">
      <w:pPr>
        <w:pBdr>
          <w:bottom w:val="single" w:sz="6" w:space="1" w:color="auto"/>
        </w:pBdr>
        <w:rPr>
          <w:rFonts w:ascii="Verdana" w:hAnsi="Verdana"/>
        </w:rPr>
      </w:pPr>
      <w:r>
        <w:rPr>
          <w:rFonts w:ascii="Verdana" w:hAnsi="Verdana"/>
        </w:rPr>
        <w:t>To quantify these words different words are used for count and non-count nouns.</w:t>
      </w:r>
    </w:p>
    <w:p w:rsidR="00696C5F" w:rsidRDefault="00696C5F" w:rsidP="00696C5F">
      <w:pPr>
        <w:pBdr>
          <w:bottom w:val="single" w:sz="6" w:space="1" w:color="auto"/>
        </w:pBdr>
        <w:rPr>
          <w:rFonts w:ascii="Verdana" w:hAnsi="Verdana"/>
        </w:rPr>
      </w:pPr>
    </w:p>
    <w:p w:rsidR="00696C5F" w:rsidRPr="00861951" w:rsidRDefault="00696C5F" w:rsidP="00E649A4">
      <w:pPr>
        <w:numPr>
          <w:ilvl w:val="0"/>
          <w:numId w:val="30"/>
        </w:numPr>
        <w:pBdr>
          <w:bottom w:val="single" w:sz="6" w:space="1" w:color="auto"/>
        </w:pBdr>
        <w:rPr>
          <w:rFonts w:ascii="Verdana" w:hAnsi="Verdana"/>
        </w:rPr>
      </w:pPr>
      <w:r w:rsidRPr="00861951">
        <w:rPr>
          <w:rFonts w:ascii="Verdana" w:hAnsi="Verdana" w:cs="ZurichBT-Light"/>
        </w:rPr>
        <w:t xml:space="preserve">If there were </w:t>
      </w:r>
      <w:r w:rsidRPr="00861951">
        <w:rPr>
          <w:rFonts w:ascii="Verdana" w:hAnsi="Verdana" w:cs="ZurichBT-LightItalic"/>
          <w:b/>
          <w:i/>
          <w:iCs/>
        </w:rPr>
        <w:t xml:space="preserve">fewer </w:t>
      </w:r>
      <w:r w:rsidRPr="00861951">
        <w:rPr>
          <w:rFonts w:ascii="Verdana" w:hAnsi="Verdana" w:cs="ZurichBT-Light"/>
          <w:b/>
        </w:rPr>
        <w:t>cars</w:t>
      </w:r>
      <w:r w:rsidRPr="00861951">
        <w:rPr>
          <w:rFonts w:ascii="Verdana" w:hAnsi="Verdana" w:cs="ZurichBT-Light"/>
        </w:rPr>
        <w:t xml:space="preserve"> on the road, there would be </w:t>
      </w:r>
      <w:r w:rsidRPr="00861951">
        <w:rPr>
          <w:rFonts w:ascii="Verdana" w:hAnsi="Verdana" w:cs="ZurichBT-LightItalic"/>
          <w:b/>
          <w:i/>
          <w:iCs/>
        </w:rPr>
        <w:t xml:space="preserve">less </w:t>
      </w:r>
      <w:r w:rsidRPr="00861951">
        <w:rPr>
          <w:rFonts w:ascii="Verdana" w:hAnsi="Verdana" w:cs="ZurichBT-Light"/>
          <w:b/>
        </w:rPr>
        <w:t>traffic</w:t>
      </w:r>
      <w:r w:rsidRPr="00861951">
        <w:rPr>
          <w:rFonts w:ascii="Verdana" w:hAnsi="Verdana" w:cs="ZurichBT-Light"/>
        </w:rPr>
        <w:t>.</w:t>
      </w:r>
    </w:p>
    <w:p w:rsidR="00696C5F" w:rsidRPr="00861951" w:rsidRDefault="00696C5F" w:rsidP="00E649A4">
      <w:pPr>
        <w:numPr>
          <w:ilvl w:val="0"/>
          <w:numId w:val="30"/>
        </w:numPr>
        <w:pBdr>
          <w:bottom w:val="single" w:sz="6" w:space="1" w:color="auto"/>
        </w:pBdr>
        <w:rPr>
          <w:rFonts w:ascii="Verdana" w:hAnsi="Verdana"/>
        </w:rPr>
      </w:pPr>
      <w:r w:rsidRPr="00861951">
        <w:rPr>
          <w:rFonts w:ascii="Verdana" w:hAnsi="Verdana" w:cs="ZurichBT-Light"/>
        </w:rPr>
        <w:t xml:space="preserve">The </w:t>
      </w:r>
      <w:r w:rsidRPr="00861951">
        <w:rPr>
          <w:rFonts w:ascii="Verdana" w:hAnsi="Verdana" w:cs="ZurichBT-LightItalic"/>
          <w:b/>
          <w:i/>
          <w:iCs/>
        </w:rPr>
        <w:t xml:space="preserve">number </w:t>
      </w:r>
      <w:r w:rsidRPr="00861951">
        <w:rPr>
          <w:rFonts w:ascii="Verdana" w:hAnsi="Verdana" w:cs="ZurichBT-Light"/>
          <w:b/>
        </w:rPr>
        <w:t>of cars</w:t>
      </w:r>
      <w:r w:rsidRPr="00861951">
        <w:rPr>
          <w:rFonts w:ascii="Verdana" w:hAnsi="Verdana" w:cs="ZurichBT-Light"/>
        </w:rPr>
        <w:t xml:space="preserve"> on the road contributes to the </w:t>
      </w:r>
      <w:r w:rsidRPr="00861951">
        <w:rPr>
          <w:rFonts w:ascii="Verdana" w:hAnsi="Verdana" w:cs="ZurichBT-LightItalic"/>
          <w:b/>
          <w:i/>
          <w:iCs/>
        </w:rPr>
        <w:t xml:space="preserve">amount </w:t>
      </w:r>
      <w:r w:rsidRPr="00861951">
        <w:rPr>
          <w:rFonts w:ascii="Verdana" w:hAnsi="Verdana" w:cs="ZurichBT-Light"/>
          <w:b/>
        </w:rPr>
        <w:t>of traffic</w:t>
      </w:r>
      <w:r w:rsidRPr="00861951">
        <w:rPr>
          <w:rFonts w:ascii="Verdana" w:hAnsi="Verdana" w:cs="ZurichBT-Light"/>
        </w:rPr>
        <w:t>.</w:t>
      </w:r>
    </w:p>
    <w:p w:rsidR="00696C5F" w:rsidRPr="0086786C" w:rsidRDefault="00696C5F" w:rsidP="00E649A4">
      <w:pPr>
        <w:numPr>
          <w:ilvl w:val="0"/>
          <w:numId w:val="30"/>
        </w:numPr>
        <w:pBdr>
          <w:bottom w:val="single" w:sz="6" w:space="1" w:color="auto"/>
        </w:pBdr>
        <w:rPr>
          <w:rFonts w:ascii="Verdana" w:hAnsi="Verdana"/>
          <w:b/>
          <w:bCs/>
        </w:rPr>
      </w:pPr>
      <w:r w:rsidRPr="00861951">
        <w:rPr>
          <w:rFonts w:ascii="Verdana" w:hAnsi="Verdana" w:cs="ZurichBT-Light"/>
        </w:rPr>
        <w:t xml:space="preserve">There’s too </w:t>
      </w:r>
      <w:r w:rsidRPr="00861951">
        <w:rPr>
          <w:rFonts w:ascii="Verdana" w:hAnsi="Verdana" w:cs="ZurichBT-LightItalic"/>
          <w:b/>
          <w:i/>
          <w:iCs/>
        </w:rPr>
        <w:t xml:space="preserve">much </w:t>
      </w:r>
      <w:r w:rsidRPr="00861951">
        <w:rPr>
          <w:rFonts w:ascii="Verdana" w:hAnsi="Verdana" w:cs="ZurichBT-Light"/>
          <w:b/>
        </w:rPr>
        <w:t>traffic</w:t>
      </w:r>
      <w:r w:rsidRPr="00861951">
        <w:rPr>
          <w:rFonts w:ascii="Verdana" w:hAnsi="Verdana" w:cs="ZurichBT-Light"/>
        </w:rPr>
        <w:t xml:space="preserve"> on this road because there are too </w:t>
      </w:r>
      <w:r w:rsidRPr="00861951">
        <w:rPr>
          <w:rFonts w:ascii="Verdana" w:hAnsi="Verdana" w:cs="ZurichBT-LightItalic"/>
          <w:b/>
          <w:i/>
          <w:iCs/>
        </w:rPr>
        <w:t>many</w:t>
      </w:r>
      <w:r w:rsidRPr="00861951">
        <w:rPr>
          <w:rFonts w:ascii="Verdana" w:hAnsi="Verdana"/>
          <w:b/>
        </w:rPr>
        <w:t xml:space="preserve"> </w:t>
      </w:r>
      <w:r w:rsidRPr="00861951">
        <w:rPr>
          <w:rFonts w:ascii="Verdana" w:hAnsi="Verdana" w:cs="ZurichBT-Light"/>
          <w:b/>
        </w:rPr>
        <w:t>cars</w:t>
      </w:r>
      <w:r w:rsidRPr="00861951">
        <w:rPr>
          <w:rFonts w:ascii="Verdana" w:hAnsi="Verdana" w:cs="ZurichBT-Light"/>
        </w:rPr>
        <w:t>.</w:t>
      </w:r>
    </w:p>
    <w:p w:rsidR="00696C5F" w:rsidRDefault="00696C5F" w:rsidP="00696C5F">
      <w:pPr>
        <w:pBdr>
          <w:bottom w:val="single" w:sz="6" w:space="1" w:color="auto"/>
        </w:pBdr>
        <w:rPr>
          <w:rFonts w:ascii="Verdana" w:hAnsi="Verdana"/>
          <w:b/>
          <w:u w:val="single"/>
        </w:rPr>
      </w:pPr>
    </w:p>
    <w:p w:rsidR="00696C5F" w:rsidRPr="0086786C" w:rsidRDefault="00696C5F" w:rsidP="00696C5F">
      <w:pPr>
        <w:pBdr>
          <w:bottom w:val="single" w:sz="6" w:space="1" w:color="auto"/>
        </w:pBdr>
        <w:rPr>
          <w:rFonts w:ascii="Verdana" w:hAnsi="Verdana"/>
          <w:b/>
        </w:rPr>
      </w:pPr>
      <w:r w:rsidRPr="0086786C">
        <w:rPr>
          <w:rFonts w:ascii="Verdana" w:hAnsi="Verdana"/>
          <w:b/>
          <w:u w:val="single"/>
        </w:rPr>
        <w:t>Countable</w:t>
      </w:r>
      <w:r w:rsidRPr="0086786C">
        <w:rPr>
          <w:rFonts w:ascii="Verdana" w:hAnsi="Verdana"/>
          <w:b/>
        </w:rPr>
        <w:t>: number, few, fewer, many</w:t>
      </w:r>
      <w:r>
        <w:rPr>
          <w:rFonts w:ascii="Verdana" w:hAnsi="Verdana"/>
          <w:b/>
        </w:rPr>
        <w:t>, majority, several</w:t>
      </w:r>
    </w:p>
    <w:p w:rsidR="00696C5F" w:rsidRDefault="00696C5F" w:rsidP="00696C5F">
      <w:pPr>
        <w:pBdr>
          <w:bottom w:val="single" w:sz="6" w:space="1" w:color="auto"/>
        </w:pBdr>
        <w:rPr>
          <w:rFonts w:ascii="Verdana" w:hAnsi="Verdana"/>
          <w:b/>
        </w:rPr>
      </w:pPr>
      <w:r w:rsidRPr="0086786C">
        <w:rPr>
          <w:rFonts w:ascii="Verdana" w:hAnsi="Verdana"/>
          <w:b/>
          <w:u w:val="single"/>
        </w:rPr>
        <w:t>Not countable</w:t>
      </w:r>
      <w:r w:rsidRPr="0086786C">
        <w:rPr>
          <w:rFonts w:ascii="Verdana" w:hAnsi="Verdana"/>
          <w:b/>
        </w:rPr>
        <w:t>: amount or quantity, little, less, much</w:t>
      </w:r>
      <w:r>
        <w:rPr>
          <w:rFonts w:ascii="Verdana" w:hAnsi="Verdana"/>
          <w:b/>
        </w:rPr>
        <w:t>, any, a lot of</w:t>
      </w:r>
    </w:p>
    <w:p w:rsidR="00696C5F" w:rsidRDefault="00696C5F" w:rsidP="00696C5F">
      <w:pPr>
        <w:pBdr>
          <w:bottom w:val="single" w:sz="6" w:space="1" w:color="auto"/>
        </w:pBdr>
        <w:rPr>
          <w:rFonts w:ascii="Verdana" w:hAnsi="Verdana"/>
          <w:b/>
        </w:rPr>
      </w:pPr>
    </w:p>
    <w:p w:rsidR="00696C5F" w:rsidRPr="0086786C" w:rsidRDefault="00696C5F" w:rsidP="00696C5F">
      <w:pPr>
        <w:pBdr>
          <w:bottom w:val="single" w:sz="6" w:space="1" w:color="auto"/>
        </w:pBdr>
        <w:rPr>
          <w:rStyle w:val="Strong"/>
          <w:rFonts w:ascii="Verdana" w:hAnsi="Verdana"/>
          <w:b w:val="0"/>
        </w:rPr>
      </w:pPr>
      <w:r w:rsidRPr="00331922">
        <w:rPr>
          <w:rStyle w:val="Strong"/>
          <w:rFonts w:ascii="Verdana" w:hAnsi="Verdana"/>
        </w:rPr>
        <w:t>Exception:</w:t>
      </w:r>
      <w:r w:rsidRPr="0086786C">
        <w:rPr>
          <w:rStyle w:val="Strong"/>
          <w:rFonts w:ascii="Verdana" w:hAnsi="Verdana"/>
          <w:b w:val="0"/>
        </w:rPr>
        <w:t xml:space="preserve"> When referring to time or money, </w:t>
      </w:r>
      <w:r w:rsidRPr="0086786C">
        <w:rPr>
          <w:rStyle w:val="Emphasis"/>
          <w:rFonts w:ascii="Verdana" w:hAnsi="Verdana"/>
          <w:b/>
          <w:bCs/>
        </w:rPr>
        <w:t>less</w:t>
      </w:r>
      <w:r w:rsidRPr="0086786C">
        <w:rPr>
          <w:rStyle w:val="Strong"/>
          <w:rFonts w:ascii="Verdana" w:hAnsi="Verdana"/>
          <w:b w:val="0"/>
        </w:rPr>
        <w:t xml:space="preserve"> is often used even with numbers. Specific units of time or money use </w:t>
      </w:r>
      <w:r w:rsidRPr="0086786C">
        <w:rPr>
          <w:rStyle w:val="Emphasis"/>
          <w:rFonts w:ascii="Verdana" w:hAnsi="Verdana"/>
          <w:b/>
          <w:bCs/>
        </w:rPr>
        <w:t>fewer</w:t>
      </w:r>
      <w:r w:rsidRPr="0086786C">
        <w:rPr>
          <w:rStyle w:val="Strong"/>
          <w:rFonts w:ascii="Verdana" w:hAnsi="Verdana"/>
          <w:b w:val="0"/>
        </w:rPr>
        <w:t xml:space="preserve"> only in cases where individual items are referred to.</w:t>
      </w:r>
      <w:r>
        <w:rPr>
          <w:rStyle w:val="Strong"/>
          <w:rFonts w:ascii="Verdana" w:hAnsi="Verdana"/>
          <w:b w:val="0"/>
        </w:rPr>
        <w:t xml:space="preserve"> </w:t>
      </w:r>
    </w:p>
    <w:p w:rsidR="00696C5F" w:rsidRDefault="00696C5F" w:rsidP="00696C5F">
      <w:pPr>
        <w:pBdr>
          <w:bottom w:val="single" w:sz="6" w:space="1" w:color="auto"/>
        </w:pBdr>
        <w:rPr>
          <w:rStyle w:val="Strong"/>
          <w:rFonts w:ascii="Verdana" w:hAnsi="Verdana"/>
          <w:b w:val="0"/>
        </w:rPr>
      </w:pPr>
      <w:r w:rsidRPr="00331922">
        <w:rPr>
          <w:rStyle w:val="Strong"/>
          <w:rFonts w:ascii="Verdana" w:hAnsi="Verdana"/>
          <w:b w:val="0"/>
        </w:rPr>
        <w:t xml:space="preserve">Non count nouns generally take </w:t>
      </w:r>
      <w:r>
        <w:rPr>
          <w:rStyle w:val="Strong"/>
          <w:rFonts w:ascii="Verdana" w:hAnsi="Verdana"/>
          <w:b w:val="0"/>
        </w:rPr>
        <w:t>singular verbs and count nouns take singular or plural depending on the number.</w:t>
      </w:r>
    </w:p>
    <w:p w:rsidR="00696C5F" w:rsidRDefault="00696C5F" w:rsidP="00696C5F">
      <w:pPr>
        <w:pBdr>
          <w:bottom w:val="single" w:sz="6" w:space="1" w:color="auto"/>
        </w:pBdr>
        <w:rPr>
          <w:rStyle w:val="Strong"/>
          <w:rFonts w:ascii="Verdana" w:hAnsi="Verdana"/>
          <w:b w:val="0"/>
        </w:rPr>
      </w:pPr>
    </w:p>
    <w:p w:rsidR="00696C5F" w:rsidRDefault="00696C5F" w:rsidP="00696C5F">
      <w:pPr>
        <w:pBdr>
          <w:bottom w:val="single" w:sz="6" w:space="1" w:color="auto"/>
        </w:pBdr>
        <w:rPr>
          <w:rStyle w:val="Strong"/>
          <w:rFonts w:ascii="Verdana" w:hAnsi="Verdana"/>
          <w:b w:val="0"/>
          <w:u w:val="single"/>
        </w:rPr>
      </w:pPr>
      <w:r>
        <w:rPr>
          <w:rStyle w:val="Strong"/>
          <w:rFonts w:ascii="Verdana" w:hAnsi="Verdana"/>
          <w:b w:val="0"/>
        </w:rPr>
        <w:t xml:space="preserve">Ex: </w:t>
      </w:r>
      <w:r w:rsidRPr="00331922">
        <w:rPr>
          <w:rStyle w:val="Strong"/>
          <w:rFonts w:ascii="Verdana" w:hAnsi="Verdana"/>
          <w:b w:val="0"/>
          <w:u w:val="single"/>
        </w:rPr>
        <w:t>Most people are</w:t>
      </w:r>
      <w:r w:rsidRPr="00331922">
        <w:rPr>
          <w:rStyle w:val="Strong"/>
          <w:rFonts w:ascii="Verdana" w:hAnsi="Verdana"/>
          <w:b w:val="0"/>
        </w:rPr>
        <w:t xml:space="preserve">; </w:t>
      </w:r>
      <w:r w:rsidRPr="00331922">
        <w:rPr>
          <w:rStyle w:val="Strong"/>
          <w:rFonts w:ascii="Verdana" w:hAnsi="Verdana"/>
          <w:b w:val="0"/>
          <w:u w:val="single"/>
        </w:rPr>
        <w:t>Most</w:t>
      </w:r>
      <w:r w:rsidRPr="00331922">
        <w:rPr>
          <w:rStyle w:val="Strong"/>
          <w:rFonts w:ascii="Verdana" w:hAnsi="Verdana"/>
          <w:b w:val="0"/>
        </w:rPr>
        <w:t xml:space="preserve"> of the</w:t>
      </w:r>
      <w:r>
        <w:rPr>
          <w:rStyle w:val="Strong"/>
          <w:rFonts w:ascii="Verdana" w:hAnsi="Verdana"/>
          <w:b w:val="0"/>
          <w:u w:val="single"/>
        </w:rPr>
        <w:t xml:space="preserve"> water is </w:t>
      </w:r>
    </w:p>
    <w:p w:rsidR="00696C5F" w:rsidRPr="00331922" w:rsidRDefault="00696C5F" w:rsidP="00696C5F">
      <w:pPr>
        <w:pBdr>
          <w:bottom w:val="single" w:sz="6" w:space="1" w:color="auto"/>
        </w:pBdr>
        <w:rPr>
          <w:rStyle w:val="Strong"/>
          <w:rFonts w:ascii="Verdana" w:hAnsi="Verdana"/>
          <w:b w:val="0"/>
        </w:rPr>
      </w:pPr>
    </w:p>
    <w:p w:rsidR="00696C5F" w:rsidRDefault="00696C5F" w:rsidP="00696C5F">
      <w:pPr>
        <w:pBdr>
          <w:bottom w:val="single" w:sz="6" w:space="1" w:color="auto"/>
        </w:pBdr>
        <w:rPr>
          <w:rStyle w:val="Strong"/>
          <w:rFonts w:ascii="Verdana" w:hAnsi="Verdana"/>
          <w:b w:val="0"/>
        </w:rPr>
      </w:pPr>
      <w:r w:rsidRPr="00331922">
        <w:rPr>
          <w:rStyle w:val="Strong"/>
          <w:rFonts w:ascii="Verdana" w:hAnsi="Verdana"/>
          <w:b w:val="0"/>
        </w:rPr>
        <w:t>Percentages and fractions take plural verb if referring to count nouns.</w:t>
      </w:r>
      <w:r>
        <w:rPr>
          <w:rStyle w:val="Strong"/>
          <w:rFonts w:ascii="Verdana" w:hAnsi="Verdana"/>
          <w:b w:val="0"/>
        </w:rPr>
        <w:t xml:space="preserve"> Exception to this would if the percentage or fraction results in a single quantity. </w:t>
      </w:r>
    </w:p>
    <w:p w:rsidR="00696C5F" w:rsidRDefault="00696C5F" w:rsidP="00E649A4">
      <w:pPr>
        <w:numPr>
          <w:ilvl w:val="0"/>
          <w:numId w:val="31"/>
        </w:numPr>
        <w:pBdr>
          <w:bottom w:val="single" w:sz="6" w:space="1" w:color="auto"/>
        </w:pBdr>
        <w:rPr>
          <w:rStyle w:val="Strong"/>
          <w:rFonts w:ascii="Verdana" w:hAnsi="Verdana"/>
          <w:b w:val="0"/>
        </w:rPr>
      </w:pPr>
      <w:r>
        <w:rPr>
          <w:rStyle w:val="Strong"/>
          <w:rFonts w:ascii="Verdana" w:hAnsi="Verdana"/>
          <w:b w:val="0"/>
        </w:rPr>
        <w:t xml:space="preserve">A quarter of my homework </w:t>
      </w:r>
      <w:r w:rsidRPr="00331922">
        <w:rPr>
          <w:rStyle w:val="Strong"/>
          <w:rFonts w:ascii="Verdana" w:hAnsi="Verdana"/>
          <w:b w:val="0"/>
          <w:u w:val="single"/>
        </w:rPr>
        <w:t>remains</w:t>
      </w:r>
      <w:r>
        <w:rPr>
          <w:rStyle w:val="Strong"/>
          <w:rFonts w:ascii="Verdana" w:hAnsi="Verdana"/>
          <w:b w:val="0"/>
        </w:rPr>
        <w:t xml:space="preserve"> to be done.</w:t>
      </w:r>
    </w:p>
    <w:p w:rsidR="00696C5F" w:rsidRDefault="00696C5F" w:rsidP="00E649A4">
      <w:pPr>
        <w:numPr>
          <w:ilvl w:val="0"/>
          <w:numId w:val="31"/>
        </w:numPr>
        <w:pBdr>
          <w:bottom w:val="single" w:sz="6" w:space="1" w:color="auto"/>
        </w:pBdr>
        <w:rPr>
          <w:rStyle w:val="Strong"/>
          <w:rFonts w:ascii="Verdana" w:hAnsi="Verdana"/>
          <w:b w:val="0"/>
        </w:rPr>
      </w:pPr>
      <w:r>
        <w:rPr>
          <w:rStyle w:val="Strong"/>
          <w:rFonts w:ascii="Verdana" w:hAnsi="Verdana"/>
          <w:b w:val="0"/>
        </w:rPr>
        <w:t xml:space="preserve">Two thirds of the students </w:t>
      </w:r>
      <w:r w:rsidRPr="00331922">
        <w:rPr>
          <w:rStyle w:val="Strong"/>
          <w:rFonts w:ascii="Verdana" w:hAnsi="Verdana"/>
          <w:b w:val="0"/>
          <w:u w:val="single"/>
        </w:rPr>
        <w:t>were</w:t>
      </w:r>
      <w:r>
        <w:rPr>
          <w:rStyle w:val="Strong"/>
          <w:rFonts w:ascii="Verdana" w:hAnsi="Verdana"/>
          <w:b w:val="0"/>
        </w:rPr>
        <w:t xml:space="preserve"> familiar with the question.</w:t>
      </w:r>
    </w:p>
    <w:p w:rsidR="00696C5F" w:rsidRDefault="00696C5F" w:rsidP="00696C5F">
      <w:pPr>
        <w:pBdr>
          <w:bottom w:val="single" w:sz="6" w:space="1" w:color="auto"/>
        </w:pBdr>
        <w:rPr>
          <w:rStyle w:val="Strong"/>
          <w:rFonts w:ascii="Verdana" w:hAnsi="Verdana"/>
          <w:b w:val="0"/>
        </w:rPr>
      </w:pPr>
    </w:p>
    <w:p w:rsidR="00696C5F" w:rsidRDefault="00696C5F" w:rsidP="006E4253">
      <w:pPr>
        <w:pStyle w:val="Heading1"/>
        <w:rPr>
          <w:rFonts w:ascii="Verdana" w:hAnsi="Verdana"/>
          <w:color w:val="000080"/>
          <w:sz w:val="24"/>
          <w:u w:val="single"/>
        </w:rPr>
      </w:pPr>
    </w:p>
    <w:p w:rsidR="004B79A8" w:rsidRPr="004B79A8" w:rsidRDefault="004B79A8" w:rsidP="004B79A8"/>
    <w:p w:rsidR="003A123D" w:rsidRDefault="003A123D" w:rsidP="006E4253">
      <w:pPr>
        <w:pStyle w:val="Heading1"/>
        <w:rPr>
          <w:rFonts w:ascii="Verdana" w:hAnsi="Verdana"/>
          <w:color w:val="000080"/>
          <w:sz w:val="24"/>
          <w:u w:val="single"/>
        </w:rPr>
      </w:pPr>
      <w:bookmarkStart w:id="23" w:name="_Toc93740379"/>
      <w:r>
        <w:rPr>
          <w:rFonts w:ascii="Verdana" w:hAnsi="Verdana"/>
          <w:color w:val="000080"/>
          <w:sz w:val="24"/>
          <w:u w:val="single"/>
        </w:rPr>
        <w:t>Objective case of Pronouns</w:t>
      </w:r>
      <w:bookmarkEnd w:id="23"/>
    </w:p>
    <w:p w:rsidR="003A123D" w:rsidRDefault="003A123D" w:rsidP="003A123D">
      <w:pPr>
        <w:rPr>
          <w:rFonts w:ascii="Verdana" w:hAnsi="Verdana"/>
        </w:rPr>
      </w:pPr>
      <w:r w:rsidRPr="003A123D">
        <w:rPr>
          <w:rFonts w:ascii="Verdana" w:hAnsi="Verdana"/>
        </w:rPr>
        <w:t>There is no objective form for “you” and “it”</w:t>
      </w:r>
    </w:p>
    <w:tbl>
      <w:tblPr>
        <w:tblStyle w:val="TableGrid"/>
        <w:tblW w:w="0" w:type="auto"/>
        <w:tblLook w:val="01E0"/>
      </w:tblPr>
      <w:tblGrid>
        <w:gridCol w:w="1656"/>
        <w:gridCol w:w="1656"/>
        <w:gridCol w:w="1656"/>
        <w:gridCol w:w="1656"/>
        <w:gridCol w:w="1656"/>
        <w:gridCol w:w="1656"/>
      </w:tblGrid>
      <w:tr w:rsidR="003A123D" w:rsidRPr="003A123D">
        <w:tc>
          <w:tcPr>
            <w:tcW w:w="1656" w:type="dxa"/>
            <w:shd w:val="clear" w:color="auto" w:fill="C0C0C0"/>
          </w:tcPr>
          <w:p w:rsidR="003A123D" w:rsidRPr="003A123D" w:rsidRDefault="003A123D" w:rsidP="003A123D">
            <w:pPr>
              <w:rPr>
                <w:rFonts w:ascii="Verdana" w:hAnsi="Verdana"/>
              </w:rPr>
            </w:pPr>
            <w:r w:rsidRPr="003A123D">
              <w:rPr>
                <w:rFonts w:ascii="Verdana" w:hAnsi="Verdana"/>
              </w:rPr>
              <w:t>Subjective</w:t>
            </w:r>
          </w:p>
        </w:tc>
        <w:tc>
          <w:tcPr>
            <w:tcW w:w="1656" w:type="dxa"/>
          </w:tcPr>
          <w:p w:rsidR="003A123D" w:rsidRPr="003A123D" w:rsidRDefault="003A123D" w:rsidP="003A123D">
            <w:pPr>
              <w:rPr>
                <w:rFonts w:ascii="Verdana" w:hAnsi="Verdana"/>
              </w:rPr>
            </w:pPr>
            <w:r w:rsidRPr="003A123D">
              <w:rPr>
                <w:rFonts w:ascii="Verdana" w:hAnsi="Verdana"/>
              </w:rPr>
              <w:t xml:space="preserve">I </w:t>
            </w:r>
          </w:p>
        </w:tc>
        <w:tc>
          <w:tcPr>
            <w:tcW w:w="1656" w:type="dxa"/>
          </w:tcPr>
          <w:p w:rsidR="003A123D" w:rsidRPr="003A123D" w:rsidRDefault="003A123D" w:rsidP="003A123D">
            <w:pPr>
              <w:rPr>
                <w:rFonts w:ascii="Verdana" w:hAnsi="Verdana"/>
              </w:rPr>
            </w:pPr>
            <w:r w:rsidRPr="003A123D">
              <w:rPr>
                <w:rFonts w:ascii="Verdana" w:hAnsi="Verdana"/>
              </w:rPr>
              <w:t>He/ She</w:t>
            </w:r>
          </w:p>
        </w:tc>
        <w:tc>
          <w:tcPr>
            <w:tcW w:w="1656" w:type="dxa"/>
          </w:tcPr>
          <w:p w:rsidR="003A123D" w:rsidRPr="003A123D" w:rsidRDefault="003A123D" w:rsidP="003A123D">
            <w:pPr>
              <w:rPr>
                <w:rFonts w:ascii="Verdana" w:hAnsi="Verdana"/>
              </w:rPr>
            </w:pPr>
            <w:r w:rsidRPr="003A123D">
              <w:rPr>
                <w:rFonts w:ascii="Verdana" w:hAnsi="Verdana"/>
              </w:rPr>
              <w:t>We</w:t>
            </w:r>
          </w:p>
        </w:tc>
        <w:tc>
          <w:tcPr>
            <w:tcW w:w="1656" w:type="dxa"/>
          </w:tcPr>
          <w:p w:rsidR="003A123D" w:rsidRPr="003A123D" w:rsidRDefault="003A123D" w:rsidP="003A123D">
            <w:pPr>
              <w:rPr>
                <w:rFonts w:ascii="Verdana" w:hAnsi="Verdana"/>
              </w:rPr>
            </w:pPr>
            <w:r w:rsidRPr="003A123D">
              <w:rPr>
                <w:rFonts w:ascii="Verdana" w:hAnsi="Verdana"/>
              </w:rPr>
              <w:t>They</w:t>
            </w:r>
          </w:p>
        </w:tc>
        <w:tc>
          <w:tcPr>
            <w:tcW w:w="1656" w:type="dxa"/>
          </w:tcPr>
          <w:p w:rsidR="003A123D" w:rsidRPr="003A123D" w:rsidRDefault="003A123D" w:rsidP="003A123D">
            <w:pPr>
              <w:rPr>
                <w:rFonts w:ascii="Verdana" w:hAnsi="Verdana"/>
              </w:rPr>
            </w:pPr>
            <w:r w:rsidRPr="003A123D">
              <w:rPr>
                <w:rFonts w:ascii="Verdana" w:hAnsi="Verdana"/>
              </w:rPr>
              <w:t>Who</w:t>
            </w:r>
          </w:p>
        </w:tc>
      </w:tr>
      <w:tr w:rsidR="003A123D" w:rsidRPr="003A123D">
        <w:tc>
          <w:tcPr>
            <w:tcW w:w="1656" w:type="dxa"/>
            <w:shd w:val="clear" w:color="auto" w:fill="C0C0C0"/>
          </w:tcPr>
          <w:p w:rsidR="003A123D" w:rsidRPr="003A123D" w:rsidRDefault="003A123D" w:rsidP="003A123D">
            <w:pPr>
              <w:rPr>
                <w:rFonts w:ascii="Verdana" w:hAnsi="Verdana"/>
                <w:b/>
              </w:rPr>
            </w:pPr>
            <w:r w:rsidRPr="003A123D">
              <w:rPr>
                <w:rFonts w:ascii="Verdana" w:hAnsi="Verdana"/>
                <w:b/>
              </w:rPr>
              <w:t>Objective</w:t>
            </w:r>
          </w:p>
        </w:tc>
        <w:tc>
          <w:tcPr>
            <w:tcW w:w="1656" w:type="dxa"/>
          </w:tcPr>
          <w:p w:rsidR="003A123D" w:rsidRPr="003A123D" w:rsidRDefault="003A123D" w:rsidP="003A123D">
            <w:pPr>
              <w:rPr>
                <w:rFonts w:ascii="Verdana" w:hAnsi="Verdana"/>
                <w:b/>
              </w:rPr>
            </w:pPr>
            <w:r w:rsidRPr="003A123D">
              <w:rPr>
                <w:rFonts w:ascii="Verdana" w:hAnsi="Verdana"/>
                <w:b/>
              </w:rPr>
              <w:t>Me</w:t>
            </w:r>
          </w:p>
        </w:tc>
        <w:tc>
          <w:tcPr>
            <w:tcW w:w="1656" w:type="dxa"/>
          </w:tcPr>
          <w:p w:rsidR="003A123D" w:rsidRPr="003A123D" w:rsidRDefault="003A123D" w:rsidP="003A123D">
            <w:pPr>
              <w:rPr>
                <w:rFonts w:ascii="Verdana" w:hAnsi="Verdana"/>
                <w:b/>
              </w:rPr>
            </w:pPr>
            <w:r w:rsidRPr="003A123D">
              <w:rPr>
                <w:rFonts w:ascii="Verdana" w:hAnsi="Verdana"/>
                <w:b/>
              </w:rPr>
              <w:t>Him/ Her</w:t>
            </w:r>
          </w:p>
        </w:tc>
        <w:tc>
          <w:tcPr>
            <w:tcW w:w="1656" w:type="dxa"/>
          </w:tcPr>
          <w:p w:rsidR="003A123D" w:rsidRPr="003A123D" w:rsidRDefault="003A123D" w:rsidP="003A123D">
            <w:pPr>
              <w:rPr>
                <w:rFonts w:ascii="Verdana" w:hAnsi="Verdana"/>
                <w:b/>
              </w:rPr>
            </w:pPr>
            <w:r w:rsidRPr="003A123D">
              <w:rPr>
                <w:rFonts w:ascii="Verdana" w:hAnsi="Verdana"/>
                <w:b/>
              </w:rPr>
              <w:t>Us</w:t>
            </w:r>
          </w:p>
        </w:tc>
        <w:tc>
          <w:tcPr>
            <w:tcW w:w="1656" w:type="dxa"/>
          </w:tcPr>
          <w:p w:rsidR="003A123D" w:rsidRPr="003A123D" w:rsidRDefault="003A123D" w:rsidP="003A123D">
            <w:pPr>
              <w:rPr>
                <w:rFonts w:ascii="Verdana" w:hAnsi="Verdana"/>
                <w:b/>
              </w:rPr>
            </w:pPr>
            <w:r w:rsidRPr="003A123D">
              <w:rPr>
                <w:rFonts w:ascii="Verdana" w:hAnsi="Verdana"/>
                <w:b/>
              </w:rPr>
              <w:t>Them</w:t>
            </w:r>
          </w:p>
        </w:tc>
        <w:tc>
          <w:tcPr>
            <w:tcW w:w="1656" w:type="dxa"/>
          </w:tcPr>
          <w:p w:rsidR="003A123D" w:rsidRPr="003A123D" w:rsidRDefault="003A123D" w:rsidP="003A123D">
            <w:pPr>
              <w:rPr>
                <w:rFonts w:ascii="Verdana" w:hAnsi="Verdana"/>
                <w:b/>
              </w:rPr>
            </w:pPr>
            <w:r w:rsidRPr="003A123D">
              <w:rPr>
                <w:rFonts w:ascii="Verdana" w:hAnsi="Verdana"/>
                <w:b/>
              </w:rPr>
              <w:t>Whom</w:t>
            </w:r>
          </w:p>
        </w:tc>
      </w:tr>
      <w:tr w:rsidR="003A123D" w:rsidRPr="003A123D">
        <w:tc>
          <w:tcPr>
            <w:tcW w:w="1656" w:type="dxa"/>
            <w:shd w:val="clear" w:color="auto" w:fill="C0C0C0"/>
          </w:tcPr>
          <w:p w:rsidR="003A123D" w:rsidRPr="003A123D" w:rsidRDefault="003A123D" w:rsidP="003A123D">
            <w:pPr>
              <w:rPr>
                <w:rFonts w:ascii="Verdana" w:hAnsi="Verdana"/>
              </w:rPr>
            </w:pPr>
            <w:r w:rsidRPr="003A123D">
              <w:rPr>
                <w:rFonts w:ascii="Verdana" w:hAnsi="Verdana"/>
              </w:rPr>
              <w:t>Possessive</w:t>
            </w:r>
          </w:p>
        </w:tc>
        <w:tc>
          <w:tcPr>
            <w:tcW w:w="1656" w:type="dxa"/>
          </w:tcPr>
          <w:p w:rsidR="003A123D" w:rsidRPr="003A123D" w:rsidRDefault="003A123D" w:rsidP="003A123D">
            <w:pPr>
              <w:rPr>
                <w:rFonts w:ascii="Verdana" w:hAnsi="Verdana"/>
              </w:rPr>
            </w:pPr>
            <w:r w:rsidRPr="003A123D">
              <w:rPr>
                <w:rFonts w:ascii="Verdana" w:hAnsi="Verdana"/>
              </w:rPr>
              <w:t>My</w:t>
            </w:r>
          </w:p>
        </w:tc>
        <w:tc>
          <w:tcPr>
            <w:tcW w:w="1656" w:type="dxa"/>
          </w:tcPr>
          <w:p w:rsidR="003A123D" w:rsidRPr="003A123D" w:rsidRDefault="003A123D" w:rsidP="003A123D">
            <w:pPr>
              <w:rPr>
                <w:rFonts w:ascii="Verdana" w:hAnsi="Verdana"/>
              </w:rPr>
            </w:pPr>
            <w:r w:rsidRPr="003A123D">
              <w:rPr>
                <w:rFonts w:ascii="Verdana" w:hAnsi="Verdana"/>
              </w:rPr>
              <w:t>His/ Her</w:t>
            </w:r>
          </w:p>
        </w:tc>
        <w:tc>
          <w:tcPr>
            <w:tcW w:w="1656" w:type="dxa"/>
          </w:tcPr>
          <w:p w:rsidR="003A123D" w:rsidRPr="003A123D" w:rsidRDefault="003A123D" w:rsidP="003A123D">
            <w:pPr>
              <w:rPr>
                <w:rFonts w:ascii="Verdana" w:hAnsi="Verdana"/>
              </w:rPr>
            </w:pPr>
            <w:r w:rsidRPr="003A123D">
              <w:rPr>
                <w:rFonts w:ascii="Verdana" w:hAnsi="Verdana"/>
              </w:rPr>
              <w:t>Our</w:t>
            </w:r>
          </w:p>
        </w:tc>
        <w:tc>
          <w:tcPr>
            <w:tcW w:w="1656" w:type="dxa"/>
          </w:tcPr>
          <w:p w:rsidR="003A123D" w:rsidRPr="003A123D" w:rsidRDefault="003A123D" w:rsidP="003A123D">
            <w:pPr>
              <w:rPr>
                <w:rFonts w:ascii="Verdana" w:hAnsi="Verdana"/>
              </w:rPr>
            </w:pPr>
            <w:r w:rsidRPr="003A123D">
              <w:rPr>
                <w:rFonts w:ascii="Verdana" w:hAnsi="Verdana"/>
              </w:rPr>
              <w:t>Their</w:t>
            </w:r>
          </w:p>
        </w:tc>
        <w:tc>
          <w:tcPr>
            <w:tcW w:w="1656" w:type="dxa"/>
          </w:tcPr>
          <w:p w:rsidR="003A123D" w:rsidRPr="003A123D" w:rsidRDefault="003A123D" w:rsidP="003A123D">
            <w:pPr>
              <w:rPr>
                <w:rFonts w:ascii="Verdana" w:hAnsi="Verdana"/>
              </w:rPr>
            </w:pPr>
            <w:r w:rsidRPr="003A123D">
              <w:rPr>
                <w:rFonts w:ascii="Verdana" w:hAnsi="Verdana"/>
              </w:rPr>
              <w:t>Whose</w:t>
            </w:r>
          </w:p>
        </w:tc>
      </w:tr>
      <w:tr w:rsidR="003A123D" w:rsidRPr="003A123D">
        <w:tc>
          <w:tcPr>
            <w:tcW w:w="1656" w:type="dxa"/>
            <w:shd w:val="clear" w:color="auto" w:fill="C0C0C0"/>
          </w:tcPr>
          <w:p w:rsidR="003A123D" w:rsidRPr="003A123D" w:rsidRDefault="003A123D" w:rsidP="003A123D">
            <w:pPr>
              <w:rPr>
                <w:rFonts w:ascii="Verdana" w:hAnsi="Verdana"/>
              </w:rPr>
            </w:pPr>
            <w:r w:rsidRPr="003A123D">
              <w:rPr>
                <w:rFonts w:ascii="Verdana" w:hAnsi="Verdana"/>
              </w:rPr>
              <w:t>Predicative</w:t>
            </w:r>
          </w:p>
        </w:tc>
        <w:tc>
          <w:tcPr>
            <w:tcW w:w="1656" w:type="dxa"/>
          </w:tcPr>
          <w:p w:rsidR="003A123D" w:rsidRPr="003A123D" w:rsidRDefault="003A123D" w:rsidP="003A123D">
            <w:pPr>
              <w:rPr>
                <w:rFonts w:ascii="Verdana" w:hAnsi="Verdana"/>
              </w:rPr>
            </w:pPr>
            <w:r w:rsidRPr="003A123D">
              <w:rPr>
                <w:rFonts w:ascii="Verdana" w:hAnsi="Verdana"/>
              </w:rPr>
              <w:t>Mine</w:t>
            </w:r>
          </w:p>
        </w:tc>
        <w:tc>
          <w:tcPr>
            <w:tcW w:w="1656" w:type="dxa"/>
          </w:tcPr>
          <w:p w:rsidR="003A123D" w:rsidRPr="003A123D" w:rsidRDefault="003A123D" w:rsidP="003A123D">
            <w:pPr>
              <w:rPr>
                <w:rFonts w:ascii="Verdana" w:hAnsi="Verdana"/>
              </w:rPr>
            </w:pPr>
            <w:r w:rsidRPr="003A123D">
              <w:rPr>
                <w:rFonts w:ascii="Verdana" w:hAnsi="Verdana"/>
              </w:rPr>
              <w:t>His/ hers</w:t>
            </w:r>
          </w:p>
        </w:tc>
        <w:tc>
          <w:tcPr>
            <w:tcW w:w="1656" w:type="dxa"/>
          </w:tcPr>
          <w:p w:rsidR="003A123D" w:rsidRPr="003A123D" w:rsidRDefault="003A123D" w:rsidP="003A123D">
            <w:pPr>
              <w:rPr>
                <w:rFonts w:ascii="Verdana" w:hAnsi="Verdana"/>
              </w:rPr>
            </w:pPr>
            <w:r w:rsidRPr="003A123D">
              <w:rPr>
                <w:rFonts w:ascii="Verdana" w:hAnsi="Verdana"/>
              </w:rPr>
              <w:t>Ours</w:t>
            </w:r>
          </w:p>
        </w:tc>
        <w:tc>
          <w:tcPr>
            <w:tcW w:w="1656" w:type="dxa"/>
          </w:tcPr>
          <w:p w:rsidR="003A123D" w:rsidRPr="003A123D" w:rsidRDefault="003A123D" w:rsidP="003A123D">
            <w:pPr>
              <w:rPr>
                <w:rFonts w:ascii="Verdana" w:hAnsi="Verdana"/>
              </w:rPr>
            </w:pPr>
            <w:r w:rsidRPr="003A123D">
              <w:rPr>
                <w:rFonts w:ascii="Verdana" w:hAnsi="Verdana"/>
              </w:rPr>
              <w:t>Theirs</w:t>
            </w:r>
          </w:p>
        </w:tc>
        <w:tc>
          <w:tcPr>
            <w:tcW w:w="1656" w:type="dxa"/>
          </w:tcPr>
          <w:p w:rsidR="003A123D" w:rsidRPr="003A123D" w:rsidRDefault="003A123D" w:rsidP="003A123D">
            <w:pPr>
              <w:rPr>
                <w:rFonts w:ascii="Verdana" w:hAnsi="Verdana"/>
              </w:rPr>
            </w:pPr>
            <w:r w:rsidRPr="003A123D">
              <w:rPr>
                <w:rFonts w:ascii="Verdana" w:hAnsi="Verdana"/>
              </w:rPr>
              <w:t>Whose</w:t>
            </w:r>
          </w:p>
        </w:tc>
      </w:tr>
    </w:tbl>
    <w:p w:rsidR="003A123D" w:rsidRDefault="003A123D" w:rsidP="003A123D">
      <w:pPr>
        <w:rPr>
          <w:rFonts w:ascii="Verdana" w:hAnsi="Verdana"/>
        </w:rPr>
      </w:pPr>
      <w:r w:rsidRPr="003A123D">
        <w:rPr>
          <w:rFonts w:ascii="Verdana" w:hAnsi="Verdana"/>
          <w:b/>
        </w:rPr>
        <w:t>Rule 1:</w:t>
      </w:r>
      <w:r w:rsidRPr="003A123D">
        <w:rPr>
          <w:rFonts w:ascii="Verdana" w:hAnsi="Verdana"/>
        </w:rPr>
        <w:t xml:space="preserve"> Objective </w:t>
      </w:r>
      <w:r>
        <w:rPr>
          <w:rFonts w:ascii="Verdana" w:hAnsi="Verdana"/>
        </w:rPr>
        <w:t xml:space="preserve">forms of pronouns are </w:t>
      </w:r>
      <w:r w:rsidRPr="003A123D">
        <w:rPr>
          <w:rFonts w:ascii="Verdana" w:hAnsi="Verdana"/>
          <w:b/>
        </w:rPr>
        <w:t>used after prepositions</w:t>
      </w:r>
      <w:r>
        <w:rPr>
          <w:rFonts w:ascii="Verdana" w:hAnsi="Verdana"/>
        </w:rPr>
        <w:t xml:space="preserve"> such as: to, at, in, of, between, among, over etc.</w:t>
      </w:r>
    </w:p>
    <w:p w:rsidR="00023684" w:rsidRPr="00ED69A4" w:rsidRDefault="00023684" w:rsidP="00023684">
      <w:pPr>
        <w:rPr>
          <w:rFonts w:ascii="Verdana" w:hAnsi="Verdana"/>
          <w:color w:val="FF0000"/>
        </w:rPr>
      </w:pPr>
      <w:r w:rsidRPr="00ED69A4">
        <w:rPr>
          <w:rFonts w:ascii="Verdana" w:hAnsi="Verdana"/>
          <w:b/>
          <w:color w:val="FF0000"/>
        </w:rPr>
        <w:t>Incorrect:</w:t>
      </w:r>
      <w:r w:rsidRPr="00ED69A4">
        <w:rPr>
          <w:rFonts w:ascii="Verdana" w:hAnsi="Verdana"/>
          <w:color w:val="FF0000"/>
        </w:rPr>
        <w:t xml:space="preserve"> </w:t>
      </w:r>
      <w:r>
        <w:rPr>
          <w:rFonts w:ascii="Verdana" w:hAnsi="Verdana"/>
          <w:color w:val="FF0000"/>
        </w:rPr>
        <w:t xml:space="preserve">The cops had nothing </w:t>
      </w:r>
      <w:r w:rsidRPr="00023684">
        <w:rPr>
          <w:rFonts w:ascii="Verdana" w:hAnsi="Verdana"/>
          <w:b/>
          <w:color w:val="FF0000"/>
        </w:rPr>
        <w:t>on</w:t>
      </w:r>
      <w:r>
        <w:rPr>
          <w:rFonts w:ascii="Verdana" w:hAnsi="Verdana"/>
          <w:b/>
          <w:color w:val="FF0000"/>
        </w:rPr>
        <w:t xml:space="preserve"> </w:t>
      </w:r>
      <w:r w:rsidRPr="00023684">
        <w:rPr>
          <w:rFonts w:ascii="Verdana" w:hAnsi="Verdana"/>
          <w:color w:val="FF0000"/>
        </w:rPr>
        <w:t>Chris</w:t>
      </w:r>
      <w:r>
        <w:rPr>
          <w:rFonts w:ascii="Verdana" w:hAnsi="Verdana"/>
          <w:b/>
          <w:color w:val="FF0000"/>
        </w:rPr>
        <w:t xml:space="preserve"> </w:t>
      </w:r>
      <w:r w:rsidRPr="00023684">
        <w:rPr>
          <w:rFonts w:ascii="Verdana" w:hAnsi="Verdana"/>
          <w:color w:val="FF0000"/>
        </w:rPr>
        <w:t xml:space="preserve">and </w:t>
      </w:r>
      <w:proofErr w:type="gramStart"/>
      <w:r w:rsidRPr="00023684">
        <w:rPr>
          <w:rFonts w:ascii="Verdana" w:hAnsi="Verdana"/>
          <w:b/>
          <w:color w:val="FF0000"/>
        </w:rPr>
        <w:t>I</w:t>
      </w:r>
      <w:proofErr w:type="gramEnd"/>
      <w:r>
        <w:rPr>
          <w:rFonts w:ascii="Verdana" w:hAnsi="Verdana"/>
          <w:color w:val="FF0000"/>
        </w:rPr>
        <w:t>.</w:t>
      </w:r>
      <w:r>
        <w:rPr>
          <w:rFonts w:ascii="Verdana" w:hAnsi="Verdana"/>
          <w:b/>
          <w:color w:val="FF0000"/>
        </w:rPr>
        <w:t xml:space="preserve"> </w:t>
      </w:r>
    </w:p>
    <w:p w:rsidR="00023684" w:rsidRDefault="00023684" w:rsidP="00023684">
      <w:pPr>
        <w:rPr>
          <w:rFonts w:ascii="Verdana" w:hAnsi="Verdana"/>
          <w:color w:val="008000"/>
        </w:rPr>
      </w:pPr>
      <w:r w:rsidRPr="00ED69A4">
        <w:rPr>
          <w:rFonts w:ascii="Verdana" w:hAnsi="Verdana"/>
          <w:b/>
          <w:color w:val="008000"/>
        </w:rPr>
        <w:t>Correct:</w:t>
      </w:r>
      <w:r w:rsidRPr="00ED69A4">
        <w:rPr>
          <w:rFonts w:ascii="Verdana" w:hAnsi="Verdana"/>
          <w:color w:val="008000"/>
        </w:rPr>
        <w:t xml:space="preserve"> </w:t>
      </w:r>
      <w:r>
        <w:rPr>
          <w:rFonts w:ascii="Verdana" w:hAnsi="Verdana"/>
          <w:color w:val="008000"/>
        </w:rPr>
        <w:t xml:space="preserve">The cops had nothing on Chris and </w:t>
      </w:r>
      <w:r w:rsidRPr="00023684">
        <w:rPr>
          <w:rFonts w:ascii="Verdana" w:hAnsi="Verdana"/>
          <w:b/>
          <w:color w:val="008000"/>
        </w:rPr>
        <w:t>me</w:t>
      </w:r>
      <w:r>
        <w:rPr>
          <w:rFonts w:ascii="Verdana" w:hAnsi="Verdana"/>
          <w:color w:val="008000"/>
        </w:rPr>
        <w:t>.</w:t>
      </w:r>
    </w:p>
    <w:p w:rsidR="00023684" w:rsidRDefault="00023684" w:rsidP="00023684">
      <w:pPr>
        <w:rPr>
          <w:rFonts w:ascii="Verdana" w:hAnsi="Verdana"/>
          <w:color w:val="008000"/>
        </w:rPr>
      </w:pPr>
    </w:p>
    <w:p w:rsidR="00023684" w:rsidRPr="00ED69A4" w:rsidRDefault="00023684" w:rsidP="00023684">
      <w:pPr>
        <w:rPr>
          <w:rFonts w:ascii="Verdana" w:hAnsi="Verdana"/>
          <w:color w:val="FF0000"/>
        </w:rPr>
      </w:pPr>
      <w:r w:rsidRPr="00ED69A4">
        <w:rPr>
          <w:rFonts w:ascii="Verdana" w:hAnsi="Verdana"/>
          <w:b/>
          <w:color w:val="FF0000"/>
        </w:rPr>
        <w:t>Incorrect:</w:t>
      </w:r>
      <w:r w:rsidRPr="00ED69A4">
        <w:rPr>
          <w:rFonts w:ascii="Verdana" w:hAnsi="Verdana"/>
          <w:color w:val="FF0000"/>
        </w:rPr>
        <w:t xml:space="preserve"> </w:t>
      </w:r>
      <w:r>
        <w:rPr>
          <w:rFonts w:ascii="Verdana" w:hAnsi="Verdana"/>
          <w:color w:val="FF0000"/>
        </w:rPr>
        <w:t xml:space="preserve">The English, </w:t>
      </w:r>
      <w:r w:rsidRPr="00023684">
        <w:rPr>
          <w:rFonts w:ascii="Verdana" w:hAnsi="Verdana"/>
          <w:b/>
          <w:color w:val="FF0000"/>
        </w:rPr>
        <w:t>among who</w:t>
      </w:r>
      <w:r>
        <w:rPr>
          <w:rFonts w:ascii="Verdana" w:hAnsi="Verdana"/>
          <w:color w:val="FF0000"/>
        </w:rPr>
        <w:t xml:space="preserve"> are some fine musicians, cannot write opera.</w:t>
      </w:r>
      <w:r>
        <w:rPr>
          <w:rFonts w:ascii="Verdana" w:hAnsi="Verdana"/>
          <w:b/>
          <w:color w:val="FF0000"/>
        </w:rPr>
        <w:t xml:space="preserve"> </w:t>
      </w:r>
    </w:p>
    <w:p w:rsidR="00023684" w:rsidRDefault="00023684" w:rsidP="00023684">
      <w:pPr>
        <w:rPr>
          <w:rFonts w:ascii="Verdana" w:hAnsi="Verdana"/>
          <w:color w:val="008000"/>
        </w:rPr>
      </w:pPr>
      <w:r w:rsidRPr="00ED69A4">
        <w:rPr>
          <w:rFonts w:ascii="Verdana" w:hAnsi="Verdana"/>
          <w:b/>
          <w:color w:val="008000"/>
        </w:rPr>
        <w:t>Correct:</w:t>
      </w:r>
      <w:r w:rsidRPr="00ED69A4">
        <w:rPr>
          <w:rFonts w:ascii="Verdana" w:hAnsi="Verdana"/>
          <w:color w:val="008000"/>
        </w:rPr>
        <w:t xml:space="preserve"> </w:t>
      </w:r>
      <w:r>
        <w:rPr>
          <w:rFonts w:ascii="Verdana" w:hAnsi="Verdana"/>
          <w:color w:val="008000"/>
        </w:rPr>
        <w:t xml:space="preserve">The English, </w:t>
      </w:r>
      <w:r w:rsidRPr="00023684">
        <w:rPr>
          <w:rFonts w:ascii="Verdana" w:hAnsi="Verdana"/>
          <w:b/>
          <w:color w:val="008000"/>
        </w:rPr>
        <w:t xml:space="preserve">among </w:t>
      </w:r>
      <w:proofErr w:type="gramStart"/>
      <w:r w:rsidRPr="00023684">
        <w:rPr>
          <w:rFonts w:ascii="Verdana" w:hAnsi="Verdana"/>
          <w:b/>
          <w:color w:val="008000"/>
        </w:rPr>
        <w:t>whom</w:t>
      </w:r>
      <w:proofErr w:type="gramEnd"/>
      <w:r>
        <w:rPr>
          <w:rFonts w:ascii="Verdana" w:hAnsi="Verdana"/>
          <w:color w:val="008000"/>
        </w:rPr>
        <w:t xml:space="preserve"> are some fine musicians, cannot write opera.</w:t>
      </w:r>
    </w:p>
    <w:p w:rsidR="003A123D" w:rsidRDefault="003A123D" w:rsidP="003A123D">
      <w:pPr>
        <w:rPr>
          <w:rFonts w:ascii="Verdana" w:hAnsi="Verdana"/>
        </w:rPr>
      </w:pPr>
    </w:p>
    <w:p w:rsidR="003A123D" w:rsidRDefault="003A123D" w:rsidP="003A123D">
      <w:pPr>
        <w:rPr>
          <w:rFonts w:ascii="Verdana" w:hAnsi="Verdana"/>
        </w:rPr>
      </w:pPr>
      <w:r w:rsidRPr="003A123D">
        <w:rPr>
          <w:rFonts w:ascii="Verdana" w:hAnsi="Verdana"/>
          <w:b/>
        </w:rPr>
        <w:t>Rule 2:</w:t>
      </w:r>
      <w:r>
        <w:rPr>
          <w:rFonts w:ascii="Verdana" w:hAnsi="Verdana"/>
        </w:rPr>
        <w:t xml:space="preserve"> Objective forms of pronouns are </w:t>
      </w:r>
      <w:r w:rsidRPr="003A123D">
        <w:rPr>
          <w:rFonts w:ascii="Verdana" w:hAnsi="Verdana"/>
          <w:b/>
        </w:rPr>
        <w:t>usually used after verbs</w:t>
      </w:r>
      <w:r>
        <w:rPr>
          <w:rFonts w:ascii="Verdana" w:hAnsi="Verdana"/>
        </w:rPr>
        <w:t xml:space="preserve">. </w:t>
      </w:r>
    </w:p>
    <w:p w:rsidR="00023684" w:rsidRPr="00ED69A4" w:rsidRDefault="00023684" w:rsidP="00023684">
      <w:pPr>
        <w:rPr>
          <w:rFonts w:ascii="Verdana" w:hAnsi="Verdana"/>
          <w:color w:val="FF0000"/>
        </w:rPr>
      </w:pPr>
      <w:r w:rsidRPr="00ED69A4">
        <w:rPr>
          <w:rFonts w:ascii="Verdana" w:hAnsi="Verdana"/>
          <w:b/>
          <w:color w:val="FF0000"/>
        </w:rPr>
        <w:t>Incorrect:</w:t>
      </w:r>
      <w:r w:rsidRPr="00ED69A4">
        <w:rPr>
          <w:rFonts w:ascii="Verdana" w:hAnsi="Verdana"/>
          <w:color w:val="FF0000"/>
        </w:rPr>
        <w:t xml:space="preserve"> </w:t>
      </w:r>
      <w:r>
        <w:rPr>
          <w:rFonts w:ascii="Verdana" w:hAnsi="Verdana"/>
          <w:color w:val="FF0000"/>
        </w:rPr>
        <w:t xml:space="preserve">The cops </w:t>
      </w:r>
      <w:r w:rsidRPr="00023684">
        <w:rPr>
          <w:rFonts w:ascii="Verdana" w:hAnsi="Verdana"/>
          <w:b/>
          <w:color w:val="FF0000"/>
        </w:rPr>
        <w:t>liked</w:t>
      </w:r>
      <w:r>
        <w:rPr>
          <w:rFonts w:ascii="Verdana" w:hAnsi="Verdana"/>
          <w:color w:val="FF0000"/>
        </w:rPr>
        <w:t xml:space="preserve"> Chris and </w:t>
      </w:r>
      <w:r w:rsidRPr="00023684">
        <w:rPr>
          <w:rFonts w:ascii="Verdana" w:hAnsi="Verdana"/>
          <w:b/>
          <w:color w:val="FF0000"/>
        </w:rPr>
        <w:t>I</w:t>
      </w:r>
    </w:p>
    <w:p w:rsidR="00023684" w:rsidRDefault="00023684" w:rsidP="00023684">
      <w:pPr>
        <w:rPr>
          <w:rFonts w:ascii="Verdana" w:hAnsi="Verdana"/>
          <w:color w:val="008000"/>
        </w:rPr>
      </w:pPr>
      <w:r w:rsidRPr="00ED69A4">
        <w:rPr>
          <w:rFonts w:ascii="Verdana" w:hAnsi="Verdana"/>
          <w:b/>
          <w:color w:val="008000"/>
        </w:rPr>
        <w:t>Correct:</w:t>
      </w:r>
      <w:r w:rsidRPr="00ED69A4">
        <w:rPr>
          <w:rFonts w:ascii="Verdana" w:hAnsi="Verdana"/>
          <w:color w:val="008000"/>
        </w:rPr>
        <w:t xml:space="preserve"> </w:t>
      </w:r>
      <w:r>
        <w:rPr>
          <w:rFonts w:ascii="Verdana" w:hAnsi="Verdana"/>
          <w:color w:val="008000"/>
        </w:rPr>
        <w:t xml:space="preserve">The cops </w:t>
      </w:r>
      <w:r w:rsidRPr="00023684">
        <w:rPr>
          <w:rFonts w:ascii="Verdana" w:hAnsi="Verdana"/>
          <w:b/>
          <w:color w:val="008000"/>
        </w:rPr>
        <w:t>liked</w:t>
      </w:r>
      <w:r>
        <w:rPr>
          <w:rFonts w:ascii="Verdana" w:hAnsi="Verdana"/>
          <w:color w:val="008000"/>
        </w:rPr>
        <w:t xml:space="preserve"> Chris and </w:t>
      </w:r>
      <w:r w:rsidRPr="00023684">
        <w:rPr>
          <w:rFonts w:ascii="Verdana" w:hAnsi="Verdana"/>
          <w:b/>
          <w:color w:val="008000"/>
        </w:rPr>
        <w:t>me</w:t>
      </w:r>
      <w:r>
        <w:rPr>
          <w:rFonts w:ascii="Verdana" w:hAnsi="Verdana"/>
          <w:color w:val="008000"/>
        </w:rPr>
        <w:t>.</w:t>
      </w:r>
    </w:p>
    <w:p w:rsidR="00023684" w:rsidRDefault="00023684" w:rsidP="00023684">
      <w:pPr>
        <w:rPr>
          <w:rFonts w:ascii="Verdana" w:hAnsi="Verdana"/>
          <w:b/>
          <w:color w:val="008000"/>
        </w:rPr>
      </w:pPr>
    </w:p>
    <w:p w:rsidR="00023684" w:rsidRPr="00023684" w:rsidRDefault="00023684" w:rsidP="00023684">
      <w:pPr>
        <w:rPr>
          <w:rFonts w:ascii="Verdana" w:hAnsi="Verdana"/>
          <w:color w:val="FF0000"/>
        </w:rPr>
      </w:pPr>
      <w:r w:rsidRPr="00023684">
        <w:rPr>
          <w:rFonts w:ascii="Verdana" w:hAnsi="Verdana"/>
          <w:b/>
          <w:color w:val="FF0000"/>
        </w:rPr>
        <w:t>Incorrect:</w:t>
      </w:r>
      <w:r w:rsidRPr="00023684">
        <w:rPr>
          <w:rFonts w:ascii="Verdana" w:hAnsi="Verdana"/>
          <w:color w:val="FF0000"/>
        </w:rPr>
        <w:t xml:space="preserve"> The Smiths </w:t>
      </w:r>
      <w:r w:rsidRPr="00023684">
        <w:rPr>
          <w:rFonts w:ascii="Verdana" w:hAnsi="Verdana"/>
          <w:b/>
          <w:color w:val="FF0000"/>
        </w:rPr>
        <w:t>believe</w:t>
      </w:r>
      <w:r w:rsidRPr="00023684">
        <w:rPr>
          <w:rFonts w:ascii="Verdana" w:hAnsi="Verdana"/>
          <w:color w:val="FF0000"/>
        </w:rPr>
        <w:t xml:space="preserve"> both </w:t>
      </w:r>
      <w:r w:rsidRPr="00023684">
        <w:rPr>
          <w:rFonts w:ascii="Verdana" w:hAnsi="Verdana"/>
          <w:b/>
          <w:color w:val="FF0000"/>
        </w:rPr>
        <w:t>they</w:t>
      </w:r>
      <w:r w:rsidRPr="00023684">
        <w:rPr>
          <w:rFonts w:ascii="Verdana" w:hAnsi="Verdana"/>
          <w:color w:val="FF0000"/>
        </w:rPr>
        <w:t xml:space="preserve"> and their story.</w:t>
      </w:r>
    </w:p>
    <w:p w:rsidR="00023684" w:rsidRDefault="00023684" w:rsidP="00023684">
      <w:pPr>
        <w:rPr>
          <w:rFonts w:ascii="Verdana" w:hAnsi="Verdana"/>
          <w:color w:val="008000"/>
        </w:rPr>
      </w:pPr>
      <w:r w:rsidRPr="00023684">
        <w:rPr>
          <w:rFonts w:ascii="Verdana" w:hAnsi="Verdana"/>
          <w:b/>
          <w:color w:val="008000"/>
        </w:rPr>
        <w:t>Correct:</w:t>
      </w:r>
      <w:r>
        <w:rPr>
          <w:rFonts w:ascii="Verdana" w:hAnsi="Verdana"/>
          <w:color w:val="008000"/>
        </w:rPr>
        <w:t xml:space="preserve"> The Smiths </w:t>
      </w:r>
      <w:r w:rsidRPr="00023684">
        <w:rPr>
          <w:rFonts w:ascii="Verdana" w:hAnsi="Verdana"/>
          <w:b/>
          <w:color w:val="008000"/>
        </w:rPr>
        <w:t>believe</w:t>
      </w:r>
      <w:r>
        <w:rPr>
          <w:rFonts w:ascii="Verdana" w:hAnsi="Verdana"/>
          <w:color w:val="008000"/>
        </w:rPr>
        <w:t xml:space="preserve"> both </w:t>
      </w:r>
      <w:r w:rsidRPr="00023684">
        <w:rPr>
          <w:rFonts w:ascii="Verdana" w:hAnsi="Verdana"/>
          <w:b/>
          <w:color w:val="008000"/>
        </w:rPr>
        <w:t>them</w:t>
      </w:r>
      <w:r>
        <w:rPr>
          <w:rFonts w:ascii="Verdana" w:hAnsi="Verdana"/>
          <w:color w:val="008000"/>
        </w:rPr>
        <w:t xml:space="preserve"> and their story.</w:t>
      </w:r>
    </w:p>
    <w:p w:rsidR="003A123D" w:rsidRDefault="003A123D" w:rsidP="003A123D">
      <w:pPr>
        <w:rPr>
          <w:rFonts w:ascii="Verdana" w:hAnsi="Verdana"/>
        </w:rPr>
      </w:pPr>
    </w:p>
    <w:p w:rsidR="00023684" w:rsidRPr="00023684" w:rsidRDefault="00023684" w:rsidP="00023684">
      <w:pPr>
        <w:tabs>
          <w:tab w:val="left" w:pos="1605"/>
        </w:tabs>
        <w:rPr>
          <w:rFonts w:ascii="Verdana" w:hAnsi="Verdana"/>
        </w:rPr>
      </w:pPr>
      <w:r w:rsidRPr="00023684">
        <w:rPr>
          <w:rFonts w:ascii="Verdana" w:hAnsi="Verdana"/>
          <w:b/>
          <w:u w:val="single"/>
        </w:rPr>
        <w:t>Test:</w:t>
      </w:r>
      <w:r w:rsidRPr="00023684">
        <w:rPr>
          <w:rFonts w:ascii="Verdana" w:hAnsi="Verdana"/>
        </w:rPr>
        <w:t xml:space="preserve"> The sentence should make sense if you removed the conjunction either pronoun.</w:t>
      </w:r>
      <w:r>
        <w:rPr>
          <w:rFonts w:ascii="Verdana" w:hAnsi="Verdana"/>
        </w:rPr>
        <w:t xml:space="preserve"> Ex: “The cops had nothing on me” makes more sense than “The cops had nothing on </w:t>
      </w:r>
      <w:proofErr w:type="gramStart"/>
      <w:r>
        <w:rPr>
          <w:rFonts w:ascii="Verdana" w:hAnsi="Verdana"/>
        </w:rPr>
        <w:t>I</w:t>
      </w:r>
      <w:proofErr w:type="gramEnd"/>
      <w:r>
        <w:rPr>
          <w:rFonts w:ascii="Verdana" w:hAnsi="Verdana"/>
        </w:rPr>
        <w:t>”.</w:t>
      </w:r>
    </w:p>
    <w:p w:rsidR="00023684" w:rsidRDefault="00023684" w:rsidP="003A123D">
      <w:pPr>
        <w:rPr>
          <w:rFonts w:ascii="Verdana" w:hAnsi="Verdana"/>
          <w:b/>
        </w:rPr>
      </w:pPr>
    </w:p>
    <w:p w:rsidR="003A123D" w:rsidRDefault="003A123D" w:rsidP="003A123D">
      <w:pPr>
        <w:rPr>
          <w:rFonts w:ascii="Verdana" w:hAnsi="Verdana"/>
        </w:rPr>
      </w:pPr>
      <w:r w:rsidRPr="003A123D">
        <w:rPr>
          <w:rFonts w:ascii="Verdana" w:hAnsi="Verdana"/>
          <w:b/>
        </w:rPr>
        <w:lastRenderedPageBreak/>
        <w:t xml:space="preserve">Exception to Rule 2: </w:t>
      </w:r>
      <w:r>
        <w:rPr>
          <w:rFonts w:ascii="Verdana" w:hAnsi="Verdana"/>
        </w:rPr>
        <w:t>The exception to this rule is verb “</w:t>
      </w:r>
      <w:r w:rsidRPr="003A123D">
        <w:rPr>
          <w:rFonts w:ascii="Verdana" w:hAnsi="Verdana"/>
          <w:b/>
        </w:rPr>
        <w:t>be</w:t>
      </w:r>
      <w:r>
        <w:rPr>
          <w:rFonts w:ascii="Verdana" w:hAnsi="Verdana"/>
        </w:rPr>
        <w:t>”.</w:t>
      </w:r>
    </w:p>
    <w:p w:rsidR="003A123D" w:rsidRPr="00ED69A4" w:rsidRDefault="003A123D" w:rsidP="003A123D">
      <w:pPr>
        <w:rPr>
          <w:rFonts w:ascii="Verdana" w:hAnsi="Verdana"/>
          <w:color w:val="FF0000"/>
        </w:rPr>
      </w:pPr>
      <w:r w:rsidRPr="00ED69A4">
        <w:rPr>
          <w:rFonts w:ascii="Verdana" w:hAnsi="Verdana"/>
          <w:b/>
          <w:color w:val="FF0000"/>
        </w:rPr>
        <w:t>Incorrect:</w:t>
      </w:r>
      <w:r w:rsidRPr="00ED69A4">
        <w:rPr>
          <w:rFonts w:ascii="Verdana" w:hAnsi="Verdana"/>
          <w:color w:val="FF0000"/>
        </w:rPr>
        <w:t xml:space="preserve"> It is me/ </w:t>
      </w:r>
      <w:proofErr w:type="gramStart"/>
      <w:r w:rsidRPr="00ED69A4">
        <w:rPr>
          <w:rFonts w:ascii="Verdana" w:hAnsi="Verdana"/>
          <w:color w:val="FF0000"/>
        </w:rPr>
        <w:t>It’s</w:t>
      </w:r>
      <w:proofErr w:type="gramEnd"/>
      <w:r w:rsidRPr="00ED69A4">
        <w:rPr>
          <w:rFonts w:ascii="Verdana" w:hAnsi="Verdana"/>
          <w:color w:val="FF0000"/>
        </w:rPr>
        <w:t xml:space="preserve"> me</w:t>
      </w:r>
    </w:p>
    <w:p w:rsidR="003A123D" w:rsidRDefault="003A123D" w:rsidP="003A123D">
      <w:pPr>
        <w:rPr>
          <w:rFonts w:ascii="Verdana" w:hAnsi="Verdana"/>
          <w:color w:val="008000"/>
        </w:rPr>
      </w:pPr>
      <w:r w:rsidRPr="00ED69A4">
        <w:rPr>
          <w:rFonts w:ascii="Verdana" w:hAnsi="Verdana"/>
          <w:b/>
          <w:color w:val="008000"/>
        </w:rPr>
        <w:t>Correct:</w:t>
      </w:r>
      <w:r w:rsidRPr="00ED69A4">
        <w:rPr>
          <w:rFonts w:ascii="Verdana" w:hAnsi="Verdana"/>
          <w:color w:val="008000"/>
        </w:rPr>
        <w:t xml:space="preserve"> It is I/ </w:t>
      </w:r>
      <w:proofErr w:type="gramStart"/>
      <w:r w:rsidRPr="00ED69A4">
        <w:rPr>
          <w:rFonts w:ascii="Verdana" w:hAnsi="Verdana"/>
          <w:color w:val="008000"/>
        </w:rPr>
        <w:t>It’s</w:t>
      </w:r>
      <w:proofErr w:type="gramEnd"/>
      <w:r w:rsidRPr="00ED69A4">
        <w:rPr>
          <w:rFonts w:ascii="Verdana" w:hAnsi="Verdana"/>
          <w:color w:val="008000"/>
        </w:rPr>
        <w:t xml:space="preserve"> I</w:t>
      </w:r>
    </w:p>
    <w:p w:rsidR="008749CB" w:rsidRDefault="008749CB" w:rsidP="003A123D">
      <w:pPr>
        <w:rPr>
          <w:rFonts w:ascii="Verdana" w:hAnsi="Verdana"/>
          <w:color w:val="008000"/>
        </w:rPr>
      </w:pPr>
    </w:p>
    <w:p w:rsidR="008749CB" w:rsidRDefault="008749CB" w:rsidP="008749CB">
      <w:pPr>
        <w:rPr>
          <w:rFonts w:ascii="Verdana" w:hAnsi="Verdana"/>
          <w:color w:val="FF0000"/>
        </w:rPr>
      </w:pPr>
      <w:r w:rsidRPr="00ED69A4">
        <w:rPr>
          <w:rFonts w:ascii="Verdana" w:hAnsi="Verdana"/>
          <w:b/>
          <w:color w:val="FF0000"/>
        </w:rPr>
        <w:t>Incorrect:</w:t>
      </w:r>
      <w:r w:rsidRPr="00ED69A4">
        <w:rPr>
          <w:rFonts w:ascii="Verdana" w:hAnsi="Verdana"/>
          <w:color w:val="FF0000"/>
        </w:rPr>
        <w:t xml:space="preserve"> </w:t>
      </w:r>
      <w:r>
        <w:rPr>
          <w:rFonts w:ascii="Verdana" w:hAnsi="Verdana"/>
          <w:color w:val="FF0000"/>
        </w:rPr>
        <w:t xml:space="preserve">They need the quarterback </w:t>
      </w:r>
      <w:r w:rsidRPr="008749CB">
        <w:rPr>
          <w:rFonts w:ascii="Verdana" w:hAnsi="Verdana"/>
          <w:b/>
          <w:color w:val="FF0000"/>
        </w:rPr>
        <w:t>to be him</w:t>
      </w:r>
      <w:r>
        <w:rPr>
          <w:rFonts w:ascii="Verdana" w:hAnsi="Verdana"/>
          <w:color w:val="FF0000"/>
        </w:rPr>
        <w:t xml:space="preserve"> who has a cool head and a strong throwing arm.</w:t>
      </w:r>
    </w:p>
    <w:p w:rsidR="008749CB" w:rsidRPr="008749CB" w:rsidRDefault="008749CB" w:rsidP="008749CB">
      <w:pPr>
        <w:rPr>
          <w:rFonts w:ascii="Verdana" w:hAnsi="Verdana"/>
          <w:color w:val="008000"/>
        </w:rPr>
      </w:pPr>
      <w:r w:rsidRPr="008749CB">
        <w:rPr>
          <w:rFonts w:ascii="Verdana" w:hAnsi="Verdana"/>
          <w:b/>
          <w:color w:val="008000"/>
        </w:rPr>
        <w:t>Correct:</w:t>
      </w:r>
      <w:r w:rsidRPr="008749CB">
        <w:rPr>
          <w:rFonts w:ascii="Verdana" w:hAnsi="Verdana"/>
          <w:color w:val="008000"/>
        </w:rPr>
        <w:t xml:space="preserve"> They need the quarterback </w:t>
      </w:r>
      <w:r w:rsidRPr="008749CB">
        <w:rPr>
          <w:rFonts w:ascii="Verdana" w:hAnsi="Verdana"/>
          <w:b/>
          <w:color w:val="008000"/>
        </w:rPr>
        <w:t xml:space="preserve">to be </w:t>
      </w:r>
      <w:proofErr w:type="gramStart"/>
      <w:r w:rsidRPr="008749CB">
        <w:rPr>
          <w:rFonts w:ascii="Verdana" w:hAnsi="Verdana"/>
          <w:b/>
          <w:color w:val="008000"/>
        </w:rPr>
        <w:t>he</w:t>
      </w:r>
      <w:proofErr w:type="gramEnd"/>
      <w:r w:rsidRPr="008749CB">
        <w:rPr>
          <w:rFonts w:ascii="Verdana" w:hAnsi="Verdana"/>
          <w:color w:val="008000"/>
        </w:rPr>
        <w:t xml:space="preserve"> who has a cool head and a strong throwing arm.</w:t>
      </w:r>
    </w:p>
    <w:p w:rsidR="003A123D" w:rsidRDefault="003A123D" w:rsidP="003A123D">
      <w:pPr>
        <w:rPr>
          <w:rFonts w:ascii="Verdana" w:hAnsi="Verdana"/>
        </w:rPr>
      </w:pPr>
    </w:p>
    <w:p w:rsidR="003A123D" w:rsidRDefault="003A123D" w:rsidP="003A123D">
      <w:pPr>
        <w:pBdr>
          <w:bottom w:val="single" w:sz="6" w:space="1" w:color="auto"/>
        </w:pBdr>
        <w:rPr>
          <w:rFonts w:ascii="Verdana" w:hAnsi="Verdana"/>
        </w:rPr>
      </w:pPr>
      <w:r w:rsidRPr="00DC0BC3">
        <w:rPr>
          <w:rFonts w:ascii="Verdana" w:hAnsi="Verdana"/>
          <w:b/>
        </w:rPr>
        <w:t>Note:</w:t>
      </w:r>
      <w:r>
        <w:rPr>
          <w:rFonts w:ascii="Verdana" w:hAnsi="Verdana"/>
        </w:rPr>
        <w:t xml:space="preserve"> </w:t>
      </w:r>
      <w:r w:rsidR="00DC0BC3">
        <w:rPr>
          <w:rFonts w:ascii="Verdana" w:hAnsi="Verdana"/>
        </w:rPr>
        <w:t>“</w:t>
      </w:r>
      <w:r>
        <w:rPr>
          <w:rFonts w:ascii="Verdana" w:hAnsi="Verdana"/>
        </w:rPr>
        <w:t>It’s</w:t>
      </w:r>
      <w:r w:rsidR="00DC0BC3">
        <w:rPr>
          <w:rFonts w:ascii="Verdana" w:hAnsi="Verdana"/>
        </w:rPr>
        <w:t>”</w:t>
      </w:r>
      <w:r>
        <w:rPr>
          <w:rFonts w:ascii="Verdana" w:hAnsi="Verdana"/>
        </w:rPr>
        <w:t xml:space="preserve"> is contraction of </w:t>
      </w:r>
      <w:r w:rsidR="00DC0BC3">
        <w:rPr>
          <w:rFonts w:ascii="Verdana" w:hAnsi="Verdana"/>
        </w:rPr>
        <w:t>“</w:t>
      </w:r>
      <w:r>
        <w:rPr>
          <w:rFonts w:ascii="Verdana" w:hAnsi="Verdana"/>
        </w:rPr>
        <w:t>it</w:t>
      </w:r>
      <w:r w:rsidR="00DC0BC3">
        <w:rPr>
          <w:rFonts w:ascii="Verdana" w:hAnsi="Verdana"/>
        </w:rPr>
        <w:t xml:space="preserve"> </w:t>
      </w:r>
      <w:r>
        <w:rPr>
          <w:rFonts w:ascii="Verdana" w:hAnsi="Verdana"/>
        </w:rPr>
        <w:t>+</w:t>
      </w:r>
      <w:r w:rsidR="00DC0BC3">
        <w:rPr>
          <w:rFonts w:ascii="Verdana" w:hAnsi="Verdana"/>
        </w:rPr>
        <w:t xml:space="preserve"> </w:t>
      </w:r>
      <w:r>
        <w:rPr>
          <w:rFonts w:ascii="Verdana" w:hAnsi="Verdana"/>
        </w:rPr>
        <w:t>is</w:t>
      </w:r>
      <w:r w:rsidR="00DC0BC3">
        <w:rPr>
          <w:rFonts w:ascii="Verdana" w:hAnsi="Verdana"/>
        </w:rPr>
        <w:t>”</w:t>
      </w:r>
      <w:r>
        <w:rPr>
          <w:rFonts w:ascii="Verdana" w:hAnsi="Verdana"/>
        </w:rPr>
        <w:t xml:space="preserve">. </w:t>
      </w:r>
      <w:r w:rsidR="00DC0BC3">
        <w:rPr>
          <w:rFonts w:ascii="Verdana" w:hAnsi="Verdana"/>
        </w:rPr>
        <w:t>“</w:t>
      </w:r>
      <w:r>
        <w:rPr>
          <w:rFonts w:ascii="Verdana" w:hAnsi="Verdana"/>
        </w:rPr>
        <w:t>Its</w:t>
      </w:r>
      <w:r w:rsidR="00DC0BC3">
        <w:rPr>
          <w:rFonts w:ascii="Verdana" w:hAnsi="Verdana"/>
        </w:rPr>
        <w:t>”</w:t>
      </w:r>
      <w:r>
        <w:rPr>
          <w:rFonts w:ascii="Verdana" w:hAnsi="Verdana"/>
        </w:rPr>
        <w:t xml:space="preserve"> is the </w:t>
      </w:r>
      <w:r w:rsidR="00DC0BC3">
        <w:rPr>
          <w:rFonts w:ascii="Verdana" w:hAnsi="Verdana"/>
        </w:rPr>
        <w:t>possessive of “it”</w:t>
      </w:r>
      <w:r w:rsidR="004F420B">
        <w:rPr>
          <w:rFonts w:ascii="Verdana" w:hAnsi="Verdana"/>
        </w:rPr>
        <w:t xml:space="preserve">. </w:t>
      </w:r>
      <w:r w:rsidR="004F420B" w:rsidRPr="004F420B">
        <w:rPr>
          <w:rFonts w:ascii="Verdana" w:hAnsi="Verdana"/>
          <w:b/>
        </w:rPr>
        <w:t>Never</w:t>
      </w:r>
      <w:r w:rsidR="004F420B">
        <w:rPr>
          <w:rFonts w:ascii="Verdana" w:hAnsi="Verdana"/>
        </w:rPr>
        <w:t xml:space="preserve"> use “it” to replace a complete idea, clause or a phrase.</w:t>
      </w:r>
    </w:p>
    <w:p w:rsidR="00E00C2C" w:rsidRDefault="00E00C2C" w:rsidP="003A123D">
      <w:pPr>
        <w:pBdr>
          <w:bottom w:val="single" w:sz="6" w:space="1" w:color="auto"/>
        </w:pBdr>
        <w:rPr>
          <w:rFonts w:ascii="Verdana" w:hAnsi="Verdana"/>
        </w:rPr>
      </w:pPr>
    </w:p>
    <w:p w:rsidR="009378D7" w:rsidRDefault="004F420B" w:rsidP="006E4253">
      <w:pPr>
        <w:pStyle w:val="Heading1"/>
        <w:rPr>
          <w:rFonts w:ascii="Verdana" w:hAnsi="Verdana"/>
          <w:color w:val="000080"/>
          <w:sz w:val="24"/>
          <w:u w:val="single"/>
        </w:rPr>
      </w:pPr>
      <w:bookmarkStart w:id="24" w:name="_Toc93740380"/>
      <w:r>
        <w:rPr>
          <w:rFonts w:ascii="Verdana" w:hAnsi="Verdana"/>
          <w:color w:val="000080"/>
          <w:sz w:val="24"/>
          <w:u w:val="single"/>
        </w:rPr>
        <w:t>Who</w:t>
      </w:r>
      <w:r w:rsidR="009378D7">
        <w:rPr>
          <w:rFonts w:ascii="Verdana" w:hAnsi="Verdana"/>
          <w:color w:val="000080"/>
          <w:sz w:val="24"/>
          <w:u w:val="single"/>
        </w:rPr>
        <w:t xml:space="preserve"> vs. </w:t>
      </w:r>
      <w:r>
        <w:rPr>
          <w:rFonts w:ascii="Verdana" w:hAnsi="Verdana"/>
          <w:color w:val="000080"/>
          <w:sz w:val="24"/>
          <w:u w:val="single"/>
        </w:rPr>
        <w:t>W</w:t>
      </w:r>
      <w:r w:rsidR="009378D7">
        <w:rPr>
          <w:rFonts w:ascii="Verdana" w:hAnsi="Verdana"/>
          <w:color w:val="000080"/>
          <w:sz w:val="24"/>
          <w:u w:val="single"/>
        </w:rPr>
        <w:t>hom</w:t>
      </w:r>
      <w:bookmarkEnd w:id="24"/>
    </w:p>
    <w:p w:rsidR="009378D7" w:rsidRPr="009378D7" w:rsidRDefault="009378D7" w:rsidP="009378D7">
      <w:pPr>
        <w:rPr>
          <w:rFonts w:ascii="Verdana" w:hAnsi="Verdana"/>
        </w:rPr>
      </w:pPr>
      <w:r w:rsidRPr="009378D7">
        <w:rPr>
          <w:rFonts w:ascii="Verdana" w:hAnsi="Verdana"/>
        </w:rPr>
        <w:t xml:space="preserve">Use </w:t>
      </w:r>
      <w:r w:rsidRPr="009378D7">
        <w:rPr>
          <w:rFonts w:ascii="Verdana" w:hAnsi="Verdana"/>
          <w:b/>
        </w:rPr>
        <w:t>"who"</w:t>
      </w:r>
      <w:r w:rsidRPr="009378D7">
        <w:rPr>
          <w:rFonts w:ascii="Verdana" w:hAnsi="Verdana"/>
        </w:rPr>
        <w:t xml:space="preserve"> </w:t>
      </w:r>
      <w:r w:rsidRPr="009378D7">
        <w:rPr>
          <w:rFonts w:ascii="Verdana" w:hAnsi="Verdana"/>
          <w:b/>
        </w:rPr>
        <w:t>when someone is the SUBJECT</w:t>
      </w:r>
      <w:r w:rsidRPr="009378D7">
        <w:rPr>
          <w:rFonts w:ascii="Verdana" w:hAnsi="Verdana"/>
        </w:rPr>
        <w:t xml:space="preserve"> of a sentence, clause, or phrase. </w:t>
      </w:r>
    </w:p>
    <w:p w:rsidR="009378D7" w:rsidRPr="009378D7" w:rsidRDefault="009378D7" w:rsidP="009378D7">
      <w:pPr>
        <w:rPr>
          <w:rFonts w:ascii="Verdana" w:hAnsi="Verdana"/>
        </w:rPr>
      </w:pPr>
      <w:r w:rsidRPr="009378D7">
        <w:rPr>
          <w:rFonts w:ascii="Verdana" w:hAnsi="Verdana"/>
          <w:b/>
        </w:rPr>
        <w:t>Ex:</w:t>
      </w:r>
      <w:r>
        <w:rPr>
          <w:rFonts w:ascii="Verdana" w:hAnsi="Verdana"/>
        </w:rPr>
        <w:t xml:space="preserve"> </w:t>
      </w:r>
      <w:r w:rsidRPr="009378D7">
        <w:rPr>
          <w:rFonts w:ascii="Verdana" w:hAnsi="Verdana"/>
        </w:rPr>
        <w:t xml:space="preserve">Who called the meeting? </w:t>
      </w:r>
    </w:p>
    <w:p w:rsidR="009378D7" w:rsidRDefault="009378D7" w:rsidP="009378D7">
      <w:pPr>
        <w:rPr>
          <w:rFonts w:ascii="Verdana" w:hAnsi="Verdana"/>
        </w:rPr>
      </w:pPr>
    </w:p>
    <w:p w:rsidR="009378D7" w:rsidRPr="009378D7" w:rsidRDefault="009378D7" w:rsidP="009378D7">
      <w:pPr>
        <w:rPr>
          <w:rFonts w:ascii="Verdana" w:hAnsi="Verdana"/>
        </w:rPr>
      </w:pPr>
      <w:r w:rsidRPr="009378D7">
        <w:rPr>
          <w:rFonts w:ascii="Verdana" w:hAnsi="Verdana"/>
        </w:rPr>
        <w:t xml:space="preserve">Use </w:t>
      </w:r>
      <w:r w:rsidRPr="009378D7">
        <w:rPr>
          <w:rFonts w:ascii="Verdana" w:hAnsi="Verdana"/>
          <w:b/>
        </w:rPr>
        <w:t>"whom" when someone is the OBJECT</w:t>
      </w:r>
      <w:r w:rsidRPr="009378D7">
        <w:rPr>
          <w:rFonts w:ascii="Verdana" w:hAnsi="Verdana"/>
        </w:rPr>
        <w:t xml:space="preserve"> of a verb or preposition. </w:t>
      </w:r>
    </w:p>
    <w:p w:rsidR="009378D7" w:rsidRDefault="009378D7" w:rsidP="009378D7">
      <w:pPr>
        <w:rPr>
          <w:rFonts w:ascii="Verdana" w:hAnsi="Verdana"/>
        </w:rPr>
      </w:pPr>
      <w:r w:rsidRPr="009378D7">
        <w:rPr>
          <w:rFonts w:ascii="Verdana" w:hAnsi="Verdana"/>
          <w:b/>
          <w:bCs/>
        </w:rPr>
        <w:t>Ex:</w:t>
      </w:r>
      <w:r w:rsidRPr="009378D7">
        <w:rPr>
          <w:rFonts w:ascii="Verdana" w:hAnsi="Verdana"/>
        </w:rPr>
        <w:t xml:space="preserve"> Whom did you invite to the meeting? </w:t>
      </w:r>
    </w:p>
    <w:p w:rsidR="009378D7" w:rsidRDefault="009378D7" w:rsidP="009378D7">
      <w:pPr>
        <w:rPr>
          <w:rFonts w:ascii="Verdana" w:hAnsi="Verdana"/>
        </w:rPr>
      </w:pPr>
    </w:p>
    <w:p w:rsidR="009378D7" w:rsidRDefault="009378D7" w:rsidP="009378D7">
      <w:pPr>
        <w:pBdr>
          <w:bottom w:val="single" w:sz="6" w:space="1" w:color="auto"/>
        </w:pBdr>
        <w:rPr>
          <w:rFonts w:ascii="Verdana" w:hAnsi="Verdana"/>
        </w:rPr>
      </w:pPr>
      <w:r>
        <w:rPr>
          <w:rFonts w:ascii="Verdana" w:hAnsi="Verdana"/>
        </w:rPr>
        <w:t xml:space="preserve">Note: Try the question test. If you answer the question with </w:t>
      </w:r>
      <w:r w:rsidRPr="009378D7">
        <w:rPr>
          <w:rFonts w:ascii="Verdana" w:hAnsi="Verdana"/>
          <w:b/>
        </w:rPr>
        <w:t>“he” or “they” pick “who”</w:t>
      </w:r>
      <w:r>
        <w:rPr>
          <w:rFonts w:ascii="Verdana" w:hAnsi="Verdana"/>
        </w:rPr>
        <w:t xml:space="preserve"> if you answer the question with </w:t>
      </w:r>
      <w:r w:rsidRPr="009378D7">
        <w:rPr>
          <w:rFonts w:ascii="Verdana" w:hAnsi="Verdana"/>
          <w:b/>
        </w:rPr>
        <w:t>“him” or “them” pick “whom”</w:t>
      </w:r>
      <w:r w:rsidRPr="009378D7">
        <w:rPr>
          <w:rFonts w:ascii="Verdana" w:hAnsi="Verdana"/>
        </w:rPr>
        <w:t>.</w:t>
      </w:r>
    </w:p>
    <w:p w:rsidR="009A0B52" w:rsidRDefault="009A0B52" w:rsidP="009378D7">
      <w:pPr>
        <w:pBdr>
          <w:bottom w:val="single" w:sz="6" w:space="1" w:color="auto"/>
        </w:pBdr>
        <w:rPr>
          <w:rStyle w:val="postbody1"/>
          <w:rFonts w:ascii="Verdana" w:hAnsi="Verdana"/>
        </w:rPr>
      </w:pPr>
    </w:p>
    <w:p w:rsidR="00631A19" w:rsidRPr="009A0B52" w:rsidRDefault="009A0B52" w:rsidP="009378D7">
      <w:pPr>
        <w:pBdr>
          <w:bottom w:val="single" w:sz="6" w:space="1" w:color="auto"/>
        </w:pBdr>
        <w:rPr>
          <w:rStyle w:val="postbody1"/>
          <w:rFonts w:ascii="Verdana" w:hAnsi="Verdana"/>
          <w:color w:val="800080"/>
          <w:sz w:val="20"/>
          <w:szCs w:val="20"/>
        </w:rPr>
      </w:pPr>
      <w:r w:rsidRPr="009A0B52">
        <w:rPr>
          <w:rStyle w:val="postbody1"/>
          <w:rFonts w:ascii="Verdana" w:hAnsi="Verdana"/>
          <w:color w:val="800080"/>
          <w:sz w:val="20"/>
          <w:szCs w:val="20"/>
        </w:rPr>
        <w:t xml:space="preserve">Presenters at the seminar, </w:t>
      </w:r>
      <w:r w:rsidRPr="009A0B52">
        <w:rPr>
          <w:rStyle w:val="postbody1"/>
          <w:rFonts w:ascii="Verdana" w:hAnsi="Verdana"/>
          <w:color w:val="800080"/>
          <w:sz w:val="20"/>
          <w:szCs w:val="20"/>
          <w:u w:val="single"/>
        </w:rPr>
        <w:t>one who</w:t>
      </w:r>
      <w:r w:rsidRPr="009A0B52">
        <w:rPr>
          <w:rStyle w:val="postbody1"/>
          <w:rFonts w:ascii="Verdana" w:hAnsi="Verdana"/>
          <w:color w:val="800080"/>
          <w:sz w:val="20"/>
          <w:szCs w:val="20"/>
        </w:rPr>
        <w:t xml:space="preserve"> is blind, will </w:t>
      </w:r>
      <w:r w:rsidRPr="009A0B52">
        <w:rPr>
          <w:rFonts w:ascii="Verdana" w:hAnsi="Verdana"/>
          <w:color w:val="800080"/>
        </w:rPr>
        <w:br/>
      </w:r>
      <w:r w:rsidRPr="009A0B52">
        <w:rPr>
          <w:rStyle w:val="postbody1"/>
          <w:rFonts w:ascii="Verdana" w:hAnsi="Verdana"/>
          <w:color w:val="800080"/>
          <w:sz w:val="20"/>
          <w:szCs w:val="20"/>
        </w:rPr>
        <w:t xml:space="preserve">demonstrate adaptive equipment that allows visually impaired people to use computers. </w:t>
      </w:r>
      <w:r w:rsidRPr="009A0B52">
        <w:rPr>
          <w:rFonts w:ascii="Verdana" w:hAnsi="Verdana"/>
          <w:color w:val="800080"/>
        </w:rPr>
        <w:br/>
      </w:r>
      <w:r w:rsidRPr="009A0B52">
        <w:rPr>
          <w:rStyle w:val="postbody1"/>
          <w:rFonts w:ascii="Verdana" w:hAnsi="Verdana"/>
          <w:color w:val="800080"/>
          <w:sz w:val="20"/>
          <w:szCs w:val="20"/>
        </w:rPr>
        <w:t xml:space="preserve">(A) </w:t>
      </w:r>
      <w:proofErr w:type="gramStart"/>
      <w:r w:rsidRPr="009A0B52">
        <w:rPr>
          <w:rStyle w:val="postbody1"/>
          <w:rFonts w:ascii="Verdana" w:hAnsi="Verdana"/>
          <w:color w:val="800080"/>
          <w:sz w:val="20"/>
          <w:szCs w:val="20"/>
        </w:rPr>
        <w:t>one</w:t>
      </w:r>
      <w:proofErr w:type="gramEnd"/>
      <w:r w:rsidRPr="009A0B52">
        <w:rPr>
          <w:rStyle w:val="postbody1"/>
          <w:rFonts w:ascii="Verdana" w:hAnsi="Verdana"/>
          <w:color w:val="800080"/>
          <w:sz w:val="20"/>
          <w:szCs w:val="20"/>
        </w:rPr>
        <w:t xml:space="preserve"> who </w:t>
      </w:r>
      <w:r w:rsidRPr="009A0B52">
        <w:rPr>
          <w:rFonts w:ascii="Verdana" w:hAnsi="Verdana"/>
          <w:color w:val="800080"/>
        </w:rPr>
        <w:br/>
      </w:r>
      <w:r w:rsidRPr="009A0B52">
        <w:rPr>
          <w:rStyle w:val="postbody1"/>
          <w:rFonts w:ascii="Verdana" w:hAnsi="Verdana"/>
          <w:color w:val="800080"/>
          <w:sz w:val="20"/>
          <w:szCs w:val="20"/>
        </w:rPr>
        <w:t xml:space="preserve">(B) one of them who </w:t>
      </w:r>
      <w:r w:rsidRPr="009A0B52">
        <w:rPr>
          <w:rFonts w:ascii="Verdana" w:hAnsi="Verdana"/>
          <w:color w:val="800080"/>
        </w:rPr>
        <w:br/>
      </w:r>
      <w:r w:rsidRPr="009A0B52">
        <w:rPr>
          <w:rStyle w:val="postbody1"/>
          <w:rFonts w:ascii="Verdana" w:hAnsi="Verdana"/>
          <w:color w:val="800080"/>
          <w:sz w:val="20"/>
          <w:szCs w:val="20"/>
        </w:rPr>
        <w:t xml:space="preserve">(C) and one of them who </w:t>
      </w:r>
      <w:r w:rsidRPr="009A0B52">
        <w:rPr>
          <w:rFonts w:ascii="Verdana" w:hAnsi="Verdana"/>
          <w:color w:val="800080"/>
        </w:rPr>
        <w:br/>
      </w:r>
      <w:r w:rsidRPr="009A0B52">
        <w:rPr>
          <w:rStyle w:val="postbody1"/>
          <w:rFonts w:ascii="Verdana" w:hAnsi="Verdana"/>
          <w:color w:val="800080"/>
          <w:sz w:val="20"/>
          <w:szCs w:val="20"/>
        </w:rPr>
        <w:t xml:space="preserve">(D) one of whom </w:t>
      </w:r>
      <w:r w:rsidRPr="009A0B52">
        <w:rPr>
          <w:rFonts w:ascii="Verdana" w:hAnsi="Verdana"/>
          <w:color w:val="800080"/>
        </w:rPr>
        <w:br/>
      </w:r>
      <w:r w:rsidRPr="009A0B52">
        <w:rPr>
          <w:rStyle w:val="postbody1"/>
          <w:rFonts w:ascii="Verdana" w:hAnsi="Verdana"/>
          <w:color w:val="800080"/>
          <w:sz w:val="20"/>
          <w:szCs w:val="20"/>
        </w:rPr>
        <w:t>(E) one of which</w:t>
      </w:r>
    </w:p>
    <w:p w:rsidR="009A0B52" w:rsidRDefault="009A0B52" w:rsidP="009378D7">
      <w:pPr>
        <w:pBdr>
          <w:bottom w:val="single" w:sz="6" w:space="1" w:color="auto"/>
        </w:pBdr>
        <w:rPr>
          <w:rStyle w:val="postbody1"/>
          <w:rFonts w:ascii="Verdana" w:hAnsi="Verdana"/>
          <w:b/>
          <w:color w:val="800080"/>
          <w:sz w:val="20"/>
          <w:szCs w:val="20"/>
        </w:rPr>
      </w:pPr>
      <w:r w:rsidRPr="009A0B52">
        <w:rPr>
          <w:rStyle w:val="postbody1"/>
          <w:rFonts w:ascii="Verdana" w:hAnsi="Verdana"/>
          <w:b/>
          <w:color w:val="800080"/>
          <w:sz w:val="20"/>
          <w:szCs w:val="20"/>
        </w:rPr>
        <w:t>OA is D</w:t>
      </w:r>
    </w:p>
    <w:p w:rsidR="009A0B52" w:rsidRDefault="009A0B52" w:rsidP="009378D7">
      <w:pPr>
        <w:pBdr>
          <w:bottom w:val="single" w:sz="6" w:space="1" w:color="auto"/>
        </w:pBdr>
        <w:rPr>
          <w:rStyle w:val="postbody1"/>
          <w:rFonts w:ascii="Verdana" w:hAnsi="Verdana"/>
          <w:sz w:val="20"/>
          <w:szCs w:val="20"/>
        </w:rPr>
      </w:pPr>
      <w:r w:rsidRPr="009A0B52">
        <w:rPr>
          <w:rStyle w:val="postbody1"/>
          <w:rFonts w:ascii="Verdana" w:hAnsi="Verdana"/>
          <w:sz w:val="20"/>
          <w:szCs w:val="20"/>
        </w:rPr>
        <w:t>In this statement, you are trying to say one of the presenters is b</w:t>
      </w:r>
      <w:r>
        <w:rPr>
          <w:rStyle w:val="postbody1"/>
          <w:rFonts w:ascii="Verdana" w:hAnsi="Verdana"/>
          <w:sz w:val="20"/>
          <w:szCs w:val="20"/>
        </w:rPr>
        <w:t>lind. (</w:t>
      </w:r>
      <w:proofErr w:type="spellStart"/>
      <w:proofErr w:type="gramStart"/>
      <w:r>
        <w:rPr>
          <w:rStyle w:val="postbody1"/>
          <w:rFonts w:ascii="Verdana" w:hAnsi="Verdana"/>
          <w:sz w:val="20"/>
          <w:szCs w:val="20"/>
        </w:rPr>
        <w:t>ie</w:t>
      </w:r>
      <w:proofErr w:type="spellEnd"/>
      <w:proofErr w:type="gramEnd"/>
      <w:r>
        <w:rPr>
          <w:rStyle w:val="postbody1"/>
          <w:rFonts w:ascii="Verdana" w:hAnsi="Verdana"/>
          <w:sz w:val="20"/>
          <w:szCs w:val="20"/>
        </w:rPr>
        <w:t>: one of them is blind</w:t>
      </w:r>
      <w:r w:rsidRPr="009A0B52">
        <w:rPr>
          <w:rStyle w:val="postbody1"/>
          <w:rFonts w:ascii="Verdana" w:hAnsi="Verdana"/>
          <w:sz w:val="20"/>
          <w:szCs w:val="20"/>
        </w:rPr>
        <w:t>)</w:t>
      </w:r>
      <w:r>
        <w:rPr>
          <w:rStyle w:val="postbody1"/>
          <w:rFonts w:ascii="Verdana" w:hAnsi="Verdana"/>
          <w:sz w:val="20"/>
          <w:szCs w:val="20"/>
        </w:rPr>
        <w:t xml:space="preserve"> When in doubt substitute the “whom” with “them” or “they”.</w:t>
      </w:r>
    </w:p>
    <w:p w:rsidR="00D01030" w:rsidRDefault="00D01030" w:rsidP="00D01030">
      <w:pPr>
        <w:pStyle w:val="Heading1"/>
        <w:rPr>
          <w:rFonts w:ascii="Verdana" w:hAnsi="Verdana"/>
          <w:color w:val="000080"/>
          <w:sz w:val="24"/>
          <w:u w:val="single"/>
        </w:rPr>
      </w:pPr>
      <w:bookmarkStart w:id="25" w:name="_Toc93740381"/>
      <w:r>
        <w:rPr>
          <w:rFonts w:ascii="Verdana" w:hAnsi="Verdana"/>
          <w:color w:val="000080"/>
          <w:sz w:val="24"/>
          <w:u w:val="single"/>
        </w:rPr>
        <w:t>Singular Pronouns</w:t>
      </w:r>
      <w:r w:rsidR="00D70EB9">
        <w:rPr>
          <w:rFonts w:ascii="Verdana" w:hAnsi="Verdana"/>
          <w:color w:val="000080"/>
          <w:sz w:val="24"/>
          <w:u w:val="single"/>
        </w:rPr>
        <w:t xml:space="preserve"> &amp; Collective Nouns</w:t>
      </w:r>
      <w:bookmarkEnd w:id="25"/>
    </w:p>
    <w:p w:rsidR="00D01030" w:rsidRPr="0032420E" w:rsidRDefault="00D01030" w:rsidP="00D01030">
      <w:pPr>
        <w:rPr>
          <w:sz w:val="16"/>
          <w:szCs w:val="16"/>
        </w:rPr>
      </w:pPr>
    </w:p>
    <w:tbl>
      <w:tblPr>
        <w:tblStyle w:val="TableGrid"/>
        <w:tblW w:w="972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312"/>
        <w:gridCol w:w="3312"/>
        <w:gridCol w:w="3096"/>
      </w:tblGrid>
      <w:tr w:rsidR="00D01030" w:rsidRPr="00D70EB9">
        <w:trPr>
          <w:trHeight w:val="288"/>
        </w:trPr>
        <w:tc>
          <w:tcPr>
            <w:tcW w:w="3312" w:type="dxa"/>
          </w:tcPr>
          <w:p w:rsidR="00D01030" w:rsidRPr="00D70EB9" w:rsidRDefault="00D01030" w:rsidP="00D01030">
            <w:pPr>
              <w:rPr>
                <w:rFonts w:ascii="Verdana" w:hAnsi="Verdana"/>
                <w:b/>
              </w:rPr>
            </w:pPr>
            <w:r w:rsidRPr="00D70EB9">
              <w:rPr>
                <w:rFonts w:ascii="Verdana" w:hAnsi="Verdana"/>
                <w:b/>
              </w:rPr>
              <w:t>No one</w:t>
            </w:r>
          </w:p>
        </w:tc>
        <w:tc>
          <w:tcPr>
            <w:tcW w:w="3312" w:type="dxa"/>
          </w:tcPr>
          <w:p w:rsidR="00D01030" w:rsidRPr="00D70EB9" w:rsidRDefault="00D01030" w:rsidP="00D01030">
            <w:pPr>
              <w:rPr>
                <w:rFonts w:ascii="Verdana" w:hAnsi="Verdana"/>
                <w:b/>
              </w:rPr>
            </w:pPr>
            <w:r w:rsidRPr="00D70EB9">
              <w:rPr>
                <w:rFonts w:ascii="Verdana" w:hAnsi="Verdana"/>
                <w:b/>
              </w:rPr>
              <w:t>Nobody</w:t>
            </w:r>
          </w:p>
        </w:tc>
        <w:tc>
          <w:tcPr>
            <w:tcW w:w="3096" w:type="dxa"/>
          </w:tcPr>
          <w:p w:rsidR="00D01030" w:rsidRPr="00D70EB9" w:rsidRDefault="00D01030" w:rsidP="00D01030">
            <w:pPr>
              <w:rPr>
                <w:rFonts w:ascii="Verdana" w:hAnsi="Verdana"/>
                <w:b/>
              </w:rPr>
            </w:pPr>
            <w:r w:rsidRPr="00D70EB9">
              <w:rPr>
                <w:rFonts w:ascii="Verdana" w:hAnsi="Verdana"/>
                <w:b/>
              </w:rPr>
              <w:t>Nothing</w:t>
            </w:r>
          </w:p>
        </w:tc>
      </w:tr>
      <w:tr w:rsidR="00D01030" w:rsidRPr="00D70EB9">
        <w:trPr>
          <w:trHeight w:val="288"/>
        </w:trPr>
        <w:tc>
          <w:tcPr>
            <w:tcW w:w="3312" w:type="dxa"/>
          </w:tcPr>
          <w:p w:rsidR="00D01030" w:rsidRPr="00D70EB9" w:rsidRDefault="00D01030" w:rsidP="00D01030">
            <w:pPr>
              <w:rPr>
                <w:rFonts w:ascii="Verdana" w:hAnsi="Verdana"/>
                <w:b/>
              </w:rPr>
            </w:pPr>
            <w:r w:rsidRPr="00D70EB9">
              <w:rPr>
                <w:rFonts w:ascii="Verdana" w:hAnsi="Verdana"/>
                <w:b/>
              </w:rPr>
              <w:t>Someone</w:t>
            </w:r>
          </w:p>
        </w:tc>
        <w:tc>
          <w:tcPr>
            <w:tcW w:w="3312" w:type="dxa"/>
          </w:tcPr>
          <w:p w:rsidR="00D01030" w:rsidRPr="00D70EB9" w:rsidRDefault="00D01030" w:rsidP="00D01030">
            <w:pPr>
              <w:rPr>
                <w:rFonts w:ascii="Verdana" w:hAnsi="Verdana"/>
                <w:b/>
              </w:rPr>
            </w:pPr>
            <w:r w:rsidRPr="00D70EB9">
              <w:rPr>
                <w:rFonts w:ascii="Verdana" w:hAnsi="Verdana"/>
                <w:b/>
              </w:rPr>
              <w:t>Somebody</w:t>
            </w:r>
          </w:p>
        </w:tc>
        <w:tc>
          <w:tcPr>
            <w:tcW w:w="3096" w:type="dxa"/>
          </w:tcPr>
          <w:p w:rsidR="00D01030" w:rsidRPr="00D70EB9" w:rsidRDefault="00D01030" w:rsidP="00D01030">
            <w:pPr>
              <w:rPr>
                <w:rFonts w:ascii="Verdana" w:hAnsi="Verdana"/>
                <w:b/>
              </w:rPr>
            </w:pPr>
            <w:r w:rsidRPr="00D70EB9">
              <w:rPr>
                <w:rFonts w:ascii="Verdana" w:hAnsi="Verdana"/>
                <w:b/>
              </w:rPr>
              <w:t>Something</w:t>
            </w:r>
          </w:p>
        </w:tc>
      </w:tr>
      <w:tr w:rsidR="00D01030" w:rsidRPr="00D70EB9">
        <w:trPr>
          <w:trHeight w:val="288"/>
        </w:trPr>
        <w:tc>
          <w:tcPr>
            <w:tcW w:w="3312" w:type="dxa"/>
          </w:tcPr>
          <w:p w:rsidR="00D01030" w:rsidRPr="00D70EB9" w:rsidRDefault="00D01030" w:rsidP="00D01030">
            <w:pPr>
              <w:rPr>
                <w:rFonts w:ascii="Verdana" w:hAnsi="Verdana"/>
                <w:b/>
              </w:rPr>
            </w:pPr>
            <w:r w:rsidRPr="00D70EB9">
              <w:rPr>
                <w:rFonts w:ascii="Verdana" w:hAnsi="Verdana"/>
                <w:b/>
              </w:rPr>
              <w:t>Everyone</w:t>
            </w:r>
          </w:p>
        </w:tc>
        <w:tc>
          <w:tcPr>
            <w:tcW w:w="3312" w:type="dxa"/>
          </w:tcPr>
          <w:p w:rsidR="00D01030" w:rsidRPr="00D70EB9" w:rsidRDefault="00D01030" w:rsidP="00D01030">
            <w:pPr>
              <w:rPr>
                <w:rFonts w:ascii="Verdana" w:hAnsi="Verdana"/>
                <w:b/>
              </w:rPr>
            </w:pPr>
            <w:r w:rsidRPr="00D70EB9">
              <w:rPr>
                <w:rFonts w:ascii="Verdana" w:hAnsi="Verdana"/>
                <w:b/>
              </w:rPr>
              <w:t>Everybody</w:t>
            </w:r>
          </w:p>
        </w:tc>
        <w:tc>
          <w:tcPr>
            <w:tcW w:w="3096" w:type="dxa"/>
          </w:tcPr>
          <w:p w:rsidR="00D01030" w:rsidRPr="00D70EB9" w:rsidRDefault="00D01030" w:rsidP="00D01030">
            <w:pPr>
              <w:rPr>
                <w:rFonts w:ascii="Verdana" w:hAnsi="Verdana"/>
                <w:b/>
              </w:rPr>
            </w:pPr>
            <w:r w:rsidRPr="00D70EB9">
              <w:rPr>
                <w:rFonts w:ascii="Verdana" w:hAnsi="Verdana"/>
                <w:b/>
              </w:rPr>
              <w:t>Everything</w:t>
            </w:r>
          </w:p>
        </w:tc>
      </w:tr>
      <w:tr w:rsidR="00D01030" w:rsidRPr="00D70EB9">
        <w:trPr>
          <w:trHeight w:val="288"/>
        </w:trPr>
        <w:tc>
          <w:tcPr>
            <w:tcW w:w="3312" w:type="dxa"/>
          </w:tcPr>
          <w:p w:rsidR="00D01030" w:rsidRPr="00D70EB9" w:rsidRDefault="00D01030" w:rsidP="00D01030">
            <w:pPr>
              <w:rPr>
                <w:rFonts w:ascii="Verdana" w:hAnsi="Verdana"/>
                <w:b/>
              </w:rPr>
            </w:pPr>
            <w:r w:rsidRPr="00D70EB9">
              <w:rPr>
                <w:rFonts w:ascii="Verdana" w:hAnsi="Verdana"/>
                <w:b/>
              </w:rPr>
              <w:t>Anyone</w:t>
            </w:r>
          </w:p>
        </w:tc>
        <w:tc>
          <w:tcPr>
            <w:tcW w:w="3312" w:type="dxa"/>
          </w:tcPr>
          <w:p w:rsidR="00D01030" w:rsidRPr="00D70EB9" w:rsidRDefault="00D01030" w:rsidP="00D01030">
            <w:pPr>
              <w:rPr>
                <w:rFonts w:ascii="Verdana" w:hAnsi="Verdana"/>
                <w:b/>
              </w:rPr>
            </w:pPr>
            <w:r w:rsidRPr="00D70EB9">
              <w:rPr>
                <w:rFonts w:ascii="Verdana" w:hAnsi="Verdana"/>
                <w:b/>
              </w:rPr>
              <w:t>Anybody</w:t>
            </w:r>
          </w:p>
        </w:tc>
        <w:tc>
          <w:tcPr>
            <w:tcW w:w="3096" w:type="dxa"/>
          </w:tcPr>
          <w:p w:rsidR="00D01030" w:rsidRPr="00D70EB9" w:rsidRDefault="00D01030" w:rsidP="00D01030">
            <w:pPr>
              <w:rPr>
                <w:rFonts w:ascii="Verdana" w:hAnsi="Verdana"/>
                <w:b/>
              </w:rPr>
            </w:pPr>
            <w:r w:rsidRPr="00D70EB9">
              <w:rPr>
                <w:rFonts w:ascii="Verdana" w:hAnsi="Verdana"/>
                <w:b/>
              </w:rPr>
              <w:t>Anything</w:t>
            </w:r>
          </w:p>
        </w:tc>
      </w:tr>
      <w:tr w:rsidR="00D01030" w:rsidRPr="00D70EB9">
        <w:trPr>
          <w:trHeight w:val="288"/>
        </w:trPr>
        <w:tc>
          <w:tcPr>
            <w:tcW w:w="3312" w:type="dxa"/>
          </w:tcPr>
          <w:p w:rsidR="00D01030" w:rsidRPr="00D70EB9" w:rsidRDefault="00D01030" w:rsidP="00D01030">
            <w:pPr>
              <w:rPr>
                <w:rFonts w:ascii="Verdana" w:hAnsi="Verdana"/>
                <w:b/>
              </w:rPr>
            </w:pPr>
            <w:r w:rsidRPr="00D70EB9">
              <w:rPr>
                <w:rFonts w:ascii="Verdana" w:hAnsi="Verdana"/>
                <w:b/>
              </w:rPr>
              <w:t>None</w:t>
            </w:r>
          </w:p>
        </w:tc>
        <w:tc>
          <w:tcPr>
            <w:tcW w:w="3312" w:type="dxa"/>
          </w:tcPr>
          <w:p w:rsidR="00D01030" w:rsidRPr="00D70EB9" w:rsidRDefault="00D01030" w:rsidP="00D01030">
            <w:pPr>
              <w:rPr>
                <w:rFonts w:ascii="Verdana" w:hAnsi="Verdana"/>
                <w:b/>
              </w:rPr>
            </w:pPr>
            <w:r w:rsidRPr="00D70EB9">
              <w:rPr>
                <w:rFonts w:ascii="Verdana" w:hAnsi="Verdana"/>
                <w:b/>
              </w:rPr>
              <w:t>Each</w:t>
            </w:r>
          </w:p>
        </w:tc>
        <w:tc>
          <w:tcPr>
            <w:tcW w:w="3096" w:type="dxa"/>
          </w:tcPr>
          <w:p w:rsidR="00D01030" w:rsidRPr="00D70EB9" w:rsidRDefault="00D01030" w:rsidP="00D01030">
            <w:pPr>
              <w:rPr>
                <w:rFonts w:ascii="Verdana" w:hAnsi="Verdana"/>
                <w:b/>
              </w:rPr>
            </w:pPr>
            <w:r w:rsidRPr="00D70EB9">
              <w:rPr>
                <w:rFonts w:ascii="Verdana" w:hAnsi="Verdana"/>
                <w:b/>
              </w:rPr>
              <w:t>Any</w:t>
            </w:r>
          </w:p>
        </w:tc>
      </w:tr>
      <w:tr w:rsidR="00D01030" w:rsidRPr="00D70EB9">
        <w:trPr>
          <w:trHeight w:val="288"/>
        </w:trPr>
        <w:tc>
          <w:tcPr>
            <w:tcW w:w="3312" w:type="dxa"/>
          </w:tcPr>
          <w:p w:rsidR="00D01030" w:rsidRPr="00D70EB9" w:rsidRDefault="00D01030" w:rsidP="00D01030">
            <w:pPr>
              <w:rPr>
                <w:rFonts w:ascii="Verdana" w:hAnsi="Verdana"/>
                <w:b/>
              </w:rPr>
            </w:pPr>
            <w:r w:rsidRPr="00D70EB9">
              <w:rPr>
                <w:rFonts w:ascii="Verdana" w:hAnsi="Verdana"/>
                <w:b/>
              </w:rPr>
              <w:t>Another</w:t>
            </w:r>
          </w:p>
        </w:tc>
        <w:tc>
          <w:tcPr>
            <w:tcW w:w="3312" w:type="dxa"/>
          </w:tcPr>
          <w:p w:rsidR="00D01030" w:rsidRPr="00D70EB9" w:rsidRDefault="00D01030" w:rsidP="00D01030">
            <w:pPr>
              <w:rPr>
                <w:rFonts w:ascii="Verdana" w:hAnsi="Verdana"/>
                <w:b/>
              </w:rPr>
            </w:pPr>
            <w:r w:rsidRPr="00D70EB9">
              <w:rPr>
                <w:rFonts w:ascii="Verdana" w:hAnsi="Verdana"/>
                <w:b/>
              </w:rPr>
              <w:t>Either</w:t>
            </w:r>
          </w:p>
        </w:tc>
        <w:tc>
          <w:tcPr>
            <w:tcW w:w="3096" w:type="dxa"/>
          </w:tcPr>
          <w:p w:rsidR="00D01030" w:rsidRPr="00D70EB9" w:rsidRDefault="00D01030" w:rsidP="00D01030">
            <w:pPr>
              <w:rPr>
                <w:rFonts w:ascii="Verdana" w:hAnsi="Verdana"/>
                <w:b/>
              </w:rPr>
            </w:pPr>
            <w:r w:rsidRPr="00D70EB9">
              <w:rPr>
                <w:rFonts w:ascii="Verdana" w:hAnsi="Verdana"/>
                <w:b/>
              </w:rPr>
              <w:t>Every</w:t>
            </w:r>
          </w:p>
        </w:tc>
      </w:tr>
      <w:tr w:rsidR="00D01030" w:rsidRPr="00D70EB9">
        <w:trPr>
          <w:trHeight w:val="288"/>
        </w:trPr>
        <w:tc>
          <w:tcPr>
            <w:tcW w:w="3312" w:type="dxa"/>
          </w:tcPr>
          <w:p w:rsidR="00D01030" w:rsidRPr="00D70EB9" w:rsidRDefault="00D01030" w:rsidP="00D01030">
            <w:pPr>
              <w:rPr>
                <w:rFonts w:ascii="Verdana" w:hAnsi="Verdana"/>
                <w:b/>
              </w:rPr>
            </w:pPr>
            <w:r w:rsidRPr="00D70EB9">
              <w:rPr>
                <w:rFonts w:ascii="Verdana" w:hAnsi="Verdana"/>
                <w:b/>
              </w:rPr>
              <w:t>The number</w:t>
            </w:r>
          </w:p>
        </w:tc>
        <w:tc>
          <w:tcPr>
            <w:tcW w:w="3312" w:type="dxa"/>
          </w:tcPr>
          <w:p w:rsidR="00D01030" w:rsidRPr="00D70EB9" w:rsidRDefault="00D01030" w:rsidP="00D01030">
            <w:pPr>
              <w:rPr>
                <w:rFonts w:ascii="Verdana" w:hAnsi="Verdana"/>
                <w:b/>
              </w:rPr>
            </w:pPr>
            <w:r w:rsidRPr="00D70EB9">
              <w:rPr>
                <w:rFonts w:ascii="Verdana" w:hAnsi="Verdana"/>
                <w:b/>
              </w:rPr>
              <w:t>Neither</w:t>
            </w:r>
          </w:p>
        </w:tc>
        <w:tc>
          <w:tcPr>
            <w:tcW w:w="3096" w:type="dxa"/>
          </w:tcPr>
          <w:p w:rsidR="00D01030" w:rsidRPr="00D70EB9" w:rsidRDefault="00D01030" w:rsidP="00D01030">
            <w:pPr>
              <w:rPr>
                <w:rFonts w:ascii="Verdana" w:hAnsi="Verdana"/>
                <w:b/>
              </w:rPr>
            </w:pPr>
          </w:p>
        </w:tc>
      </w:tr>
    </w:tbl>
    <w:p w:rsidR="00D01030" w:rsidRDefault="00D01030" w:rsidP="00D01030"/>
    <w:p w:rsidR="00D70EB9" w:rsidRDefault="00D70EB9" w:rsidP="00D01030">
      <w:pPr>
        <w:pBdr>
          <w:bottom w:val="single" w:sz="6" w:space="1" w:color="auto"/>
        </w:pBdr>
        <w:rPr>
          <w:rFonts w:ascii="Verdana" w:hAnsi="Verdana"/>
        </w:rPr>
      </w:pPr>
      <w:r w:rsidRPr="00D70EB9">
        <w:rPr>
          <w:rFonts w:ascii="Verdana" w:hAnsi="Verdana"/>
          <w:b/>
        </w:rPr>
        <w:t xml:space="preserve">Collective noun examples: </w:t>
      </w:r>
      <w:r>
        <w:rPr>
          <w:rFonts w:ascii="Verdana" w:hAnsi="Verdana"/>
        </w:rPr>
        <w:t>Family, School, Committee</w:t>
      </w:r>
    </w:p>
    <w:p w:rsidR="00D01030" w:rsidRDefault="00D01030" w:rsidP="00D01030">
      <w:pPr>
        <w:pBdr>
          <w:bottom w:val="single" w:sz="6" w:space="1" w:color="auto"/>
        </w:pBdr>
        <w:rPr>
          <w:rFonts w:ascii="Verdana" w:hAnsi="Verdana"/>
        </w:rPr>
      </w:pPr>
      <w:r w:rsidRPr="0032420E">
        <w:rPr>
          <w:rFonts w:ascii="Verdana" w:hAnsi="Verdana"/>
        </w:rPr>
        <w:t>Singular pronouns should always be followed by singular verbs.</w:t>
      </w:r>
      <w:r w:rsidR="00D70EB9">
        <w:rPr>
          <w:rFonts w:ascii="Verdana" w:hAnsi="Verdana"/>
        </w:rPr>
        <w:t xml:space="preserve"> For collective nouns, use a singular verb if you want to stress the group as a whole and use plural verb if you want to emphasize the individual units in the group.</w:t>
      </w:r>
    </w:p>
    <w:p w:rsidR="00D01030" w:rsidRDefault="00D01030" w:rsidP="00D01030">
      <w:pPr>
        <w:pBdr>
          <w:bottom w:val="single" w:sz="6" w:space="1" w:color="auto"/>
        </w:pBdr>
        <w:rPr>
          <w:rFonts w:ascii="Verdana" w:hAnsi="Verdana"/>
        </w:rPr>
      </w:pPr>
    </w:p>
    <w:p w:rsidR="008E3C38" w:rsidRDefault="008E3C38" w:rsidP="006E4253">
      <w:pPr>
        <w:pStyle w:val="Heading1"/>
        <w:rPr>
          <w:rFonts w:ascii="Verdana" w:hAnsi="Verdana"/>
          <w:color w:val="000080"/>
          <w:sz w:val="24"/>
          <w:u w:val="single"/>
        </w:rPr>
      </w:pPr>
      <w:bookmarkStart w:id="26" w:name="_Toc93740382"/>
      <w:r>
        <w:rPr>
          <w:rFonts w:ascii="Verdana" w:hAnsi="Verdana"/>
          <w:color w:val="000080"/>
          <w:sz w:val="24"/>
          <w:u w:val="single"/>
        </w:rPr>
        <w:t>What (Singular or Plural?)</w:t>
      </w:r>
      <w:bookmarkEnd w:id="26"/>
    </w:p>
    <w:p w:rsidR="008E3C38" w:rsidRDefault="008E3C38" w:rsidP="008E3C38">
      <w:pPr>
        <w:rPr>
          <w:rFonts w:ascii="Verdana" w:hAnsi="Verdana"/>
          <w:color w:val="000020"/>
        </w:rPr>
      </w:pPr>
      <w:r w:rsidRPr="008E3C38">
        <w:rPr>
          <w:rFonts w:ascii="Verdana" w:hAnsi="Verdana"/>
          <w:color w:val="000020"/>
        </w:rPr>
        <w:t xml:space="preserve">When </w:t>
      </w:r>
      <w:r>
        <w:rPr>
          <w:rFonts w:ascii="Verdana" w:hAnsi="Verdana"/>
          <w:color w:val="000020"/>
        </w:rPr>
        <w:t>“</w:t>
      </w:r>
      <w:r w:rsidRPr="008E3C38">
        <w:rPr>
          <w:rFonts w:ascii="Verdana" w:hAnsi="Verdana"/>
          <w:i/>
          <w:iCs/>
          <w:color w:val="000020"/>
        </w:rPr>
        <w:t>what</w:t>
      </w:r>
      <w:r>
        <w:rPr>
          <w:rFonts w:ascii="Verdana" w:hAnsi="Verdana"/>
          <w:i/>
          <w:iCs/>
          <w:color w:val="000020"/>
        </w:rPr>
        <w:t>”</w:t>
      </w:r>
      <w:r w:rsidRPr="008E3C38">
        <w:rPr>
          <w:rFonts w:ascii="Verdana" w:hAnsi="Verdana"/>
          <w:color w:val="000020"/>
        </w:rPr>
        <w:t xml:space="preserve"> is the subject of a clause, it may </w:t>
      </w:r>
      <w:r>
        <w:rPr>
          <w:rFonts w:ascii="Verdana" w:hAnsi="Verdana"/>
          <w:color w:val="000020"/>
        </w:rPr>
        <w:t xml:space="preserve">either </w:t>
      </w:r>
      <w:r w:rsidRPr="008E3C38">
        <w:rPr>
          <w:rFonts w:ascii="Verdana" w:hAnsi="Verdana"/>
          <w:color w:val="000020"/>
        </w:rPr>
        <w:t>take a singular or plural verb</w:t>
      </w:r>
      <w:r>
        <w:rPr>
          <w:rFonts w:ascii="Verdana" w:hAnsi="Verdana"/>
          <w:color w:val="000020"/>
        </w:rPr>
        <w:t xml:space="preserve">. </w:t>
      </w:r>
    </w:p>
    <w:p w:rsidR="008E3C38" w:rsidRPr="000867E4" w:rsidRDefault="008E3C38" w:rsidP="008E3C38">
      <w:pPr>
        <w:rPr>
          <w:rFonts w:ascii="Verdana" w:hAnsi="Verdana"/>
          <w:i/>
          <w:iCs/>
          <w:color w:val="000020"/>
        </w:rPr>
      </w:pPr>
      <w:r w:rsidRPr="000867E4">
        <w:rPr>
          <w:rFonts w:ascii="Verdana" w:hAnsi="Verdana"/>
          <w:color w:val="000020"/>
        </w:rPr>
        <w:t>“</w:t>
      </w:r>
      <w:r w:rsidRPr="000867E4">
        <w:rPr>
          <w:rFonts w:ascii="Verdana" w:hAnsi="Verdana"/>
          <w:i/>
          <w:iCs/>
          <w:color w:val="000020"/>
        </w:rPr>
        <w:t>What”</w:t>
      </w:r>
      <w:r w:rsidRPr="000867E4">
        <w:rPr>
          <w:rFonts w:ascii="Verdana" w:hAnsi="Verdana"/>
          <w:color w:val="000020"/>
        </w:rPr>
        <w:t xml:space="preserve"> is </w:t>
      </w:r>
      <w:r w:rsidRPr="000867E4">
        <w:rPr>
          <w:rFonts w:ascii="Verdana" w:hAnsi="Verdana"/>
          <w:b/>
          <w:color w:val="000020"/>
        </w:rPr>
        <w:t>singular</w:t>
      </w:r>
      <w:r w:rsidRPr="000867E4">
        <w:rPr>
          <w:rFonts w:ascii="Verdana" w:hAnsi="Verdana"/>
          <w:color w:val="000020"/>
        </w:rPr>
        <w:t xml:space="preserve"> when taken as the </w:t>
      </w:r>
      <w:r w:rsidRPr="000867E4">
        <w:rPr>
          <w:rFonts w:ascii="Verdana" w:hAnsi="Verdana"/>
          <w:b/>
          <w:color w:val="000020"/>
        </w:rPr>
        <w:t xml:space="preserve">equivalent of </w:t>
      </w:r>
      <w:r w:rsidR="000867E4">
        <w:rPr>
          <w:rFonts w:ascii="Verdana" w:hAnsi="Verdana"/>
          <w:b/>
          <w:color w:val="000020"/>
        </w:rPr>
        <w:t>“</w:t>
      </w:r>
      <w:r w:rsidRPr="000867E4">
        <w:rPr>
          <w:rFonts w:ascii="Verdana" w:hAnsi="Verdana"/>
          <w:b/>
          <w:i/>
          <w:iCs/>
          <w:color w:val="000020"/>
        </w:rPr>
        <w:t>that which</w:t>
      </w:r>
      <w:r w:rsidR="000867E4">
        <w:rPr>
          <w:rFonts w:ascii="Verdana" w:hAnsi="Verdana"/>
          <w:b/>
          <w:i/>
          <w:iCs/>
          <w:color w:val="000020"/>
        </w:rPr>
        <w:t>”</w:t>
      </w:r>
      <w:r w:rsidRPr="000867E4">
        <w:rPr>
          <w:rFonts w:ascii="Verdana" w:hAnsi="Verdana"/>
          <w:color w:val="000020"/>
        </w:rPr>
        <w:t xml:space="preserve"> or </w:t>
      </w:r>
      <w:r w:rsidR="000867E4">
        <w:rPr>
          <w:rFonts w:ascii="Verdana" w:hAnsi="Verdana"/>
          <w:b/>
          <w:color w:val="000020"/>
        </w:rPr>
        <w:t>“</w:t>
      </w:r>
      <w:r w:rsidRPr="000867E4">
        <w:rPr>
          <w:rFonts w:ascii="Verdana" w:hAnsi="Verdana"/>
          <w:b/>
          <w:i/>
          <w:iCs/>
          <w:color w:val="000020"/>
        </w:rPr>
        <w:t>the thing which</w:t>
      </w:r>
      <w:r w:rsidR="000867E4">
        <w:rPr>
          <w:rFonts w:ascii="Verdana" w:hAnsi="Verdana"/>
          <w:b/>
          <w:i/>
          <w:iCs/>
          <w:color w:val="000020"/>
        </w:rPr>
        <w:t>”</w:t>
      </w:r>
      <w:r w:rsidRPr="000867E4">
        <w:rPr>
          <w:rFonts w:ascii="Verdana" w:hAnsi="Verdana"/>
          <w:b/>
          <w:i/>
          <w:iCs/>
          <w:color w:val="000020"/>
        </w:rPr>
        <w:t>:</w:t>
      </w:r>
      <w:r w:rsidRPr="000867E4">
        <w:rPr>
          <w:rFonts w:ascii="Verdana" w:hAnsi="Verdana"/>
          <w:i/>
          <w:iCs/>
          <w:color w:val="000020"/>
        </w:rPr>
        <w:t xml:space="preserve"> </w:t>
      </w:r>
    </w:p>
    <w:p w:rsidR="008E3C38" w:rsidRPr="008E3C38" w:rsidRDefault="008E3C38" w:rsidP="00E649A4">
      <w:pPr>
        <w:numPr>
          <w:ilvl w:val="0"/>
          <w:numId w:val="29"/>
        </w:numPr>
        <w:rPr>
          <w:rFonts w:ascii="Verdana" w:hAnsi="Verdana"/>
          <w:i/>
          <w:iCs/>
          <w:color w:val="000020"/>
        </w:rPr>
      </w:pPr>
      <w:r w:rsidRPr="008E3C38">
        <w:rPr>
          <w:rFonts w:ascii="Verdana" w:hAnsi="Verdana"/>
          <w:i/>
          <w:iCs/>
          <w:color w:val="000020"/>
        </w:rPr>
        <w:t>I see what</w:t>
      </w:r>
      <w:r w:rsidRPr="000867E4">
        <w:rPr>
          <w:rFonts w:ascii="Verdana" w:hAnsi="Verdana"/>
          <w:i/>
          <w:iCs/>
          <w:color w:val="000020"/>
          <w:u w:val="single"/>
        </w:rPr>
        <w:t xml:space="preserve"> seems</w:t>
      </w:r>
      <w:r w:rsidRPr="008E3C38">
        <w:rPr>
          <w:rFonts w:ascii="Verdana" w:hAnsi="Verdana"/>
          <w:i/>
          <w:iCs/>
          <w:color w:val="000020"/>
        </w:rPr>
        <w:t xml:space="preserve"> to be a dead tree.</w:t>
      </w:r>
      <w:r w:rsidRPr="008E3C38">
        <w:rPr>
          <w:rFonts w:ascii="Verdana" w:hAnsi="Verdana"/>
          <w:color w:val="000020"/>
        </w:rPr>
        <w:t xml:space="preserve"> </w:t>
      </w:r>
    </w:p>
    <w:p w:rsidR="008E3C38" w:rsidRDefault="008E3C38" w:rsidP="008E3C38">
      <w:pPr>
        <w:rPr>
          <w:rFonts w:ascii="Verdana" w:hAnsi="Verdana"/>
          <w:color w:val="000020"/>
        </w:rPr>
      </w:pPr>
    </w:p>
    <w:p w:rsidR="000867E4" w:rsidRPr="000867E4" w:rsidRDefault="008E3C38" w:rsidP="008E3C38">
      <w:pPr>
        <w:rPr>
          <w:rFonts w:ascii="Verdana" w:hAnsi="Verdana"/>
          <w:i/>
          <w:iCs/>
          <w:color w:val="000020"/>
        </w:rPr>
      </w:pPr>
      <w:r w:rsidRPr="000867E4">
        <w:rPr>
          <w:rFonts w:ascii="Verdana" w:hAnsi="Verdana"/>
          <w:color w:val="000020"/>
        </w:rPr>
        <w:lastRenderedPageBreak/>
        <w:t xml:space="preserve">“What” is </w:t>
      </w:r>
      <w:r w:rsidRPr="000867E4">
        <w:rPr>
          <w:rFonts w:ascii="Verdana" w:hAnsi="Verdana"/>
          <w:b/>
          <w:color w:val="000020"/>
        </w:rPr>
        <w:t>plural</w:t>
      </w:r>
      <w:r w:rsidRPr="000867E4">
        <w:rPr>
          <w:rFonts w:ascii="Verdana" w:hAnsi="Verdana"/>
          <w:color w:val="000020"/>
        </w:rPr>
        <w:t xml:space="preserve"> when taken as the </w:t>
      </w:r>
      <w:r w:rsidRPr="000867E4">
        <w:rPr>
          <w:rFonts w:ascii="Verdana" w:hAnsi="Verdana"/>
          <w:b/>
          <w:color w:val="000020"/>
        </w:rPr>
        <w:t xml:space="preserve">equivalent of </w:t>
      </w:r>
      <w:r w:rsidR="000867E4">
        <w:rPr>
          <w:rFonts w:ascii="Verdana" w:hAnsi="Verdana"/>
          <w:b/>
          <w:color w:val="000020"/>
        </w:rPr>
        <w:t>“</w:t>
      </w:r>
      <w:r w:rsidRPr="000867E4">
        <w:rPr>
          <w:rFonts w:ascii="Verdana" w:hAnsi="Verdana"/>
          <w:b/>
          <w:i/>
          <w:iCs/>
          <w:color w:val="000020"/>
        </w:rPr>
        <w:t>those which</w:t>
      </w:r>
      <w:r w:rsidR="000867E4">
        <w:rPr>
          <w:rFonts w:ascii="Verdana" w:hAnsi="Verdana"/>
          <w:b/>
          <w:i/>
          <w:iCs/>
          <w:color w:val="000020"/>
        </w:rPr>
        <w:t>”</w:t>
      </w:r>
      <w:r w:rsidRPr="000867E4">
        <w:rPr>
          <w:rFonts w:ascii="Verdana" w:hAnsi="Verdana"/>
          <w:color w:val="000020"/>
        </w:rPr>
        <w:t xml:space="preserve"> or </w:t>
      </w:r>
      <w:r w:rsidRPr="000867E4">
        <w:rPr>
          <w:rFonts w:ascii="Verdana" w:hAnsi="Verdana"/>
          <w:b/>
          <w:i/>
          <w:iCs/>
          <w:color w:val="000020"/>
        </w:rPr>
        <w:t>the</w:t>
      </w:r>
      <w:r w:rsidR="000867E4">
        <w:rPr>
          <w:rFonts w:ascii="Verdana" w:hAnsi="Verdana"/>
          <w:b/>
          <w:i/>
          <w:iCs/>
          <w:color w:val="000020"/>
        </w:rPr>
        <w:t xml:space="preserve"> “</w:t>
      </w:r>
      <w:r w:rsidR="000867E4" w:rsidRPr="000867E4">
        <w:rPr>
          <w:rFonts w:ascii="Verdana" w:hAnsi="Verdana"/>
          <w:b/>
          <w:i/>
          <w:iCs/>
          <w:color w:val="000020"/>
        </w:rPr>
        <w:t>things</w:t>
      </w:r>
      <w:r w:rsidRPr="000867E4">
        <w:rPr>
          <w:rFonts w:ascii="Verdana" w:hAnsi="Verdana"/>
          <w:b/>
          <w:i/>
          <w:iCs/>
          <w:color w:val="000020"/>
        </w:rPr>
        <w:t xml:space="preserve"> which</w:t>
      </w:r>
      <w:r w:rsidR="000867E4">
        <w:rPr>
          <w:rFonts w:ascii="Verdana" w:hAnsi="Verdana"/>
          <w:b/>
          <w:i/>
          <w:iCs/>
          <w:color w:val="000020"/>
        </w:rPr>
        <w:t>”</w:t>
      </w:r>
      <w:r w:rsidRPr="000867E4">
        <w:rPr>
          <w:rFonts w:ascii="Verdana" w:hAnsi="Verdana"/>
          <w:b/>
          <w:i/>
          <w:iCs/>
          <w:color w:val="000020"/>
        </w:rPr>
        <w:t>:</w:t>
      </w:r>
      <w:r w:rsidRPr="000867E4">
        <w:rPr>
          <w:rFonts w:ascii="Verdana" w:hAnsi="Verdana"/>
          <w:i/>
          <w:iCs/>
          <w:color w:val="000020"/>
        </w:rPr>
        <w:t xml:space="preserve"> </w:t>
      </w:r>
    </w:p>
    <w:p w:rsidR="008E3C38" w:rsidRPr="008E3C38" w:rsidRDefault="008E3C38" w:rsidP="00E649A4">
      <w:pPr>
        <w:numPr>
          <w:ilvl w:val="0"/>
          <w:numId w:val="29"/>
        </w:numPr>
        <w:rPr>
          <w:rFonts w:ascii="Verdana" w:hAnsi="Verdana"/>
          <w:i/>
          <w:iCs/>
          <w:color w:val="000020"/>
        </w:rPr>
      </w:pPr>
      <w:r w:rsidRPr="008E3C38">
        <w:rPr>
          <w:rFonts w:ascii="Verdana" w:hAnsi="Verdana"/>
          <w:i/>
          <w:iCs/>
          <w:color w:val="000020"/>
        </w:rPr>
        <w:t>He sometimes makes what</w:t>
      </w:r>
      <w:r w:rsidRPr="008E3C38">
        <w:rPr>
          <w:rFonts w:ascii="Verdana" w:hAnsi="Verdana"/>
          <w:color w:val="000020"/>
        </w:rPr>
        <w:t xml:space="preserve"> </w:t>
      </w:r>
      <w:r w:rsidRPr="000867E4">
        <w:rPr>
          <w:rFonts w:ascii="Verdana" w:hAnsi="Verdana"/>
          <w:color w:val="000020"/>
          <w:u w:val="single"/>
        </w:rPr>
        <w:t>seem</w:t>
      </w:r>
      <w:r w:rsidRPr="008E3C38">
        <w:rPr>
          <w:rFonts w:ascii="Verdana" w:hAnsi="Verdana"/>
          <w:color w:val="000020"/>
        </w:rPr>
        <w:t xml:space="preserve"> </w:t>
      </w:r>
      <w:r w:rsidRPr="008E3C38">
        <w:rPr>
          <w:rFonts w:ascii="Verdana" w:hAnsi="Verdana"/>
          <w:i/>
          <w:iCs/>
          <w:color w:val="000020"/>
        </w:rPr>
        <w:t>to be thoughtless mistakes.</w:t>
      </w:r>
    </w:p>
    <w:p w:rsidR="000867E4" w:rsidRDefault="000867E4" w:rsidP="008E3C38">
      <w:pPr>
        <w:rPr>
          <w:rFonts w:ascii="Verdana" w:hAnsi="Verdana"/>
          <w:b/>
          <w:bCs/>
          <w:color w:val="000020"/>
        </w:rPr>
      </w:pPr>
      <w:bookmarkStart w:id="27" w:name="WHATINACLAUS"/>
    </w:p>
    <w:bookmarkEnd w:id="27"/>
    <w:p w:rsidR="000867E4" w:rsidRDefault="008E3C38" w:rsidP="008E3C38">
      <w:pPr>
        <w:rPr>
          <w:rFonts w:ascii="Verdana" w:hAnsi="Verdana"/>
          <w:color w:val="000020"/>
        </w:rPr>
      </w:pPr>
      <w:r w:rsidRPr="008E3C38">
        <w:rPr>
          <w:rFonts w:ascii="Verdana" w:hAnsi="Verdana"/>
          <w:color w:val="000020"/>
        </w:rPr>
        <w:t xml:space="preserve">When a clause that has </w:t>
      </w:r>
      <w:r w:rsidR="000867E4">
        <w:rPr>
          <w:rFonts w:ascii="Verdana" w:hAnsi="Verdana"/>
          <w:color w:val="000020"/>
        </w:rPr>
        <w:t>“</w:t>
      </w:r>
      <w:r w:rsidRPr="008E3C38">
        <w:rPr>
          <w:rFonts w:ascii="Verdana" w:hAnsi="Verdana"/>
          <w:i/>
          <w:iCs/>
          <w:color w:val="000020"/>
        </w:rPr>
        <w:t>what</w:t>
      </w:r>
      <w:r w:rsidR="000867E4">
        <w:rPr>
          <w:rFonts w:ascii="Verdana" w:hAnsi="Verdana"/>
          <w:i/>
          <w:iCs/>
          <w:color w:val="000020"/>
        </w:rPr>
        <w:t>”</w:t>
      </w:r>
      <w:r w:rsidRPr="008E3C38">
        <w:rPr>
          <w:rFonts w:ascii="Verdana" w:hAnsi="Verdana"/>
          <w:color w:val="000020"/>
        </w:rPr>
        <w:t xml:space="preserve"> as its subject is itself the subject of a sentence, it may take a singular or plural verb</w:t>
      </w:r>
      <w:r w:rsidR="000867E4">
        <w:rPr>
          <w:rFonts w:ascii="Verdana" w:hAnsi="Verdana"/>
          <w:color w:val="000020"/>
        </w:rPr>
        <w:t>.</w:t>
      </w:r>
      <w:r w:rsidRPr="008E3C38">
        <w:rPr>
          <w:rFonts w:ascii="Verdana" w:hAnsi="Verdana"/>
          <w:color w:val="000020"/>
        </w:rPr>
        <w:t xml:space="preserve"> Most of these </w:t>
      </w:r>
      <w:r w:rsidRPr="008E3C38">
        <w:rPr>
          <w:rFonts w:ascii="Verdana" w:hAnsi="Verdana"/>
          <w:i/>
          <w:iCs/>
          <w:color w:val="000020"/>
        </w:rPr>
        <w:t>what</w:t>
      </w:r>
      <w:r w:rsidR="000867E4">
        <w:rPr>
          <w:rFonts w:ascii="Verdana" w:hAnsi="Verdana"/>
          <w:color w:val="000020"/>
        </w:rPr>
        <w:t xml:space="preserve"> clauses are singular, </w:t>
      </w:r>
      <w:r w:rsidR="000867E4" w:rsidRPr="008E3C38">
        <w:rPr>
          <w:rFonts w:ascii="Verdana" w:hAnsi="Verdana"/>
          <w:color w:val="000020"/>
        </w:rPr>
        <w:t xml:space="preserve">In fact, </w:t>
      </w:r>
      <w:r w:rsidR="000867E4" w:rsidRPr="008E3C38">
        <w:rPr>
          <w:rFonts w:ascii="Verdana" w:hAnsi="Verdana"/>
          <w:i/>
          <w:iCs/>
          <w:color w:val="000020"/>
        </w:rPr>
        <w:t>what</w:t>
      </w:r>
      <w:r w:rsidR="000867E4" w:rsidRPr="008E3C38">
        <w:rPr>
          <w:rFonts w:ascii="Verdana" w:hAnsi="Verdana"/>
          <w:color w:val="000020"/>
        </w:rPr>
        <w:t xml:space="preserve"> clauses are usually singular even when the verb is a linking verb, such as </w:t>
      </w:r>
      <w:r w:rsidR="000867E4" w:rsidRPr="008E3C38">
        <w:rPr>
          <w:rFonts w:ascii="Verdana" w:hAnsi="Verdana"/>
          <w:i/>
          <w:iCs/>
          <w:color w:val="000020"/>
        </w:rPr>
        <w:t>be</w:t>
      </w:r>
      <w:r w:rsidR="000867E4" w:rsidRPr="008E3C38">
        <w:rPr>
          <w:rFonts w:ascii="Verdana" w:hAnsi="Verdana"/>
          <w:color w:val="000020"/>
        </w:rPr>
        <w:t xml:space="preserve"> or </w:t>
      </w:r>
      <w:r w:rsidR="000867E4" w:rsidRPr="008E3C38">
        <w:rPr>
          <w:rFonts w:ascii="Verdana" w:hAnsi="Verdana"/>
          <w:i/>
          <w:iCs/>
          <w:color w:val="000020"/>
        </w:rPr>
        <w:t>seem,</w:t>
      </w:r>
      <w:r w:rsidR="000867E4" w:rsidRPr="008E3C38">
        <w:rPr>
          <w:rFonts w:ascii="Verdana" w:hAnsi="Verdana"/>
          <w:color w:val="000020"/>
        </w:rPr>
        <w:t xml:space="preserve"> followed by a plural noun or a series of nouns:</w:t>
      </w:r>
    </w:p>
    <w:p w:rsidR="000867E4" w:rsidRDefault="008E3C38" w:rsidP="00E649A4">
      <w:pPr>
        <w:numPr>
          <w:ilvl w:val="0"/>
          <w:numId w:val="29"/>
        </w:numPr>
        <w:rPr>
          <w:rFonts w:ascii="Verdana" w:hAnsi="Verdana"/>
          <w:i/>
          <w:iCs/>
          <w:color w:val="000020"/>
        </w:rPr>
      </w:pPr>
      <w:r w:rsidRPr="008E3C38">
        <w:rPr>
          <w:rFonts w:ascii="Verdana" w:hAnsi="Verdana"/>
          <w:i/>
          <w:iCs/>
          <w:color w:val="000020"/>
        </w:rPr>
        <w:t xml:space="preserve">What she kept in her drawer </w:t>
      </w:r>
      <w:r w:rsidRPr="000867E4">
        <w:rPr>
          <w:rFonts w:ascii="Verdana" w:hAnsi="Verdana"/>
          <w:i/>
          <w:iCs/>
          <w:color w:val="000020"/>
          <w:u w:val="single"/>
        </w:rPr>
        <w:t>was</w:t>
      </w:r>
      <w:r w:rsidRPr="008E3C38">
        <w:rPr>
          <w:rFonts w:ascii="Verdana" w:hAnsi="Verdana"/>
          <w:i/>
          <w:iCs/>
          <w:color w:val="000020"/>
        </w:rPr>
        <w:t xml:space="preserve"> ten silver dollars. </w:t>
      </w:r>
    </w:p>
    <w:p w:rsidR="008E3C38" w:rsidRDefault="008E3C38" w:rsidP="00E649A4">
      <w:pPr>
        <w:numPr>
          <w:ilvl w:val="0"/>
          <w:numId w:val="29"/>
        </w:numPr>
        <w:rPr>
          <w:rFonts w:ascii="Verdana" w:hAnsi="Verdana"/>
          <w:i/>
          <w:iCs/>
          <w:color w:val="000020"/>
        </w:rPr>
      </w:pPr>
      <w:r w:rsidRPr="008E3C38">
        <w:rPr>
          <w:rFonts w:ascii="Verdana" w:hAnsi="Verdana"/>
          <w:i/>
          <w:iCs/>
          <w:color w:val="000020"/>
        </w:rPr>
        <w:t xml:space="preserve">What truly </w:t>
      </w:r>
      <w:proofErr w:type="gramStart"/>
      <w:r w:rsidRPr="008E3C38">
        <w:rPr>
          <w:rFonts w:ascii="Verdana" w:hAnsi="Verdana"/>
          <w:i/>
          <w:iCs/>
          <w:color w:val="000020"/>
        </w:rPr>
        <w:t>commands</w:t>
      </w:r>
      <w:proofErr w:type="gramEnd"/>
      <w:r w:rsidRPr="008E3C38">
        <w:rPr>
          <w:rFonts w:ascii="Verdana" w:hAnsi="Verdana"/>
          <w:i/>
          <w:iCs/>
          <w:color w:val="000020"/>
        </w:rPr>
        <w:t xml:space="preserve"> respect</w:t>
      </w:r>
      <w:r w:rsidRPr="000867E4">
        <w:rPr>
          <w:rFonts w:ascii="Verdana" w:hAnsi="Verdana"/>
          <w:i/>
          <w:iCs/>
          <w:color w:val="000020"/>
          <w:u w:val="single"/>
        </w:rPr>
        <w:t xml:space="preserve"> is</w:t>
      </w:r>
      <w:r w:rsidRPr="008E3C38">
        <w:rPr>
          <w:rFonts w:ascii="Verdana" w:hAnsi="Verdana"/>
          <w:i/>
          <w:iCs/>
          <w:color w:val="000020"/>
        </w:rPr>
        <w:t xml:space="preserve"> a large air force and a resolute foreign policy.</w:t>
      </w:r>
    </w:p>
    <w:p w:rsidR="000867E4" w:rsidRPr="008E3C38" w:rsidRDefault="000867E4" w:rsidP="000867E4">
      <w:pPr>
        <w:rPr>
          <w:rFonts w:ascii="Verdana" w:hAnsi="Verdana"/>
          <w:i/>
          <w:iCs/>
          <w:color w:val="000020"/>
        </w:rPr>
      </w:pPr>
    </w:p>
    <w:p w:rsidR="008E3C38" w:rsidRPr="008E3C38" w:rsidRDefault="008E3C38" w:rsidP="008E3C38">
      <w:pPr>
        <w:rPr>
          <w:rFonts w:ascii="Verdana" w:hAnsi="Verdana"/>
          <w:color w:val="000020"/>
        </w:rPr>
      </w:pPr>
      <w:r w:rsidRPr="008E3C38">
        <w:rPr>
          <w:rFonts w:ascii="Verdana" w:hAnsi="Verdana"/>
          <w:color w:val="000020"/>
        </w:rPr>
        <w:t xml:space="preserve">In some cases, you can treat a clause with </w:t>
      </w:r>
      <w:r w:rsidRPr="008E3C38">
        <w:rPr>
          <w:rFonts w:ascii="Verdana" w:hAnsi="Verdana"/>
          <w:i/>
          <w:iCs/>
          <w:color w:val="000020"/>
        </w:rPr>
        <w:t>what</w:t>
      </w:r>
      <w:r w:rsidRPr="008E3C38">
        <w:rPr>
          <w:rFonts w:ascii="Verdana" w:hAnsi="Verdana"/>
          <w:color w:val="000020"/>
        </w:rPr>
        <w:t xml:space="preserve"> as the subject as singular or plural, depending on the emphasis you want to convey. In </w:t>
      </w:r>
      <w:r w:rsidR="00142BAB">
        <w:rPr>
          <w:rFonts w:ascii="Verdana" w:hAnsi="Verdana"/>
          <w:color w:val="000020"/>
        </w:rPr>
        <w:t>“</w:t>
      </w:r>
      <w:r w:rsidRPr="008E3C38">
        <w:rPr>
          <w:rFonts w:ascii="Verdana" w:hAnsi="Verdana"/>
          <w:i/>
          <w:iCs/>
          <w:color w:val="000020"/>
        </w:rPr>
        <w:t>What</w:t>
      </w:r>
      <w:r w:rsidRPr="008E3C38">
        <w:rPr>
          <w:rFonts w:ascii="Verdana" w:hAnsi="Verdana"/>
          <w:color w:val="000020"/>
        </w:rPr>
        <w:t xml:space="preserve"> excite </w:t>
      </w:r>
      <w:r w:rsidRPr="008E3C38">
        <w:rPr>
          <w:rFonts w:ascii="Verdana" w:hAnsi="Verdana"/>
          <w:i/>
          <w:iCs/>
          <w:color w:val="000020"/>
        </w:rPr>
        <w:t>him most</w:t>
      </w:r>
      <w:r w:rsidRPr="008E3C38">
        <w:rPr>
          <w:rFonts w:ascii="Verdana" w:hAnsi="Verdana"/>
          <w:color w:val="000020"/>
        </w:rPr>
        <w:t xml:space="preserve"> </w:t>
      </w:r>
      <w:r w:rsidRPr="00142BAB">
        <w:rPr>
          <w:rFonts w:ascii="Verdana" w:hAnsi="Verdana"/>
          <w:color w:val="000020"/>
          <w:u w:val="single"/>
        </w:rPr>
        <w:t>are</w:t>
      </w:r>
      <w:r w:rsidRPr="008E3C38">
        <w:rPr>
          <w:rFonts w:ascii="Verdana" w:hAnsi="Verdana"/>
          <w:color w:val="000020"/>
        </w:rPr>
        <w:t xml:space="preserve"> </w:t>
      </w:r>
      <w:r w:rsidRPr="008E3C38">
        <w:rPr>
          <w:rFonts w:ascii="Verdana" w:hAnsi="Verdana"/>
          <w:i/>
          <w:iCs/>
          <w:color w:val="000020"/>
        </w:rPr>
        <w:t>money and power</w:t>
      </w:r>
      <w:r w:rsidR="00142BAB">
        <w:rPr>
          <w:rFonts w:ascii="Verdana" w:hAnsi="Verdana"/>
          <w:i/>
          <w:iCs/>
          <w:color w:val="000020"/>
        </w:rPr>
        <w:t>”</w:t>
      </w:r>
      <w:r w:rsidRPr="008E3C38">
        <w:rPr>
          <w:rFonts w:ascii="Verdana" w:hAnsi="Verdana"/>
          <w:i/>
          <w:iCs/>
          <w:color w:val="000020"/>
        </w:rPr>
        <w:t>,</w:t>
      </w:r>
      <w:r w:rsidRPr="008E3C38">
        <w:rPr>
          <w:rFonts w:ascii="Verdana" w:hAnsi="Verdana"/>
          <w:color w:val="000020"/>
        </w:rPr>
        <w:t xml:space="preserve"> the implication is that money and power are distinct elements; in </w:t>
      </w:r>
      <w:r w:rsidR="00142BAB">
        <w:rPr>
          <w:rFonts w:ascii="Verdana" w:hAnsi="Verdana"/>
          <w:color w:val="000020"/>
        </w:rPr>
        <w:t>“</w:t>
      </w:r>
      <w:r w:rsidRPr="008E3C38">
        <w:rPr>
          <w:rFonts w:ascii="Verdana" w:hAnsi="Verdana"/>
          <w:i/>
          <w:iCs/>
          <w:color w:val="000020"/>
        </w:rPr>
        <w:t>What</w:t>
      </w:r>
      <w:r w:rsidRPr="008E3C38">
        <w:rPr>
          <w:rFonts w:ascii="Verdana" w:hAnsi="Verdana"/>
          <w:color w:val="000020"/>
        </w:rPr>
        <w:t xml:space="preserve"> excites </w:t>
      </w:r>
      <w:r w:rsidRPr="008E3C38">
        <w:rPr>
          <w:rFonts w:ascii="Verdana" w:hAnsi="Verdana"/>
          <w:i/>
          <w:iCs/>
          <w:color w:val="000020"/>
        </w:rPr>
        <w:t>him most</w:t>
      </w:r>
      <w:r w:rsidRPr="00142BAB">
        <w:rPr>
          <w:rFonts w:ascii="Verdana" w:hAnsi="Verdana"/>
          <w:i/>
          <w:iCs/>
          <w:color w:val="000020"/>
          <w:u w:val="single"/>
        </w:rPr>
        <w:t xml:space="preserve"> is</w:t>
      </w:r>
      <w:r w:rsidRPr="008E3C38">
        <w:rPr>
          <w:rFonts w:ascii="Verdana" w:hAnsi="Verdana"/>
          <w:i/>
          <w:iCs/>
          <w:color w:val="000020"/>
        </w:rPr>
        <w:t xml:space="preserve"> money and power</w:t>
      </w:r>
      <w:r w:rsidR="00142BAB">
        <w:rPr>
          <w:rFonts w:ascii="Verdana" w:hAnsi="Verdana"/>
          <w:i/>
          <w:iCs/>
          <w:color w:val="000020"/>
        </w:rPr>
        <w:t>”</w:t>
      </w:r>
      <w:r w:rsidRPr="008E3C38">
        <w:rPr>
          <w:rFonts w:ascii="Verdana" w:hAnsi="Verdana"/>
          <w:i/>
          <w:iCs/>
          <w:color w:val="000020"/>
        </w:rPr>
        <w:t>,</w:t>
      </w:r>
      <w:r w:rsidRPr="008E3C38">
        <w:rPr>
          <w:rFonts w:ascii="Verdana" w:hAnsi="Verdana"/>
          <w:color w:val="000020"/>
        </w:rPr>
        <w:t xml:space="preserve"> the implication is that money and power are a single entity.</w:t>
      </w:r>
    </w:p>
    <w:p w:rsidR="00142BAB" w:rsidRDefault="00142BAB" w:rsidP="008E3C38">
      <w:pPr>
        <w:rPr>
          <w:rFonts w:ascii="Verdana" w:hAnsi="Verdana"/>
          <w:color w:val="000020"/>
        </w:rPr>
      </w:pPr>
    </w:p>
    <w:p w:rsidR="00142BAB" w:rsidRDefault="008E3C38" w:rsidP="008E3C38">
      <w:pPr>
        <w:rPr>
          <w:rFonts w:ascii="Verdana" w:hAnsi="Verdana"/>
          <w:color w:val="000020"/>
        </w:rPr>
      </w:pPr>
      <w:r w:rsidRPr="008E3C38">
        <w:rPr>
          <w:rFonts w:ascii="Verdana" w:hAnsi="Verdana"/>
          <w:color w:val="000020"/>
        </w:rPr>
        <w:t xml:space="preserve">The </w:t>
      </w:r>
      <w:r w:rsidR="00142BAB">
        <w:rPr>
          <w:rFonts w:ascii="Verdana" w:hAnsi="Verdana"/>
          <w:color w:val="000020"/>
        </w:rPr>
        <w:t>“</w:t>
      </w:r>
      <w:r w:rsidRPr="008E3C38">
        <w:rPr>
          <w:rFonts w:ascii="Verdana" w:hAnsi="Verdana"/>
          <w:i/>
          <w:iCs/>
          <w:color w:val="000020"/>
        </w:rPr>
        <w:t>what</w:t>
      </w:r>
      <w:r w:rsidR="00142BAB">
        <w:rPr>
          <w:rFonts w:ascii="Verdana" w:hAnsi="Verdana"/>
          <w:i/>
          <w:iCs/>
          <w:color w:val="000020"/>
        </w:rPr>
        <w:t>”</w:t>
      </w:r>
      <w:r w:rsidRPr="008E3C38">
        <w:rPr>
          <w:rFonts w:ascii="Verdana" w:hAnsi="Verdana"/>
          <w:color w:val="000020"/>
        </w:rPr>
        <w:t xml:space="preserve"> clause as a whole is </w:t>
      </w:r>
      <w:r w:rsidRPr="00142BAB">
        <w:rPr>
          <w:rFonts w:ascii="Verdana" w:hAnsi="Verdana"/>
          <w:b/>
          <w:color w:val="000020"/>
        </w:rPr>
        <w:t xml:space="preserve">plural if it has a plural </w:t>
      </w:r>
      <w:proofErr w:type="gramStart"/>
      <w:r w:rsidRPr="00142BAB">
        <w:rPr>
          <w:rFonts w:ascii="Verdana" w:hAnsi="Verdana"/>
          <w:b/>
          <w:color w:val="000020"/>
        </w:rPr>
        <w:t>verb</w:t>
      </w:r>
      <w:r w:rsidRPr="008E3C38">
        <w:rPr>
          <w:rFonts w:ascii="Verdana" w:hAnsi="Verdana"/>
          <w:color w:val="000020"/>
        </w:rPr>
        <w:t>:</w:t>
      </w:r>
      <w:proofErr w:type="gramEnd"/>
      <w:r w:rsidRPr="008E3C38">
        <w:rPr>
          <w:rFonts w:ascii="Verdana" w:hAnsi="Verdana"/>
          <w:color w:val="000020"/>
        </w:rPr>
        <w:t xml:space="preserve"> </w:t>
      </w:r>
    </w:p>
    <w:p w:rsidR="00142BAB" w:rsidRDefault="008E3C38" w:rsidP="00E649A4">
      <w:pPr>
        <w:numPr>
          <w:ilvl w:val="0"/>
          <w:numId w:val="30"/>
        </w:numPr>
        <w:rPr>
          <w:rFonts w:ascii="Verdana" w:hAnsi="Verdana"/>
          <w:color w:val="000020"/>
        </w:rPr>
      </w:pPr>
      <w:r w:rsidRPr="008E3C38">
        <w:rPr>
          <w:rFonts w:ascii="Verdana" w:hAnsi="Verdana"/>
          <w:i/>
          <w:iCs/>
          <w:color w:val="000020"/>
        </w:rPr>
        <w:t>What</w:t>
      </w:r>
      <w:r w:rsidRPr="008E3C38">
        <w:rPr>
          <w:rFonts w:ascii="Verdana" w:hAnsi="Verdana"/>
          <w:color w:val="000020"/>
        </w:rPr>
        <w:t xml:space="preserve"> seem </w:t>
      </w:r>
      <w:r w:rsidRPr="008E3C38">
        <w:rPr>
          <w:rFonts w:ascii="Verdana" w:hAnsi="Verdana"/>
          <w:i/>
          <w:iCs/>
          <w:color w:val="000020"/>
        </w:rPr>
        <w:t>to be two dead trees</w:t>
      </w:r>
      <w:r w:rsidRPr="008E3C38">
        <w:rPr>
          <w:rFonts w:ascii="Verdana" w:hAnsi="Verdana"/>
          <w:color w:val="000020"/>
        </w:rPr>
        <w:t xml:space="preserve"> are </w:t>
      </w:r>
      <w:r w:rsidRPr="008E3C38">
        <w:rPr>
          <w:rFonts w:ascii="Verdana" w:hAnsi="Verdana"/>
          <w:i/>
          <w:iCs/>
          <w:color w:val="000020"/>
        </w:rPr>
        <w:t>blocking the road.</w:t>
      </w:r>
      <w:r w:rsidRPr="008E3C38">
        <w:rPr>
          <w:rFonts w:ascii="Verdana" w:hAnsi="Verdana"/>
          <w:color w:val="000020"/>
        </w:rPr>
        <w:t xml:space="preserve"> </w:t>
      </w:r>
    </w:p>
    <w:p w:rsidR="00142BAB" w:rsidRPr="00142BAB" w:rsidRDefault="00151F95" w:rsidP="00142BAB">
      <w:pPr>
        <w:rPr>
          <w:rFonts w:ascii="Verdana" w:hAnsi="Verdana"/>
          <w:color w:val="000020"/>
        </w:rPr>
      </w:pPr>
      <w:hyperlink r:id="rId22" w:history="1">
        <w:r w:rsidR="00142BAB" w:rsidRPr="00F04E04">
          <w:rPr>
            <w:rStyle w:val="Hyperlink"/>
            <w:rFonts w:ascii="Verdana" w:hAnsi="Verdana"/>
          </w:rPr>
          <w:t>http://www.bartleby.com/64/C001/072.html</w:t>
        </w:r>
      </w:hyperlink>
      <w:r w:rsidR="00142BAB">
        <w:rPr>
          <w:rFonts w:ascii="Verdana" w:hAnsi="Verdana"/>
          <w:color w:val="000020"/>
        </w:rPr>
        <w:t xml:space="preserve"> </w:t>
      </w:r>
    </w:p>
    <w:p w:rsidR="008E3C38" w:rsidRPr="008E3C38" w:rsidRDefault="008E3C38" w:rsidP="008E3C38"/>
    <w:p w:rsidR="008E3C38" w:rsidRDefault="008E3C38" w:rsidP="008E3C38">
      <w:pPr>
        <w:rPr>
          <w:rFonts w:ascii="Verdana" w:hAnsi="Verdana"/>
          <w:color w:val="800080"/>
        </w:rPr>
      </w:pPr>
      <w:r w:rsidRPr="00142BAB">
        <w:rPr>
          <w:rFonts w:ascii="Verdana" w:hAnsi="Verdana"/>
          <w:color w:val="800080"/>
        </w:rPr>
        <w:t xml:space="preserve">The period when the great painted caves at Lascaux and Altamira were occupied by Upper Paleolithic people </w:t>
      </w:r>
      <w:r w:rsidRPr="00E00C2C">
        <w:rPr>
          <w:rFonts w:ascii="Verdana" w:hAnsi="Verdana"/>
          <w:color w:val="800080"/>
          <w:u w:val="single"/>
        </w:rPr>
        <w:t>has been established by carbon-14 dating, but what is much more difficult to determine are</w:t>
      </w:r>
      <w:r w:rsidRPr="00142BAB">
        <w:rPr>
          <w:rFonts w:ascii="Verdana" w:hAnsi="Verdana"/>
          <w:color w:val="800080"/>
        </w:rPr>
        <w:t xml:space="preserve"> the reason for their decoration, the use to which primitive people put the caves, and the meaning of the magnificiently depicted animals.</w:t>
      </w:r>
      <w:r w:rsidRPr="00142BAB">
        <w:rPr>
          <w:rFonts w:ascii="Verdana" w:hAnsi="Verdana"/>
          <w:color w:val="800080"/>
        </w:rPr>
        <w:br/>
      </w:r>
      <w:r w:rsidRPr="00142BAB">
        <w:rPr>
          <w:rFonts w:ascii="Verdana" w:hAnsi="Verdana"/>
          <w:color w:val="800080"/>
        </w:rPr>
        <w:br/>
        <w:t xml:space="preserve">a) </w:t>
      </w:r>
      <w:proofErr w:type="gramStart"/>
      <w:r w:rsidRPr="00142BAB">
        <w:rPr>
          <w:rFonts w:ascii="Verdana" w:hAnsi="Verdana"/>
          <w:color w:val="800080"/>
        </w:rPr>
        <w:t>has</w:t>
      </w:r>
      <w:proofErr w:type="gramEnd"/>
      <w:r w:rsidRPr="00142BAB">
        <w:rPr>
          <w:rFonts w:ascii="Verdana" w:hAnsi="Verdana"/>
          <w:color w:val="800080"/>
        </w:rPr>
        <w:t xml:space="preserve"> been established by carbon-14 dating, but what is much more difficult to determine are</w:t>
      </w:r>
      <w:r w:rsidRPr="00142BAB">
        <w:rPr>
          <w:rFonts w:ascii="Verdana" w:hAnsi="Verdana"/>
          <w:color w:val="800080"/>
        </w:rPr>
        <w:br/>
        <w:t>b) has been established by carbon-14 dating, but what is much more difficult to determine is</w:t>
      </w:r>
    </w:p>
    <w:p w:rsidR="00142BAB" w:rsidRDefault="00142BAB" w:rsidP="008E3C38">
      <w:pPr>
        <w:rPr>
          <w:rFonts w:ascii="Verdana" w:hAnsi="Verdana"/>
          <w:color w:val="800080"/>
        </w:rPr>
      </w:pPr>
      <w:r>
        <w:rPr>
          <w:rFonts w:ascii="Verdana" w:hAnsi="Verdana"/>
          <w:color w:val="800080"/>
        </w:rPr>
        <w:t xml:space="preserve">c) </w:t>
      </w:r>
      <w:proofErr w:type="gramStart"/>
      <w:r w:rsidRPr="00142BAB">
        <w:rPr>
          <w:rFonts w:ascii="Verdana" w:hAnsi="Verdana"/>
          <w:color w:val="800080"/>
        </w:rPr>
        <w:t>ha</w:t>
      </w:r>
      <w:r>
        <w:rPr>
          <w:rFonts w:ascii="Verdana" w:hAnsi="Verdana"/>
          <w:color w:val="800080"/>
        </w:rPr>
        <w:t>ve</w:t>
      </w:r>
      <w:proofErr w:type="gramEnd"/>
      <w:r w:rsidRPr="00142BAB">
        <w:rPr>
          <w:rFonts w:ascii="Verdana" w:hAnsi="Verdana"/>
          <w:color w:val="800080"/>
        </w:rPr>
        <w:t xml:space="preserve"> been established by carbon-14 dating, but what is much more difficult to determine is</w:t>
      </w:r>
    </w:p>
    <w:p w:rsidR="00142BAB" w:rsidRDefault="00142BAB" w:rsidP="008E3C38">
      <w:pPr>
        <w:rPr>
          <w:rFonts w:ascii="Verdana" w:hAnsi="Verdana"/>
          <w:color w:val="800080"/>
        </w:rPr>
      </w:pPr>
      <w:r>
        <w:rPr>
          <w:rFonts w:ascii="Verdana" w:hAnsi="Verdana"/>
          <w:color w:val="800080"/>
        </w:rPr>
        <w:t xml:space="preserve">d) </w:t>
      </w:r>
      <w:proofErr w:type="gramStart"/>
      <w:r w:rsidRPr="00142BAB">
        <w:rPr>
          <w:rFonts w:ascii="Verdana" w:hAnsi="Verdana"/>
          <w:color w:val="800080"/>
        </w:rPr>
        <w:t>ha</w:t>
      </w:r>
      <w:r>
        <w:rPr>
          <w:rFonts w:ascii="Verdana" w:hAnsi="Verdana"/>
          <w:color w:val="800080"/>
        </w:rPr>
        <w:t>ve</w:t>
      </w:r>
      <w:proofErr w:type="gramEnd"/>
      <w:r w:rsidRPr="00142BAB">
        <w:rPr>
          <w:rFonts w:ascii="Verdana" w:hAnsi="Verdana"/>
          <w:color w:val="800080"/>
        </w:rPr>
        <w:t xml:space="preserve"> been established by carbon-14 dating, but what is much more difficult to determin</w:t>
      </w:r>
      <w:r>
        <w:rPr>
          <w:rFonts w:ascii="Verdana" w:hAnsi="Verdana"/>
          <w:color w:val="800080"/>
        </w:rPr>
        <w:t>e are</w:t>
      </w:r>
    </w:p>
    <w:p w:rsidR="00142BAB" w:rsidRPr="00142BAB" w:rsidRDefault="00142BAB" w:rsidP="008E3C38">
      <w:pPr>
        <w:rPr>
          <w:rFonts w:ascii="Verdana" w:hAnsi="Verdana"/>
          <w:color w:val="800080"/>
        </w:rPr>
      </w:pPr>
      <w:r>
        <w:rPr>
          <w:rFonts w:ascii="Verdana" w:hAnsi="Verdana"/>
          <w:color w:val="800080"/>
        </w:rPr>
        <w:t xml:space="preserve">e) </w:t>
      </w:r>
      <w:proofErr w:type="gramStart"/>
      <w:r>
        <w:rPr>
          <w:rFonts w:ascii="Verdana" w:hAnsi="Verdana"/>
          <w:color w:val="800080"/>
        </w:rPr>
        <w:t>are</w:t>
      </w:r>
      <w:proofErr w:type="gramEnd"/>
      <w:r w:rsidRPr="00142BAB">
        <w:rPr>
          <w:rFonts w:ascii="Verdana" w:hAnsi="Verdana"/>
          <w:color w:val="800080"/>
        </w:rPr>
        <w:t xml:space="preserve"> established by carbon-14 dating, but </w:t>
      </w:r>
      <w:r>
        <w:rPr>
          <w:rFonts w:ascii="Verdana" w:hAnsi="Verdana"/>
          <w:color w:val="800080"/>
        </w:rPr>
        <w:t xml:space="preserve">that </w:t>
      </w:r>
      <w:r w:rsidRPr="00142BAB">
        <w:rPr>
          <w:rFonts w:ascii="Verdana" w:hAnsi="Verdana"/>
          <w:color w:val="800080"/>
        </w:rPr>
        <w:t>wh</w:t>
      </w:r>
      <w:r>
        <w:rPr>
          <w:rFonts w:ascii="Verdana" w:hAnsi="Verdana"/>
          <w:color w:val="800080"/>
        </w:rPr>
        <w:t>ich</w:t>
      </w:r>
      <w:r w:rsidRPr="00142BAB">
        <w:rPr>
          <w:rFonts w:ascii="Verdana" w:hAnsi="Verdana"/>
          <w:color w:val="800080"/>
        </w:rPr>
        <w:t xml:space="preserve"> is much more difficult to determine is</w:t>
      </w:r>
    </w:p>
    <w:p w:rsidR="008E3C38" w:rsidRPr="008E3C38" w:rsidRDefault="00142BAB" w:rsidP="00142BAB">
      <w:pPr>
        <w:tabs>
          <w:tab w:val="left" w:pos="7320"/>
        </w:tabs>
        <w:rPr>
          <w:rFonts w:ascii="Verdana" w:hAnsi="Verdana"/>
        </w:rPr>
      </w:pPr>
      <w:r>
        <w:rPr>
          <w:rFonts w:ascii="Verdana" w:hAnsi="Verdana"/>
        </w:rPr>
        <w:tab/>
      </w:r>
    </w:p>
    <w:p w:rsidR="008E3C38" w:rsidRPr="00142BAB" w:rsidRDefault="008E3C38" w:rsidP="008E3C38">
      <w:pPr>
        <w:rPr>
          <w:rFonts w:ascii="Verdana" w:hAnsi="Verdana"/>
          <w:b/>
          <w:color w:val="800080"/>
        </w:rPr>
      </w:pPr>
      <w:r w:rsidRPr="00142BAB">
        <w:rPr>
          <w:rFonts w:ascii="Verdana" w:hAnsi="Verdana"/>
          <w:b/>
          <w:color w:val="800080"/>
        </w:rPr>
        <w:t>OA is B.</w:t>
      </w:r>
    </w:p>
    <w:p w:rsidR="008E3C38" w:rsidRPr="008E3C38" w:rsidRDefault="008E3C38" w:rsidP="008E3C38">
      <w:pPr>
        <w:rPr>
          <w:rStyle w:val="spnmessagetext"/>
          <w:rFonts w:ascii="Verdana" w:hAnsi="Verdana"/>
          <w:b/>
        </w:rPr>
      </w:pPr>
      <w:r w:rsidRPr="008E3C38">
        <w:rPr>
          <w:rFonts w:ascii="Verdana" w:hAnsi="Verdana"/>
          <w:b/>
        </w:rPr>
        <w:t>Why “is” and not “are”?</w:t>
      </w:r>
    </w:p>
    <w:p w:rsidR="008E3C38" w:rsidRPr="008E3C38" w:rsidRDefault="008E3C38" w:rsidP="008E3C38">
      <w:pPr>
        <w:rPr>
          <w:rFonts w:ascii="Verdana" w:hAnsi="Verdana"/>
          <w:color w:val="222222"/>
        </w:rPr>
      </w:pPr>
      <w:r w:rsidRPr="008E3C38">
        <w:rPr>
          <w:rFonts w:ascii="Verdana" w:hAnsi="Verdana"/>
          <w:color w:val="222222"/>
        </w:rPr>
        <w:t>To simplify the rule here:</w:t>
      </w:r>
      <w:r>
        <w:rPr>
          <w:rFonts w:ascii="Verdana" w:hAnsi="Verdana"/>
          <w:color w:val="222222"/>
        </w:rPr>
        <w:t xml:space="preserve"> </w:t>
      </w:r>
      <w:r w:rsidRPr="008E3C38">
        <w:rPr>
          <w:rFonts w:ascii="Verdana" w:hAnsi="Verdana"/>
          <w:color w:val="222222"/>
        </w:rPr>
        <w:t xml:space="preserve">To figure out whether the verb is singular or plural, </w:t>
      </w:r>
      <w:r w:rsidRPr="008E3C38">
        <w:rPr>
          <w:rFonts w:ascii="Verdana" w:hAnsi="Verdana"/>
          <w:b/>
          <w:bCs/>
          <w:color w:val="222222"/>
        </w:rPr>
        <w:t>we look to the left</w:t>
      </w:r>
      <w:r w:rsidRPr="008E3C38">
        <w:rPr>
          <w:rFonts w:ascii="Verdana" w:hAnsi="Verdana"/>
          <w:color w:val="222222"/>
        </w:rPr>
        <w:t>, not to the right.</w:t>
      </w:r>
      <w:r w:rsidRPr="008E3C38">
        <w:rPr>
          <w:rFonts w:ascii="Verdana" w:hAnsi="Verdana"/>
          <w:color w:val="222222"/>
        </w:rPr>
        <w:br/>
      </w:r>
      <w:r w:rsidRPr="008E3C38">
        <w:rPr>
          <w:rFonts w:ascii="Verdana" w:hAnsi="Verdana"/>
          <w:color w:val="222222"/>
        </w:rPr>
        <w:br/>
        <w:t>Noun clauses are generally singular (can't think of any exceptions, but I seem to recall one sometime in the past), so we'd use a singular verb when the noun clause is the subject. For example</w:t>
      </w:r>
      <w:proofErr w:type="gramStart"/>
      <w:r w:rsidRPr="008E3C38">
        <w:rPr>
          <w:rFonts w:ascii="Verdana" w:hAnsi="Verdana"/>
          <w:color w:val="222222"/>
        </w:rPr>
        <w:t>:</w:t>
      </w:r>
      <w:proofErr w:type="gramEnd"/>
      <w:r w:rsidRPr="008E3C38">
        <w:rPr>
          <w:rFonts w:ascii="Verdana" w:hAnsi="Verdana"/>
          <w:color w:val="222222"/>
        </w:rPr>
        <w:br/>
      </w:r>
      <w:r w:rsidRPr="008E3C38">
        <w:rPr>
          <w:rFonts w:ascii="Verdana" w:hAnsi="Verdana"/>
          <w:i/>
          <w:iCs/>
          <w:color w:val="222222"/>
        </w:rPr>
        <w:t xml:space="preserve">What I need </w:t>
      </w:r>
      <w:r w:rsidRPr="008E3C38">
        <w:rPr>
          <w:rFonts w:ascii="Verdana" w:hAnsi="Verdana"/>
          <w:b/>
          <w:bCs/>
          <w:i/>
          <w:iCs/>
          <w:color w:val="222222"/>
        </w:rPr>
        <w:t>is</w:t>
      </w:r>
      <w:r w:rsidRPr="008E3C38">
        <w:rPr>
          <w:rFonts w:ascii="Verdana" w:hAnsi="Verdana"/>
          <w:i/>
          <w:iCs/>
          <w:color w:val="222222"/>
        </w:rPr>
        <w:t xml:space="preserve"> many people to help me move.</w:t>
      </w:r>
      <w:r w:rsidRPr="008E3C38">
        <w:rPr>
          <w:rFonts w:ascii="Verdana" w:hAnsi="Verdana"/>
          <w:color w:val="222222"/>
        </w:rPr>
        <w:br/>
      </w:r>
      <w:r w:rsidRPr="008E3C38">
        <w:rPr>
          <w:rFonts w:ascii="Verdana" w:hAnsi="Verdana"/>
          <w:color w:val="222222"/>
        </w:rPr>
        <w:br/>
        <w:t xml:space="preserve">Of course, many native speakers will say something like this: </w:t>
      </w:r>
    </w:p>
    <w:p w:rsidR="008E3C38" w:rsidRPr="008E3C38" w:rsidRDefault="008E3C38" w:rsidP="008E3C38">
      <w:pPr>
        <w:rPr>
          <w:rFonts w:ascii="Verdana" w:hAnsi="Verdana"/>
          <w:color w:val="222222"/>
        </w:rPr>
      </w:pPr>
      <w:r w:rsidRPr="008E3C38">
        <w:rPr>
          <w:rFonts w:ascii="Verdana" w:hAnsi="Verdana"/>
          <w:i/>
          <w:iCs/>
          <w:color w:val="222222"/>
        </w:rPr>
        <w:t xml:space="preserve">What I need </w:t>
      </w:r>
      <w:r w:rsidRPr="008E3C38">
        <w:rPr>
          <w:rFonts w:ascii="Verdana" w:hAnsi="Verdana"/>
          <w:b/>
          <w:bCs/>
          <w:i/>
          <w:iCs/>
          <w:color w:val="222222"/>
        </w:rPr>
        <w:t>are</w:t>
      </w:r>
      <w:r w:rsidRPr="008E3C38">
        <w:rPr>
          <w:rFonts w:ascii="Verdana" w:hAnsi="Verdana"/>
          <w:i/>
          <w:iCs/>
          <w:color w:val="222222"/>
        </w:rPr>
        <w:t xml:space="preserve"> many people to help me move.</w:t>
      </w:r>
      <w:r w:rsidRPr="008E3C38">
        <w:rPr>
          <w:rFonts w:ascii="Verdana" w:hAnsi="Verdana"/>
          <w:color w:val="222222"/>
        </w:rPr>
        <w:br/>
      </w:r>
    </w:p>
    <w:p w:rsidR="008E3C38" w:rsidRDefault="008E3C38" w:rsidP="008E3C38">
      <w:pPr>
        <w:rPr>
          <w:rFonts w:ascii="Verdana" w:hAnsi="Verdana"/>
          <w:color w:val="222222"/>
        </w:rPr>
      </w:pPr>
      <w:r w:rsidRPr="008E3C38">
        <w:rPr>
          <w:rFonts w:ascii="Verdana" w:hAnsi="Verdana"/>
          <w:color w:val="222222"/>
        </w:rPr>
        <w:t xml:space="preserve">But again, it's </w:t>
      </w:r>
      <w:r w:rsidRPr="008E3C38">
        <w:rPr>
          <w:rFonts w:ascii="Verdana" w:hAnsi="Verdana"/>
          <w:b/>
          <w:color w:val="222222"/>
        </w:rPr>
        <w:t>the subject, not the object that determines the number of the verb</w:t>
      </w:r>
      <w:r w:rsidRPr="008E3C38">
        <w:rPr>
          <w:rFonts w:ascii="Verdana" w:hAnsi="Verdana"/>
          <w:color w:val="222222"/>
        </w:rPr>
        <w:t>.</w:t>
      </w:r>
    </w:p>
    <w:p w:rsidR="008E3C38" w:rsidRDefault="00151F95" w:rsidP="008E3C38">
      <w:pPr>
        <w:pBdr>
          <w:bottom w:val="single" w:sz="6" w:space="1" w:color="auto"/>
        </w:pBdr>
        <w:rPr>
          <w:rFonts w:ascii="Verdana" w:hAnsi="Verdana"/>
        </w:rPr>
      </w:pPr>
      <w:hyperlink r:id="rId23" w:history="1">
        <w:r w:rsidR="008E3C38" w:rsidRPr="00F04E04">
          <w:rPr>
            <w:rStyle w:val="Hyperlink"/>
            <w:rFonts w:ascii="Verdana" w:hAnsi="Verdana"/>
          </w:rPr>
          <w:t>http://www.sentencecorrection.com/forums/index.php?showtopic=369</w:t>
        </w:r>
      </w:hyperlink>
      <w:r w:rsidR="008E3C38">
        <w:rPr>
          <w:rFonts w:ascii="Verdana" w:hAnsi="Verdana"/>
        </w:rPr>
        <w:t xml:space="preserve"> </w:t>
      </w:r>
    </w:p>
    <w:p w:rsidR="0032420E" w:rsidRDefault="0032420E" w:rsidP="0032420E">
      <w:pPr>
        <w:pBdr>
          <w:bottom w:val="single" w:sz="6" w:space="1" w:color="auto"/>
        </w:pBdr>
        <w:rPr>
          <w:rFonts w:ascii="Verdana" w:hAnsi="Verdana"/>
        </w:rPr>
      </w:pPr>
    </w:p>
    <w:p w:rsidR="00D01030" w:rsidRDefault="00D01030" w:rsidP="00D01030">
      <w:pPr>
        <w:pStyle w:val="Heading1"/>
        <w:rPr>
          <w:rFonts w:ascii="Verdana" w:hAnsi="Verdana"/>
          <w:color w:val="000080"/>
          <w:sz w:val="24"/>
          <w:u w:val="single"/>
        </w:rPr>
      </w:pPr>
      <w:bookmarkStart w:id="28" w:name="_Toc93740383"/>
      <w:r>
        <w:rPr>
          <w:rFonts w:ascii="Verdana" w:hAnsi="Verdana"/>
          <w:color w:val="000080"/>
          <w:sz w:val="24"/>
          <w:u w:val="single"/>
        </w:rPr>
        <w:t>Because vs. Due to</w:t>
      </w:r>
      <w:bookmarkEnd w:id="28"/>
    </w:p>
    <w:p w:rsidR="00D01030" w:rsidRPr="00631A19" w:rsidRDefault="00D01030" w:rsidP="00D01030">
      <w:pPr>
        <w:rPr>
          <w:rFonts w:ascii="Verdana" w:hAnsi="Verdana"/>
        </w:rPr>
      </w:pPr>
      <w:r w:rsidRPr="00BA14AE">
        <w:rPr>
          <w:rFonts w:ascii="Verdana" w:hAnsi="Verdana"/>
        </w:rPr>
        <w:t>“</w:t>
      </w:r>
      <w:r w:rsidRPr="00BA14AE">
        <w:rPr>
          <w:rFonts w:ascii="Verdana" w:hAnsi="Verdana"/>
          <w:b/>
        </w:rPr>
        <w:t>Because</w:t>
      </w:r>
      <w:r w:rsidRPr="00BA14AE">
        <w:rPr>
          <w:rFonts w:ascii="Verdana" w:hAnsi="Verdana"/>
        </w:rPr>
        <w:t>”</w:t>
      </w:r>
      <w:r w:rsidRPr="00631A19">
        <w:rPr>
          <w:rFonts w:ascii="Verdana" w:hAnsi="Verdana"/>
        </w:rPr>
        <w:t xml:space="preserve"> is used as an adverb while, </w:t>
      </w:r>
      <w:r>
        <w:rPr>
          <w:rFonts w:ascii="Verdana" w:hAnsi="Verdana"/>
        </w:rPr>
        <w:t>“</w:t>
      </w:r>
      <w:r w:rsidRPr="00BA14AE">
        <w:rPr>
          <w:rFonts w:ascii="Verdana" w:hAnsi="Verdana"/>
          <w:b/>
        </w:rPr>
        <w:t>Due to</w:t>
      </w:r>
      <w:r>
        <w:rPr>
          <w:rFonts w:ascii="Verdana" w:hAnsi="Verdana"/>
        </w:rPr>
        <w:t>”</w:t>
      </w:r>
      <w:r w:rsidRPr="00631A19">
        <w:rPr>
          <w:rFonts w:ascii="Verdana" w:hAnsi="Verdana"/>
        </w:rPr>
        <w:t xml:space="preserve"> is used as an adjective. Try to substitute with “caused by” if it works then “Due to” is the right usage.</w:t>
      </w:r>
    </w:p>
    <w:p w:rsidR="00D01030" w:rsidRPr="00631A19" w:rsidRDefault="00D01030" w:rsidP="00E649A4">
      <w:pPr>
        <w:numPr>
          <w:ilvl w:val="0"/>
          <w:numId w:val="28"/>
        </w:numPr>
        <w:rPr>
          <w:rFonts w:ascii="Verdana" w:hAnsi="Verdana"/>
        </w:rPr>
      </w:pPr>
      <w:r w:rsidRPr="00631A19">
        <w:rPr>
          <w:rFonts w:ascii="Verdana" w:hAnsi="Verdana"/>
        </w:rPr>
        <w:t>The event’s postponement was due to rain</w:t>
      </w:r>
    </w:p>
    <w:p w:rsidR="00D01030" w:rsidRDefault="00D01030" w:rsidP="00E649A4">
      <w:pPr>
        <w:numPr>
          <w:ilvl w:val="0"/>
          <w:numId w:val="28"/>
        </w:numPr>
        <w:pBdr>
          <w:bottom w:val="single" w:sz="6" w:space="1" w:color="auto"/>
        </w:pBdr>
        <w:rPr>
          <w:rFonts w:ascii="Verdana" w:hAnsi="Verdana"/>
        </w:rPr>
      </w:pPr>
      <w:r w:rsidRPr="00631A19">
        <w:rPr>
          <w:rFonts w:ascii="Verdana" w:hAnsi="Verdana"/>
        </w:rPr>
        <w:t xml:space="preserve">The event was postponed because of rain. </w:t>
      </w:r>
    </w:p>
    <w:p w:rsidR="00D01030" w:rsidRDefault="00D01030" w:rsidP="00D01030">
      <w:pPr>
        <w:pBdr>
          <w:bottom w:val="single" w:sz="6" w:space="1" w:color="auto"/>
        </w:pBdr>
        <w:rPr>
          <w:rFonts w:ascii="Verdana" w:hAnsi="Verdana"/>
        </w:rPr>
      </w:pPr>
    </w:p>
    <w:p w:rsidR="00D01030" w:rsidRDefault="00D01030" w:rsidP="00D01030">
      <w:pPr>
        <w:pBdr>
          <w:bottom w:val="single" w:sz="6" w:space="1" w:color="auto"/>
        </w:pBdr>
        <w:rPr>
          <w:rFonts w:ascii="Verdana" w:hAnsi="Verdana"/>
        </w:rPr>
      </w:pPr>
      <w:r w:rsidRPr="001510E9">
        <w:rPr>
          <w:rFonts w:ascii="Verdana" w:hAnsi="Verdana"/>
          <w:b/>
        </w:rPr>
        <w:t>Possible structures:</w:t>
      </w:r>
      <w:r w:rsidRPr="001510E9">
        <w:rPr>
          <w:rFonts w:ascii="Verdana" w:hAnsi="Verdana"/>
        </w:rPr>
        <w:t xml:space="preserve"> ‘Due to + Noun Phrase’ and ‘Due to the fact that + Main Clause’, </w:t>
      </w:r>
      <w:r>
        <w:rPr>
          <w:rFonts w:ascii="Verdana" w:hAnsi="Verdana"/>
        </w:rPr>
        <w:t>and</w:t>
      </w:r>
      <w:r w:rsidRPr="001510E9">
        <w:rPr>
          <w:rFonts w:ascii="Verdana" w:hAnsi="Verdana"/>
        </w:rPr>
        <w:t xml:space="preserve"> ‘</w:t>
      </w:r>
      <w:proofErr w:type="gramStart"/>
      <w:r w:rsidRPr="001510E9">
        <w:rPr>
          <w:rFonts w:ascii="Verdana" w:hAnsi="Verdana"/>
        </w:rPr>
        <w:t>Because</w:t>
      </w:r>
      <w:proofErr w:type="gramEnd"/>
      <w:r w:rsidRPr="001510E9">
        <w:rPr>
          <w:rFonts w:ascii="Verdana" w:hAnsi="Verdana"/>
        </w:rPr>
        <w:t xml:space="preserve"> + Main Clause’ and ‘Because of + Noun Phrase’. </w:t>
      </w:r>
    </w:p>
    <w:p w:rsidR="00D01030" w:rsidRDefault="00D01030" w:rsidP="00D01030">
      <w:pPr>
        <w:pBdr>
          <w:bottom w:val="single" w:sz="6" w:space="1" w:color="auto"/>
        </w:pBdr>
        <w:rPr>
          <w:rFonts w:ascii="Verdana" w:hAnsi="Verdana"/>
        </w:rPr>
      </w:pPr>
    </w:p>
    <w:p w:rsidR="00D01030" w:rsidRDefault="00D01030" w:rsidP="00D01030">
      <w:pPr>
        <w:pBdr>
          <w:bottom w:val="single" w:sz="6" w:space="1" w:color="auto"/>
        </w:pBdr>
        <w:rPr>
          <w:rFonts w:ascii="Verdana" w:hAnsi="Verdana"/>
        </w:rPr>
      </w:pPr>
      <w:r w:rsidRPr="001510E9">
        <w:rPr>
          <w:rFonts w:ascii="Verdana" w:hAnsi="Verdana"/>
          <w:b/>
        </w:rPr>
        <w:lastRenderedPageBreak/>
        <w:t>NOTE:</w:t>
      </w:r>
      <w:r>
        <w:rPr>
          <w:rFonts w:ascii="Verdana" w:hAnsi="Verdana"/>
          <w:b/>
        </w:rPr>
        <w:t xml:space="preserve"> </w:t>
      </w:r>
      <w:r w:rsidRPr="001510E9">
        <w:rPr>
          <w:rFonts w:ascii="Verdana" w:hAnsi="Verdana"/>
        </w:rPr>
        <w:t>“Since”</w:t>
      </w:r>
      <w:r>
        <w:rPr>
          <w:rFonts w:ascii="Verdana" w:hAnsi="Verdana"/>
        </w:rPr>
        <w:t xml:space="preserve"> is less preferred than “because”.</w:t>
      </w:r>
    </w:p>
    <w:p w:rsidR="00EA19F9" w:rsidRDefault="00EA19F9" w:rsidP="00D01030">
      <w:pPr>
        <w:pBdr>
          <w:bottom w:val="single" w:sz="6" w:space="1" w:color="auto"/>
        </w:pBdr>
        <w:rPr>
          <w:rFonts w:ascii="Verdana" w:hAnsi="Verdana"/>
        </w:rPr>
      </w:pPr>
    </w:p>
    <w:p w:rsidR="00EA19F9" w:rsidRDefault="00EA19F9" w:rsidP="00D01030">
      <w:pPr>
        <w:pBdr>
          <w:bottom w:val="single" w:sz="6" w:space="1" w:color="auto"/>
        </w:pBdr>
        <w:rPr>
          <w:rFonts w:ascii="Verdana" w:hAnsi="Verdana" w:cs="Arial"/>
          <w:b/>
          <w:bCs/>
          <w:color w:val="000080"/>
          <w:kern w:val="32"/>
          <w:sz w:val="24"/>
          <w:szCs w:val="32"/>
          <w:u w:val="single"/>
        </w:rPr>
      </w:pPr>
      <w:r w:rsidRPr="00EA19F9">
        <w:rPr>
          <w:rFonts w:ascii="Verdana" w:hAnsi="Verdana" w:cs="Arial"/>
          <w:b/>
          <w:bCs/>
          <w:color w:val="000080"/>
          <w:kern w:val="32"/>
          <w:sz w:val="24"/>
          <w:szCs w:val="32"/>
          <w:u w:val="single"/>
        </w:rPr>
        <w:t>Not/But vs. rather than</w:t>
      </w:r>
    </w:p>
    <w:p w:rsidR="00AE6C22" w:rsidRDefault="00AE6C22" w:rsidP="00AE6C22">
      <w:pPr>
        <w:autoSpaceDE w:val="0"/>
        <w:autoSpaceDN w:val="0"/>
        <w:adjustRightInd w:val="0"/>
        <w:rPr>
          <w:rFonts w:ascii="Verdana" w:hAnsi="Verdana"/>
        </w:rPr>
      </w:pPr>
    </w:p>
    <w:p w:rsidR="00AE6C22" w:rsidRPr="00AE6C22" w:rsidRDefault="00AE6C22" w:rsidP="00AE6C22">
      <w:pPr>
        <w:autoSpaceDE w:val="0"/>
        <w:autoSpaceDN w:val="0"/>
        <w:adjustRightInd w:val="0"/>
        <w:rPr>
          <w:rFonts w:ascii="Verdana" w:hAnsi="Verdana"/>
        </w:rPr>
      </w:pPr>
      <w:r w:rsidRPr="00AE6C22">
        <w:rPr>
          <w:rFonts w:ascii="Verdana" w:hAnsi="Verdana"/>
        </w:rPr>
        <w:t>The key here is to realize that not... but... is conjunction. We use conjunctions when we</w:t>
      </w:r>
    </w:p>
    <w:p w:rsidR="00AE6C22" w:rsidRPr="00AE6C22" w:rsidRDefault="00AE6C22" w:rsidP="00AE6C22">
      <w:pPr>
        <w:autoSpaceDE w:val="0"/>
        <w:autoSpaceDN w:val="0"/>
        <w:adjustRightInd w:val="0"/>
        <w:rPr>
          <w:rFonts w:ascii="Verdana" w:hAnsi="Verdana"/>
        </w:rPr>
      </w:pPr>
      <w:proofErr w:type="gramStart"/>
      <w:r w:rsidRPr="00AE6C22">
        <w:rPr>
          <w:rFonts w:ascii="Verdana" w:hAnsi="Verdana"/>
        </w:rPr>
        <w:t>want</w:t>
      </w:r>
      <w:proofErr w:type="gramEnd"/>
      <w:r w:rsidRPr="00AE6C22">
        <w:rPr>
          <w:rFonts w:ascii="Verdana" w:hAnsi="Verdana"/>
        </w:rPr>
        <w:t xml:space="preserve"> to join things that are "linguistically equivalent." Help much? No, probably not.</w:t>
      </w:r>
    </w:p>
    <w:p w:rsidR="00AE6C22" w:rsidRPr="00AE6C22" w:rsidRDefault="00AE6C22" w:rsidP="00AE6C22">
      <w:pPr>
        <w:autoSpaceDE w:val="0"/>
        <w:autoSpaceDN w:val="0"/>
        <w:adjustRightInd w:val="0"/>
        <w:rPr>
          <w:rFonts w:ascii="Verdana" w:hAnsi="Verdana"/>
        </w:rPr>
      </w:pPr>
      <w:r w:rsidRPr="00AE6C22">
        <w:rPr>
          <w:rFonts w:ascii="Verdana" w:hAnsi="Verdana"/>
        </w:rPr>
        <w:t>How about some examples?</w:t>
      </w:r>
    </w:p>
    <w:p w:rsidR="00AE6C22" w:rsidRPr="00AE6C22" w:rsidRDefault="00AE6C22" w:rsidP="00AE6C22">
      <w:pPr>
        <w:autoSpaceDE w:val="0"/>
        <w:autoSpaceDN w:val="0"/>
        <w:adjustRightInd w:val="0"/>
        <w:rPr>
          <w:rFonts w:ascii="Verdana" w:hAnsi="Verdana"/>
        </w:rPr>
      </w:pPr>
      <w:r w:rsidRPr="00AE6C22">
        <w:rPr>
          <w:rFonts w:ascii="Verdana" w:hAnsi="Verdana"/>
        </w:rPr>
        <w:t xml:space="preserve">• </w:t>
      </w:r>
      <w:proofErr w:type="spellStart"/>
      <w:r w:rsidRPr="00AE6C22">
        <w:rPr>
          <w:rFonts w:ascii="Verdana" w:hAnsi="Verdana"/>
        </w:rPr>
        <w:t>Pucci</w:t>
      </w:r>
      <w:proofErr w:type="spellEnd"/>
      <w:r w:rsidRPr="00AE6C22">
        <w:rPr>
          <w:rFonts w:ascii="Verdana" w:hAnsi="Verdana"/>
        </w:rPr>
        <w:t xml:space="preserve"> is not a dog but a cat.</w:t>
      </w:r>
    </w:p>
    <w:p w:rsidR="00AE6C22" w:rsidRPr="00AE6C22" w:rsidRDefault="00AE6C22" w:rsidP="00AE6C22">
      <w:pPr>
        <w:autoSpaceDE w:val="0"/>
        <w:autoSpaceDN w:val="0"/>
        <w:adjustRightInd w:val="0"/>
        <w:rPr>
          <w:rFonts w:ascii="Verdana" w:hAnsi="Verdana"/>
        </w:rPr>
      </w:pPr>
      <w:r w:rsidRPr="00AE6C22">
        <w:rPr>
          <w:rFonts w:ascii="Verdana" w:hAnsi="Verdana"/>
        </w:rPr>
        <w:t>• Not Todd but Taka will be studying with us today.</w:t>
      </w:r>
    </w:p>
    <w:p w:rsidR="00AE6C22" w:rsidRPr="00AE6C22" w:rsidRDefault="00AE6C22" w:rsidP="00AE6C22">
      <w:pPr>
        <w:autoSpaceDE w:val="0"/>
        <w:autoSpaceDN w:val="0"/>
        <w:adjustRightInd w:val="0"/>
        <w:rPr>
          <w:rFonts w:ascii="Verdana" w:hAnsi="Verdana"/>
        </w:rPr>
      </w:pPr>
      <w:r w:rsidRPr="00AE6C22">
        <w:rPr>
          <w:rFonts w:ascii="Verdana" w:hAnsi="Verdana"/>
        </w:rPr>
        <w:t xml:space="preserve">• I not was sad but happy to learn that Megumi was moving to Paris for </w:t>
      </w:r>
      <w:proofErr w:type="spellStart"/>
      <w:r w:rsidRPr="00AE6C22">
        <w:rPr>
          <w:rFonts w:ascii="Verdana" w:hAnsi="Verdana"/>
        </w:rPr>
        <w:t>abetter</w:t>
      </w:r>
      <w:proofErr w:type="spellEnd"/>
      <w:r w:rsidRPr="00AE6C22">
        <w:rPr>
          <w:rFonts w:ascii="Verdana" w:hAnsi="Verdana"/>
        </w:rPr>
        <w:t xml:space="preserve"> job.</w:t>
      </w:r>
    </w:p>
    <w:p w:rsidR="00AE6C22" w:rsidRPr="00AE6C22" w:rsidRDefault="00AE6C22" w:rsidP="00AE6C22">
      <w:pPr>
        <w:autoSpaceDE w:val="0"/>
        <w:autoSpaceDN w:val="0"/>
        <w:adjustRightInd w:val="0"/>
        <w:rPr>
          <w:rFonts w:ascii="Verdana" w:hAnsi="Verdana"/>
        </w:rPr>
      </w:pPr>
      <w:r w:rsidRPr="00AE6C22">
        <w:rPr>
          <w:rFonts w:ascii="Verdana" w:hAnsi="Verdana"/>
        </w:rPr>
        <w:t>You should notice that the words in bold are "linguistically equivalent," or, as we</w:t>
      </w:r>
    </w:p>
    <w:p w:rsidR="00AE6C22" w:rsidRPr="00AE6C22" w:rsidRDefault="00AE6C22" w:rsidP="00AE6C22">
      <w:pPr>
        <w:autoSpaceDE w:val="0"/>
        <w:autoSpaceDN w:val="0"/>
        <w:adjustRightInd w:val="0"/>
        <w:rPr>
          <w:rFonts w:ascii="Verdana" w:hAnsi="Verdana"/>
        </w:rPr>
      </w:pPr>
      <w:proofErr w:type="spellStart"/>
      <w:proofErr w:type="gramStart"/>
      <w:r w:rsidRPr="00AE6C22">
        <w:rPr>
          <w:rFonts w:ascii="Verdana" w:hAnsi="Verdana"/>
        </w:rPr>
        <w:t>sayin</w:t>
      </w:r>
      <w:proofErr w:type="spellEnd"/>
      <w:proofErr w:type="gramEnd"/>
      <w:r w:rsidRPr="00AE6C22">
        <w:rPr>
          <w:rFonts w:ascii="Verdana" w:hAnsi="Verdana"/>
        </w:rPr>
        <w:t xml:space="preserve"> class, "parallel."</w:t>
      </w:r>
    </w:p>
    <w:p w:rsidR="00AE6C22" w:rsidRDefault="00AE6C22" w:rsidP="00AE6C22">
      <w:pPr>
        <w:pBdr>
          <w:bottom w:val="single" w:sz="6" w:space="1" w:color="auto"/>
        </w:pBdr>
        <w:rPr>
          <w:rFonts w:ascii="Verdana" w:hAnsi="Verdana"/>
        </w:rPr>
      </w:pPr>
    </w:p>
    <w:p w:rsidR="00AE6C22" w:rsidRDefault="00AE6C22" w:rsidP="00AE6C22">
      <w:pPr>
        <w:pBdr>
          <w:bottom w:val="single" w:sz="6" w:space="1" w:color="auto"/>
        </w:pBdr>
        <w:rPr>
          <w:rFonts w:ascii="Verdana" w:hAnsi="Verdana"/>
        </w:rPr>
      </w:pPr>
      <w:r w:rsidRPr="00AE6C22">
        <w:rPr>
          <w:rFonts w:ascii="Verdana" w:hAnsi="Verdana"/>
        </w:rPr>
        <w:t>Now compare one of these sentences if I try to use rather than:</w:t>
      </w:r>
    </w:p>
    <w:p w:rsidR="00AE6C22" w:rsidRDefault="00AE6C22" w:rsidP="00AE6C22">
      <w:pPr>
        <w:autoSpaceDE w:val="0"/>
        <w:autoSpaceDN w:val="0"/>
        <w:adjustRightInd w:val="0"/>
        <w:rPr>
          <w:rFonts w:ascii="Verdana" w:hAnsi="Verdana"/>
        </w:rPr>
      </w:pPr>
    </w:p>
    <w:p w:rsidR="00AE6C22" w:rsidRPr="00AE6C22" w:rsidRDefault="00AE6C22" w:rsidP="00AE6C22">
      <w:pPr>
        <w:autoSpaceDE w:val="0"/>
        <w:autoSpaceDN w:val="0"/>
        <w:adjustRightInd w:val="0"/>
        <w:rPr>
          <w:rFonts w:ascii="Verdana" w:hAnsi="Verdana"/>
        </w:rPr>
      </w:pPr>
      <w:proofErr w:type="spellStart"/>
      <w:r w:rsidRPr="00AE6C22">
        <w:rPr>
          <w:rFonts w:ascii="Verdana" w:hAnsi="Verdana"/>
        </w:rPr>
        <w:t>Pucci</w:t>
      </w:r>
      <w:proofErr w:type="spellEnd"/>
      <w:r w:rsidRPr="00AE6C22">
        <w:rPr>
          <w:rFonts w:ascii="Verdana" w:hAnsi="Verdana"/>
        </w:rPr>
        <w:t xml:space="preserve"> is a cat rather than a dog.</w:t>
      </w:r>
    </w:p>
    <w:p w:rsidR="00AE6C22" w:rsidRPr="00AE6C22" w:rsidRDefault="00AE6C22" w:rsidP="00AE6C22">
      <w:pPr>
        <w:autoSpaceDE w:val="0"/>
        <w:autoSpaceDN w:val="0"/>
        <w:adjustRightInd w:val="0"/>
        <w:rPr>
          <w:rFonts w:ascii="Verdana" w:hAnsi="Verdana"/>
        </w:rPr>
      </w:pPr>
      <w:r w:rsidRPr="00AE6C22">
        <w:rPr>
          <w:rFonts w:ascii="Verdana" w:hAnsi="Verdana"/>
        </w:rPr>
        <w:t>Doesn't this sentence sound crazy? It should; the meaning is all wrong.</w:t>
      </w:r>
    </w:p>
    <w:p w:rsidR="00AE6C22" w:rsidRPr="00AE6C22" w:rsidRDefault="00AE6C22" w:rsidP="00AE6C22">
      <w:pPr>
        <w:autoSpaceDE w:val="0"/>
        <w:autoSpaceDN w:val="0"/>
        <w:adjustRightInd w:val="0"/>
        <w:rPr>
          <w:rFonts w:ascii="Verdana" w:hAnsi="Verdana"/>
        </w:rPr>
      </w:pPr>
      <w:r w:rsidRPr="00AE6C22">
        <w:rPr>
          <w:rFonts w:ascii="Verdana" w:hAnsi="Verdana"/>
        </w:rPr>
        <w:t>Now, let's look at a similar sentence, one in which rather than is okay:</w:t>
      </w:r>
    </w:p>
    <w:p w:rsidR="00AE6C22" w:rsidRPr="00AE6C22" w:rsidRDefault="00AE6C22" w:rsidP="00AE6C22">
      <w:pPr>
        <w:autoSpaceDE w:val="0"/>
        <w:autoSpaceDN w:val="0"/>
        <w:adjustRightInd w:val="0"/>
        <w:rPr>
          <w:rFonts w:ascii="Verdana" w:hAnsi="Verdana"/>
        </w:rPr>
      </w:pPr>
      <w:r w:rsidRPr="00AE6C22">
        <w:rPr>
          <w:rFonts w:ascii="Verdana" w:hAnsi="Verdana"/>
        </w:rPr>
        <w:t>I want a cat rather than a dog.</w:t>
      </w:r>
    </w:p>
    <w:p w:rsidR="00AE6C22" w:rsidRPr="00AE6C22" w:rsidRDefault="00AE6C22" w:rsidP="00AE6C22">
      <w:pPr>
        <w:autoSpaceDE w:val="0"/>
        <w:autoSpaceDN w:val="0"/>
        <w:adjustRightInd w:val="0"/>
        <w:rPr>
          <w:rFonts w:ascii="Verdana" w:hAnsi="Verdana"/>
        </w:rPr>
      </w:pPr>
      <w:r w:rsidRPr="00AE6C22">
        <w:rPr>
          <w:rFonts w:ascii="Verdana" w:hAnsi="Verdana"/>
        </w:rPr>
        <w:t>This sentence is okay because we are expressing a preference for one thing over</w:t>
      </w:r>
    </w:p>
    <w:p w:rsidR="00AE6C22" w:rsidRPr="00AE6C22" w:rsidRDefault="00AE6C22" w:rsidP="00AE6C22">
      <w:pPr>
        <w:autoSpaceDE w:val="0"/>
        <w:autoSpaceDN w:val="0"/>
        <w:adjustRightInd w:val="0"/>
        <w:rPr>
          <w:rFonts w:ascii="Verdana" w:hAnsi="Verdana"/>
        </w:rPr>
      </w:pPr>
      <w:proofErr w:type="gramStart"/>
      <w:r w:rsidRPr="00AE6C22">
        <w:rPr>
          <w:rFonts w:ascii="Verdana" w:hAnsi="Verdana"/>
        </w:rPr>
        <w:t>another</w:t>
      </w:r>
      <w:proofErr w:type="gramEnd"/>
      <w:r w:rsidRPr="00AE6C22">
        <w:rPr>
          <w:rFonts w:ascii="Verdana" w:hAnsi="Verdana"/>
        </w:rPr>
        <w:t xml:space="preserve"> thing.</w:t>
      </w:r>
    </w:p>
    <w:p w:rsidR="00AE6C22" w:rsidRPr="00AE6C22" w:rsidRDefault="00AE6C22" w:rsidP="00AE6C22">
      <w:pPr>
        <w:autoSpaceDE w:val="0"/>
        <w:autoSpaceDN w:val="0"/>
        <w:adjustRightInd w:val="0"/>
        <w:rPr>
          <w:rFonts w:ascii="Verdana" w:hAnsi="Verdana"/>
        </w:rPr>
      </w:pPr>
      <w:r w:rsidRPr="00AE6C22">
        <w:rPr>
          <w:rFonts w:ascii="Verdana" w:hAnsi="Verdana"/>
        </w:rPr>
        <w:t>I need X, not Y = I need X but not Y = I need not Y but X</w:t>
      </w:r>
    </w:p>
    <w:p w:rsidR="00AE6C22" w:rsidRDefault="00AE6C22" w:rsidP="00AE6C22">
      <w:pPr>
        <w:pBdr>
          <w:bottom w:val="single" w:sz="6" w:space="1" w:color="auto"/>
        </w:pBdr>
        <w:rPr>
          <w:rFonts w:ascii="Verdana" w:hAnsi="Verdana"/>
        </w:rPr>
      </w:pPr>
      <w:r w:rsidRPr="00AE6C22">
        <w:rPr>
          <w:rFonts w:ascii="Verdana" w:hAnsi="Verdana"/>
        </w:rPr>
        <w:t>"I need X rather than Y" does not connote "I need not Y"</w:t>
      </w:r>
    </w:p>
    <w:p w:rsidR="00AE6C22" w:rsidRDefault="00AE6C22" w:rsidP="00AE6C22">
      <w:pPr>
        <w:pBdr>
          <w:bottom w:val="single" w:sz="6" w:space="1" w:color="auto"/>
        </w:pBdr>
        <w:rPr>
          <w:rFonts w:ascii="Verdana" w:hAnsi="Verdana"/>
        </w:rPr>
      </w:pPr>
    </w:p>
    <w:p w:rsidR="00B75CCE" w:rsidRDefault="00B75CCE" w:rsidP="00256A1F">
      <w:pPr>
        <w:autoSpaceDE w:val="0"/>
        <w:autoSpaceDN w:val="0"/>
        <w:adjustRightInd w:val="0"/>
        <w:rPr>
          <w:rFonts w:ascii="Verdana" w:hAnsi="Verdana" w:cs="Arial"/>
          <w:b/>
          <w:bCs/>
          <w:color w:val="000080"/>
          <w:kern w:val="32"/>
          <w:sz w:val="24"/>
          <w:szCs w:val="32"/>
          <w:u w:val="single"/>
        </w:rPr>
      </w:pPr>
    </w:p>
    <w:p w:rsidR="00256A1F" w:rsidRDefault="00256A1F" w:rsidP="00256A1F">
      <w:pPr>
        <w:autoSpaceDE w:val="0"/>
        <w:autoSpaceDN w:val="0"/>
        <w:adjustRightInd w:val="0"/>
        <w:rPr>
          <w:rFonts w:ascii="Verdana" w:hAnsi="Verdana" w:cs="Arial"/>
          <w:b/>
          <w:bCs/>
          <w:color w:val="000080"/>
          <w:kern w:val="32"/>
          <w:sz w:val="24"/>
          <w:szCs w:val="32"/>
          <w:u w:val="single"/>
        </w:rPr>
      </w:pPr>
      <w:r w:rsidRPr="00B75CCE">
        <w:rPr>
          <w:rFonts w:ascii="Verdana" w:hAnsi="Verdana" w:cs="Arial"/>
          <w:b/>
          <w:bCs/>
          <w:color w:val="000080"/>
          <w:kern w:val="32"/>
          <w:sz w:val="24"/>
          <w:szCs w:val="32"/>
          <w:u w:val="single"/>
        </w:rPr>
        <w:t>During</w:t>
      </w:r>
    </w:p>
    <w:p w:rsidR="00B75CCE" w:rsidRPr="00B75CCE" w:rsidRDefault="00B75CCE" w:rsidP="00256A1F">
      <w:pPr>
        <w:autoSpaceDE w:val="0"/>
        <w:autoSpaceDN w:val="0"/>
        <w:adjustRightInd w:val="0"/>
        <w:rPr>
          <w:rFonts w:ascii="Verdana" w:hAnsi="Verdana" w:cs="Arial"/>
          <w:b/>
          <w:bCs/>
          <w:color w:val="000080"/>
          <w:kern w:val="32"/>
          <w:sz w:val="24"/>
          <w:szCs w:val="32"/>
          <w:u w:val="single"/>
        </w:rPr>
      </w:pPr>
    </w:p>
    <w:p w:rsidR="00256A1F" w:rsidRPr="00B75CCE" w:rsidRDefault="00256A1F" w:rsidP="00256A1F">
      <w:pPr>
        <w:autoSpaceDE w:val="0"/>
        <w:autoSpaceDN w:val="0"/>
        <w:adjustRightInd w:val="0"/>
        <w:rPr>
          <w:rFonts w:ascii="Verdana" w:hAnsi="Verdana"/>
        </w:rPr>
      </w:pPr>
      <w:r w:rsidRPr="00B75CCE">
        <w:rPr>
          <w:rFonts w:ascii="Verdana" w:hAnsi="Verdana"/>
        </w:rPr>
        <w:t>"</w:t>
      </w:r>
      <w:proofErr w:type="gramStart"/>
      <w:r w:rsidRPr="00B75CCE">
        <w:rPr>
          <w:rFonts w:ascii="Verdana" w:hAnsi="Verdana"/>
        </w:rPr>
        <w:t>during</w:t>
      </w:r>
      <w:proofErr w:type="gramEnd"/>
      <w:r w:rsidRPr="00B75CCE">
        <w:rPr>
          <w:rFonts w:ascii="Verdana" w:hAnsi="Verdana"/>
        </w:rPr>
        <w:t>" + time period is WRONG. For example:</w:t>
      </w:r>
    </w:p>
    <w:p w:rsidR="00256A1F" w:rsidRPr="00B75CCE" w:rsidRDefault="00256A1F" w:rsidP="00256A1F">
      <w:pPr>
        <w:autoSpaceDE w:val="0"/>
        <w:autoSpaceDN w:val="0"/>
        <w:adjustRightInd w:val="0"/>
        <w:rPr>
          <w:rFonts w:ascii="Verdana" w:hAnsi="Verdana"/>
        </w:rPr>
      </w:pPr>
      <w:r w:rsidRPr="00B75CCE">
        <w:rPr>
          <w:rFonts w:ascii="Verdana" w:hAnsi="Verdana"/>
        </w:rPr>
        <w:t>During two hours, I felt sleepy.</w:t>
      </w:r>
    </w:p>
    <w:p w:rsidR="00256A1F" w:rsidRPr="00B75CCE" w:rsidRDefault="00256A1F" w:rsidP="00256A1F">
      <w:pPr>
        <w:autoSpaceDE w:val="0"/>
        <w:autoSpaceDN w:val="0"/>
        <w:adjustRightInd w:val="0"/>
        <w:rPr>
          <w:rFonts w:ascii="Verdana" w:hAnsi="Verdana"/>
        </w:rPr>
      </w:pPr>
      <w:proofErr w:type="gramStart"/>
      <w:r w:rsidRPr="00B75CCE">
        <w:rPr>
          <w:rFonts w:ascii="Verdana" w:hAnsi="Verdana"/>
        </w:rPr>
        <w:t>but</w:t>
      </w:r>
      <w:proofErr w:type="gramEnd"/>
    </w:p>
    <w:p w:rsidR="00256A1F" w:rsidRPr="00B75CCE" w:rsidRDefault="00256A1F" w:rsidP="00256A1F">
      <w:pPr>
        <w:autoSpaceDE w:val="0"/>
        <w:autoSpaceDN w:val="0"/>
        <w:adjustRightInd w:val="0"/>
        <w:rPr>
          <w:rFonts w:ascii="Verdana" w:hAnsi="Verdana"/>
        </w:rPr>
      </w:pPr>
      <w:r w:rsidRPr="00B75CCE">
        <w:rPr>
          <w:rFonts w:ascii="Verdana" w:hAnsi="Verdana"/>
        </w:rPr>
        <w:t>During the last two hours, I have felt sleepy.</w:t>
      </w:r>
    </w:p>
    <w:p w:rsidR="00256A1F" w:rsidRPr="00B75CCE" w:rsidRDefault="00256A1F" w:rsidP="00256A1F">
      <w:pPr>
        <w:autoSpaceDE w:val="0"/>
        <w:autoSpaceDN w:val="0"/>
        <w:adjustRightInd w:val="0"/>
        <w:rPr>
          <w:rFonts w:ascii="Verdana" w:hAnsi="Verdana"/>
        </w:rPr>
      </w:pPr>
      <w:r w:rsidRPr="00B75CCE">
        <w:rPr>
          <w:rFonts w:ascii="Verdana" w:hAnsi="Verdana"/>
        </w:rPr>
        <w:t>To make our sentence correct with "during," we'd need to add some information that</w:t>
      </w:r>
    </w:p>
    <w:p w:rsidR="00AE6C22" w:rsidRPr="00B75CCE" w:rsidRDefault="00256A1F" w:rsidP="00B75CCE">
      <w:pPr>
        <w:autoSpaceDE w:val="0"/>
        <w:autoSpaceDN w:val="0"/>
        <w:adjustRightInd w:val="0"/>
        <w:rPr>
          <w:rFonts w:ascii="Verdana" w:hAnsi="Verdana"/>
        </w:rPr>
      </w:pPr>
      <w:proofErr w:type="gramStart"/>
      <w:r w:rsidRPr="00B75CCE">
        <w:rPr>
          <w:rFonts w:ascii="Verdana" w:hAnsi="Verdana"/>
        </w:rPr>
        <w:t>would</w:t>
      </w:r>
      <w:proofErr w:type="gramEnd"/>
      <w:r w:rsidRPr="00B75CCE">
        <w:rPr>
          <w:rFonts w:ascii="Verdana" w:hAnsi="Verdana"/>
        </w:rPr>
        <w:t xml:space="preserve"> identify which two decade-period we are talking about. For example:</w:t>
      </w:r>
    </w:p>
    <w:p w:rsidR="00B75CCE" w:rsidRPr="00B75CCE" w:rsidRDefault="00B75CCE" w:rsidP="00B75CCE">
      <w:pPr>
        <w:autoSpaceDE w:val="0"/>
        <w:autoSpaceDN w:val="0"/>
        <w:adjustRightInd w:val="0"/>
        <w:rPr>
          <w:rFonts w:ascii="Verdana" w:hAnsi="Verdana"/>
        </w:rPr>
      </w:pPr>
      <w:r w:rsidRPr="00B75CCE">
        <w:rPr>
          <w:rFonts w:ascii="Verdana" w:hAnsi="Verdana"/>
        </w:rPr>
        <w:t xml:space="preserve">Even though </w:t>
      </w:r>
      <w:proofErr w:type="gramStart"/>
      <w:r w:rsidRPr="00B75CCE">
        <w:rPr>
          <w:rFonts w:ascii="Verdana" w:hAnsi="Verdana"/>
        </w:rPr>
        <w:t>its</w:t>
      </w:r>
      <w:proofErr w:type="gramEnd"/>
      <w:r w:rsidRPr="00B75CCE">
        <w:rPr>
          <w:rFonts w:ascii="Verdana" w:hAnsi="Verdana"/>
        </w:rPr>
        <w:t xml:space="preserve"> per capita food supply hardly increased during the two decades between 1940</w:t>
      </w:r>
    </w:p>
    <w:p w:rsidR="00B75CCE" w:rsidRDefault="00B75CCE" w:rsidP="00B75CCE">
      <w:pPr>
        <w:autoSpaceDE w:val="0"/>
        <w:autoSpaceDN w:val="0"/>
        <w:adjustRightInd w:val="0"/>
        <w:rPr>
          <w:rFonts w:ascii="Verdana" w:hAnsi="Verdana"/>
        </w:rPr>
      </w:pPr>
      <w:proofErr w:type="gramStart"/>
      <w:r w:rsidRPr="00B75CCE">
        <w:rPr>
          <w:rFonts w:ascii="Verdana" w:hAnsi="Verdana"/>
        </w:rPr>
        <w:t>and</w:t>
      </w:r>
      <w:proofErr w:type="gramEnd"/>
      <w:r w:rsidRPr="00B75CCE">
        <w:rPr>
          <w:rFonts w:ascii="Verdana" w:hAnsi="Verdana"/>
        </w:rPr>
        <w:t xml:space="preserve"> 1960...</w:t>
      </w:r>
    </w:p>
    <w:p w:rsidR="00AE6C22" w:rsidRPr="00AE6C22" w:rsidRDefault="00AE6C22" w:rsidP="00AE6C22">
      <w:pPr>
        <w:pBdr>
          <w:bottom w:val="single" w:sz="6" w:space="1" w:color="auto"/>
        </w:pBdr>
        <w:rPr>
          <w:rFonts w:ascii="Verdana" w:hAnsi="Verdana"/>
        </w:rPr>
      </w:pPr>
    </w:p>
    <w:p w:rsidR="007B0BCA" w:rsidRDefault="007B0BCA" w:rsidP="006E4253">
      <w:pPr>
        <w:pStyle w:val="Heading1"/>
        <w:rPr>
          <w:rFonts w:ascii="Verdana" w:hAnsi="Verdana"/>
          <w:color w:val="000080"/>
          <w:sz w:val="24"/>
          <w:u w:val="single"/>
        </w:rPr>
      </w:pPr>
      <w:bookmarkStart w:id="29" w:name="_Toc93740384"/>
      <w:r>
        <w:rPr>
          <w:rFonts w:ascii="Verdana" w:hAnsi="Verdana"/>
          <w:color w:val="000080"/>
          <w:sz w:val="24"/>
          <w:u w:val="single"/>
        </w:rPr>
        <w:t>Redundant Phrases</w:t>
      </w:r>
      <w:bookmarkEnd w:id="29"/>
    </w:p>
    <w:p w:rsidR="007B0BCA" w:rsidRDefault="007B0BCA" w:rsidP="007B0BCA">
      <w:pPr>
        <w:rPr>
          <w:rFonts w:ascii="Verdana" w:hAnsi="Verdana"/>
        </w:rPr>
      </w:pPr>
      <w:r w:rsidRPr="007B0BCA">
        <w:rPr>
          <w:rFonts w:ascii="Verdana" w:hAnsi="Verdana"/>
        </w:rPr>
        <w:t>Eliminate any choices with redundant phrases.</w:t>
      </w:r>
      <w:r w:rsidR="00D436D0">
        <w:rPr>
          <w:rFonts w:ascii="Verdana" w:hAnsi="Verdana"/>
        </w:rPr>
        <w:t xml:space="preserve"> Some examples</w:t>
      </w:r>
    </w:p>
    <w:p w:rsidR="007B0BCA" w:rsidRDefault="007B0BCA" w:rsidP="00D436D0">
      <w:pPr>
        <w:numPr>
          <w:ilvl w:val="1"/>
          <w:numId w:val="10"/>
        </w:numPr>
        <w:tabs>
          <w:tab w:val="clear" w:pos="900"/>
          <w:tab w:val="num" w:pos="360"/>
        </w:tabs>
        <w:ind w:left="360"/>
        <w:rPr>
          <w:rFonts w:ascii="Verdana" w:hAnsi="Verdana"/>
        </w:rPr>
      </w:pPr>
      <w:r>
        <w:rPr>
          <w:rFonts w:ascii="Verdana" w:hAnsi="Verdana"/>
        </w:rPr>
        <w:t>reason…because</w:t>
      </w:r>
    </w:p>
    <w:p w:rsidR="007B0BCA" w:rsidRDefault="007B0BCA" w:rsidP="00D436D0">
      <w:pPr>
        <w:numPr>
          <w:ilvl w:val="1"/>
          <w:numId w:val="10"/>
        </w:numPr>
        <w:tabs>
          <w:tab w:val="clear" w:pos="900"/>
          <w:tab w:val="num" w:pos="360"/>
        </w:tabs>
        <w:ind w:left="360"/>
        <w:rPr>
          <w:rFonts w:ascii="Verdana" w:hAnsi="Verdana"/>
        </w:rPr>
      </w:pPr>
      <w:r>
        <w:rPr>
          <w:rFonts w:ascii="Verdana" w:hAnsi="Verdana"/>
        </w:rPr>
        <w:t>co-operate…together</w:t>
      </w:r>
    </w:p>
    <w:p w:rsidR="007B0BCA" w:rsidRDefault="007B0BCA" w:rsidP="00D436D0">
      <w:pPr>
        <w:numPr>
          <w:ilvl w:val="1"/>
          <w:numId w:val="10"/>
        </w:numPr>
        <w:tabs>
          <w:tab w:val="clear" w:pos="900"/>
          <w:tab w:val="num" w:pos="360"/>
        </w:tabs>
        <w:ind w:left="360"/>
        <w:rPr>
          <w:rFonts w:ascii="Verdana" w:hAnsi="Verdana"/>
        </w:rPr>
      </w:pPr>
      <w:r>
        <w:rPr>
          <w:rFonts w:ascii="Verdana" w:hAnsi="Verdana"/>
        </w:rPr>
        <w:t>free gift</w:t>
      </w:r>
    </w:p>
    <w:p w:rsidR="007B0BCA" w:rsidRDefault="007B0BCA" w:rsidP="00D436D0">
      <w:pPr>
        <w:numPr>
          <w:ilvl w:val="1"/>
          <w:numId w:val="10"/>
        </w:numPr>
        <w:tabs>
          <w:tab w:val="clear" w:pos="900"/>
          <w:tab w:val="num" w:pos="360"/>
        </w:tabs>
        <w:ind w:left="360"/>
        <w:rPr>
          <w:rFonts w:ascii="Verdana" w:hAnsi="Verdana"/>
        </w:rPr>
      </w:pPr>
      <w:r>
        <w:rPr>
          <w:rFonts w:ascii="Verdana" w:hAnsi="Verdana"/>
        </w:rPr>
        <w:t>consensus of opinion</w:t>
      </w:r>
    </w:p>
    <w:p w:rsidR="007B0BCA" w:rsidRDefault="007B0BCA" w:rsidP="00D436D0">
      <w:pPr>
        <w:numPr>
          <w:ilvl w:val="1"/>
          <w:numId w:val="10"/>
        </w:numPr>
        <w:tabs>
          <w:tab w:val="clear" w:pos="900"/>
          <w:tab w:val="num" w:pos="360"/>
        </w:tabs>
        <w:ind w:left="360"/>
        <w:rPr>
          <w:rFonts w:ascii="Verdana" w:hAnsi="Verdana"/>
        </w:rPr>
      </w:pPr>
      <w:r>
        <w:rPr>
          <w:rFonts w:ascii="Verdana" w:hAnsi="Verdana"/>
        </w:rPr>
        <w:t>retrospective…refers back</w:t>
      </w:r>
    </w:p>
    <w:p w:rsidR="007B0BCA" w:rsidRDefault="00D436D0" w:rsidP="00D436D0">
      <w:pPr>
        <w:numPr>
          <w:ilvl w:val="1"/>
          <w:numId w:val="10"/>
        </w:numPr>
        <w:tabs>
          <w:tab w:val="clear" w:pos="900"/>
          <w:tab w:val="num" w:pos="360"/>
        </w:tabs>
        <w:ind w:left="360"/>
        <w:rPr>
          <w:rFonts w:ascii="Verdana" w:hAnsi="Verdana"/>
        </w:rPr>
      </w:pPr>
      <w:r>
        <w:rPr>
          <w:rFonts w:ascii="Verdana" w:hAnsi="Verdana"/>
        </w:rPr>
        <w:t>few in number</w:t>
      </w:r>
    </w:p>
    <w:p w:rsidR="00D436D0" w:rsidRDefault="00D436D0" w:rsidP="00D436D0">
      <w:pPr>
        <w:numPr>
          <w:ilvl w:val="1"/>
          <w:numId w:val="10"/>
        </w:numPr>
        <w:tabs>
          <w:tab w:val="clear" w:pos="900"/>
          <w:tab w:val="num" w:pos="360"/>
        </w:tabs>
        <w:ind w:left="360"/>
        <w:rPr>
          <w:rFonts w:ascii="Verdana" w:hAnsi="Verdana"/>
        </w:rPr>
      </w:pPr>
      <w:r>
        <w:rPr>
          <w:rFonts w:ascii="Verdana" w:hAnsi="Verdana"/>
        </w:rPr>
        <w:t>grouped together</w:t>
      </w:r>
    </w:p>
    <w:p w:rsidR="00D436D0" w:rsidRDefault="00D436D0" w:rsidP="00D436D0">
      <w:pPr>
        <w:numPr>
          <w:ilvl w:val="1"/>
          <w:numId w:val="10"/>
        </w:numPr>
        <w:tabs>
          <w:tab w:val="clear" w:pos="900"/>
          <w:tab w:val="num" w:pos="360"/>
        </w:tabs>
        <w:ind w:left="360"/>
        <w:rPr>
          <w:rFonts w:ascii="Verdana" w:hAnsi="Verdana"/>
        </w:rPr>
      </w:pPr>
      <w:r>
        <w:rPr>
          <w:rFonts w:ascii="Verdana" w:hAnsi="Verdana"/>
        </w:rPr>
        <w:t>end result</w:t>
      </w:r>
    </w:p>
    <w:p w:rsidR="00D436D0" w:rsidRDefault="00D436D0" w:rsidP="00D436D0">
      <w:pPr>
        <w:numPr>
          <w:ilvl w:val="1"/>
          <w:numId w:val="10"/>
        </w:numPr>
        <w:tabs>
          <w:tab w:val="clear" w:pos="900"/>
          <w:tab w:val="num" w:pos="360"/>
        </w:tabs>
        <w:ind w:left="360"/>
        <w:rPr>
          <w:rFonts w:ascii="Verdana" w:hAnsi="Verdana"/>
        </w:rPr>
      </w:pPr>
      <w:r>
        <w:rPr>
          <w:rFonts w:ascii="Verdana" w:hAnsi="Verdana"/>
        </w:rPr>
        <w:t>new initiative</w:t>
      </w:r>
    </w:p>
    <w:p w:rsidR="00D436D0" w:rsidRDefault="00D436D0" w:rsidP="00D436D0">
      <w:pPr>
        <w:numPr>
          <w:ilvl w:val="1"/>
          <w:numId w:val="10"/>
        </w:numPr>
        <w:tabs>
          <w:tab w:val="clear" w:pos="900"/>
          <w:tab w:val="num" w:pos="360"/>
        </w:tabs>
        <w:ind w:left="360"/>
        <w:rPr>
          <w:rFonts w:ascii="Verdana" w:hAnsi="Verdana"/>
        </w:rPr>
      </w:pPr>
      <w:r>
        <w:rPr>
          <w:rFonts w:ascii="Verdana" w:hAnsi="Verdana"/>
        </w:rPr>
        <w:t>serious crises</w:t>
      </w:r>
    </w:p>
    <w:p w:rsidR="00D436D0" w:rsidRDefault="00D436D0" w:rsidP="00D436D0">
      <w:pPr>
        <w:numPr>
          <w:ilvl w:val="1"/>
          <w:numId w:val="10"/>
        </w:numPr>
        <w:tabs>
          <w:tab w:val="clear" w:pos="900"/>
          <w:tab w:val="num" w:pos="360"/>
        </w:tabs>
        <w:ind w:left="360"/>
        <w:rPr>
          <w:rFonts w:ascii="Verdana" w:hAnsi="Verdana"/>
        </w:rPr>
      </w:pPr>
      <w:r>
        <w:rPr>
          <w:rFonts w:ascii="Verdana" w:hAnsi="Verdana"/>
        </w:rPr>
        <w:t>ultimate conclusion</w:t>
      </w:r>
    </w:p>
    <w:p w:rsidR="00D436D0" w:rsidRDefault="00D436D0" w:rsidP="00D436D0">
      <w:pPr>
        <w:numPr>
          <w:ilvl w:val="1"/>
          <w:numId w:val="10"/>
        </w:numPr>
        <w:pBdr>
          <w:bottom w:val="single" w:sz="6" w:space="1" w:color="auto"/>
        </w:pBdr>
        <w:tabs>
          <w:tab w:val="clear" w:pos="900"/>
          <w:tab w:val="num" w:pos="360"/>
        </w:tabs>
        <w:ind w:left="360"/>
        <w:rPr>
          <w:rFonts w:ascii="Verdana" w:hAnsi="Verdana"/>
        </w:rPr>
      </w:pPr>
      <w:r>
        <w:rPr>
          <w:rFonts w:ascii="Verdana" w:hAnsi="Verdana"/>
        </w:rPr>
        <w:t>deliberately chose</w:t>
      </w:r>
    </w:p>
    <w:p w:rsidR="00BE5279" w:rsidRDefault="00BE5279" w:rsidP="00D436D0">
      <w:pPr>
        <w:numPr>
          <w:ilvl w:val="1"/>
          <w:numId w:val="10"/>
        </w:numPr>
        <w:pBdr>
          <w:bottom w:val="single" w:sz="6" w:space="1" w:color="auto"/>
        </w:pBdr>
        <w:tabs>
          <w:tab w:val="clear" w:pos="900"/>
          <w:tab w:val="num" w:pos="360"/>
        </w:tabs>
        <w:ind w:left="360"/>
        <w:rPr>
          <w:rFonts w:ascii="Verdana" w:hAnsi="Verdana"/>
        </w:rPr>
      </w:pPr>
      <w:r>
        <w:rPr>
          <w:rFonts w:ascii="Verdana" w:hAnsi="Verdana"/>
        </w:rPr>
        <w:t>at least as many as</w:t>
      </w:r>
    </w:p>
    <w:p w:rsidR="00BE5279" w:rsidRDefault="00BE5279" w:rsidP="00D436D0">
      <w:pPr>
        <w:numPr>
          <w:ilvl w:val="1"/>
          <w:numId w:val="10"/>
        </w:numPr>
        <w:pBdr>
          <w:bottom w:val="single" w:sz="6" w:space="1" w:color="auto"/>
        </w:pBdr>
        <w:tabs>
          <w:tab w:val="clear" w:pos="900"/>
          <w:tab w:val="num" w:pos="360"/>
        </w:tabs>
        <w:ind w:left="360"/>
        <w:rPr>
          <w:rFonts w:ascii="Verdana" w:hAnsi="Verdana"/>
        </w:rPr>
      </w:pPr>
      <w:r>
        <w:rPr>
          <w:rFonts w:ascii="Verdana" w:hAnsi="Verdana"/>
        </w:rPr>
        <w:t>both…as well as</w:t>
      </w:r>
    </w:p>
    <w:p w:rsidR="001F4BAA" w:rsidRDefault="001F4BAA" w:rsidP="001F4BAA">
      <w:pPr>
        <w:pStyle w:val="Header"/>
        <w:ind w:left="595" w:right="-516" w:hanging="595"/>
        <w:rPr>
          <w:u w:val="single"/>
        </w:rPr>
      </w:pPr>
    </w:p>
    <w:p w:rsidR="001F4BAA" w:rsidRDefault="001F4BAA" w:rsidP="001F4BAA">
      <w:pPr>
        <w:pStyle w:val="Header"/>
        <w:ind w:left="595" w:right="-516" w:hanging="595"/>
        <w:rPr>
          <w:u w:val="single"/>
        </w:rPr>
      </w:pPr>
    </w:p>
    <w:p w:rsidR="001F4BAA" w:rsidRDefault="001F4BAA" w:rsidP="001F4BAA">
      <w:pPr>
        <w:pStyle w:val="Header"/>
        <w:ind w:left="595" w:right="-516" w:hanging="595"/>
      </w:pPr>
      <w:r>
        <w:rPr>
          <w:u w:val="single"/>
        </w:rPr>
        <w:lastRenderedPageBreak/>
        <w:t>Redundancy</w:t>
      </w:r>
    </w:p>
    <w:p w:rsidR="001F4BAA" w:rsidRDefault="001F4BAA" w:rsidP="001F4BAA">
      <w:pPr>
        <w:pStyle w:val="Header"/>
        <w:ind w:left="595" w:right="-516" w:hanging="595"/>
      </w:pPr>
    </w:p>
    <w:p w:rsidR="001F4BAA" w:rsidRDefault="001F4BAA" w:rsidP="001F4BAA">
      <w:pPr>
        <w:pStyle w:val="Header"/>
        <w:numPr>
          <w:ilvl w:val="0"/>
          <w:numId w:val="10"/>
        </w:numPr>
        <w:tabs>
          <w:tab w:val="clear" w:pos="4320"/>
          <w:tab w:val="clear" w:pos="8640"/>
        </w:tabs>
        <w:ind w:right="-516"/>
      </w:pPr>
      <w:r>
        <w:t>Two twins (for one pair of twins)</w:t>
      </w:r>
    </w:p>
    <w:p w:rsidR="001F4BAA" w:rsidRDefault="001F4BAA" w:rsidP="001F4BAA">
      <w:pPr>
        <w:pStyle w:val="Header"/>
        <w:numPr>
          <w:ilvl w:val="0"/>
          <w:numId w:val="10"/>
        </w:numPr>
        <w:tabs>
          <w:tab w:val="clear" w:pos="4320"/>
          <w:tab w:val="clear" w:pos="8640"/>
        </w:tabs>
        <w:ind w:right="-516"/>
      </w:pPr>
      <w:r>
        <w:t>With re</w:t>
      </w:r>
      <w:r>
        <w:rPr>
          <w:u w:val="single"/>
        </w:rPr>
        <w:tab/>
      </w:r>
      <w:r>
        <w:rPr>
          <w:u w:val="single"/>
        </w:rPr>
        <w:tab/>
      </w:r>
      <w:r>
        <w:t xml:space="preserve"> - cannot use: again, over.</w:t>
      </w:r>
    </w:p>
    <w:p w:rsidR="001F4BAA" w:rsidRDefault="001F4BAA" w:rsidP="001F4BAA">
      <w:pPr>
        <w:pStyle w:val="Header"/>
        <w:numPr>
          <w:ilvl w:val="0"/>
          <w:numId w:val="10"/>
        </w:numPr>
        <w:tabs>
          <w:tab w:val="clear" w:pos="4320"/>
          <w:tab w:val="clear" w:pos="8640"/>
        </w:tabs>
        <w:ind w:right="-516"/>
      </w:pPr>
      <w:r>
        <w:t>With co</w:t>
      </w:r>
      <w:r>
        <w:rPr>
          <w:u w:val="single"/>
        </w:rPr>
        <w:tab/>
      </w:r>
      <w:r>
        <w:rPr>
          <w:u w:val="single"/>
        </w:rPr>
        <w:tab/>
      </w:r>
      <w:r>
        <w:t xml:space="preserve"> - cannot use: together</w:t>
      </w:r>
    </w:p>
    <w:p w:rsidR="001F4BAA" w:rsidRDefault="001F4BAA" w:rsidP="001F4BAA">
      <w:pPr>
        <w:pStyle w:val="Header"/>
        <w:numPr>
          <w:ilvl w:val="0"/>
          <w:numId w:val="10"/>
        </w:numPr>
        <w:tabs>
          <w:tab w:val="clear" w:pos="4320"/>
          <w:tab w:val="clear" w:pos="8640"/>
        </w:tabs>
        <w:ind w:right="-516"/>
      </w:pPr>
      <w:r>
        <w:t xml:space="preserve">Progress </w:t>
      </w:r>
      <w:r>
        <w:rPr>
          <w:strike/>
        </w:rPr>
        <w:t>forward</w:t>
      </w:r>
      <w:r>
        <w:t xml:space="preserve"> (cannot progress backwards)</w:t>
      </w:r>
    </w:p>
    <w:p w:rsidR="001F4BAA" w:rsidRDefault="001F4BAA" w:rsidP="001F4BAA">
      <w:pPr>
        <w:pStyle w:val="Header"/>
        <w:numPr>
          <w:ilvl w:val="0"/>
          <w:numId w:val="10"/>
        </w:numPr>
        <w:tabs>
          <w:tab w:val="clear" w:pos="4320"/>
          <w:tab w:val="clear" w:pos="8640"/>
        </w:tabs>
        <w:ind w:right="-516"/>
      </w:pPr>
      <w:r>
        <w:t xml:space="preserve">Raise </w:t>
      </w:r>
      <w:r>
        <w:rPr>
          <w:strike/>
        </w:rPr>
        <w:t>up</w:t>
      </w:r>
    </w:p>
    <w:p w:rsidR="001F4BAA" w:rsidRDefault="001F4BAA" w:rsidP="001F4BAA">
      <w:pPr>
        <w:pStyle w:val="Header"/>
        <w:numPr>
          <w:ilvl w:val="0"/>
          <w:numId w:val="10"/>
        </w:numPr>
        <w:tabs>
          <w:tab w:val="clear" w:pos="4320"/>
          <w:tab w:val="clear" w:pos="8640"/>
        </w:tabs>
        <w:ind w:right="-516"/>
      </w:pPr>
      <w:r>
        <w:t xml:space="preserve">Grow </w:t>
      </w:r>
      <w:r>
        <w:rPr>
          <w:strike/>
        </w:rPr>
        <w:t>up</w:t>
      </w:r>
      <w:r>
        <w:t xml:space="preserve"> (except for using grow as a noun (grown up) and for children evolution)</w:t>
      </w:r>
    </w:p>
    <w:p w:rsidR="001F4BAA" w:rsidRDefault="001F4BAA" w:rsidP="001F4BAA">
      <w:pPr>
        <w:pStyle w:val="Header"/>
        <w:numPr>
          <w:ilvl w:val="0"/>
          <w:numId w:val="10"/>
        </w:numPr>
        <w:tabs>
          <w:tab w:val="clear" w:pos="4320"/>
          <w:tab w:val="clear" w:pos="8640"/>
        </w:tabs>
        <w:ind w:right="-516"/>
      </w:pPr>
      <w:r>
        <w:t xml:space="preserve">Climb / Ascend </w:t>
      </w:r>
      <w:r>
        <w:rPr>
          <w:strike/>
        </w:rPr>
        <w:t>up</w:t>
      </w:r>
    </w:p>
    <w:p w:rsidR="001F4BAA" w:rsidRDefault="001F4BAA" w:rsidP="001F4BAA">
      <w:pPr>
        <w:pStyle w:val="Header"/>
        <w:numPr>
          <w:ilvl w:val="0"/>
          <w:numId w:val="10"/>
        </w:numPr>
        <w:tabs>
          <w:tab w:val="clear" w:pos="4320"/>
          <w:tab w:val="clear" w:pos="8640"/>
        </w:tabs>
        <w:ind w:right="-516"/>
      </w:pPr>
      <w:r>
        <w:t xml:space="preserve">Descend / decrease / digress </w:t>
      </w:r>
      <w:r>
        <w:rPr>
          <w:strike/>
        </w:rPr>
        <w:t>down</w:t>
      </w:r>
    </w:p>
    <w:p w:rsidR="001F4BAA" w:rsidRDefault="001F4BAA" w:rsidP="001F4BAA">
      <w:pPr>
        <w:pStyle w:val="Header"/>
        <w:numPr>
          <w:ilvl w:val="0"/>
          <w:numId w:val="10"/>
        </w:numPr>
        <w:tabs>
          <w:tab w:val="clear" w:pos="4320"/>
          <w:tab w:val="clear" w:pos="8640"/>
        </w:tabs>
        <w:ind w:right="-516"/>
      </w:pPr>
      <w:r>
        <w:t xml:space="preserve">After </w:t>
      </w:r>
      <w:r>
        <w:rPr>
          <w:u w:val="single"/>
        </w:rPr>
        <w:tab/>
        <w:t>(something)</w:t>
      </w:r>
      <w:r>
        <w:rPr>
          <w:u w:val="single"/>
        </w:rPr>
        <w:tab/>
      </w:r>
      <w:r>
        <w:t xml:space="preserve"> is over – cannot use both – same meaning</w:t>
      </w:r>
    </w:p>
    <w:p w:rsidR="001F4BAA" w:rsidRDefault="001F4BAA" w:rsidP="001F4BAA">
      <w:pPr>
        <w:pStyle w:val="Header"/>
        <w:numPr>
          <w:ilvl w:val="0"/>
          <w:numId w:val="10"/>
        </w:numPr>
        <w:tabs>
          <w:tab w:val="clear" w:pos="4320"/>
          <w:tab w:val="clear" w:pos="8640"/>
        </w:tabs>
        <w:ind w:right="-516"/>
      </w:pPr>
      <w:r>
        <w:t xml:space="preserve">Annual </w:t>
      </w:r>
      <w:r>
        <w:rPr>
          <w:u w:val="single"/>
        </w:rPr>
        <w:tab/>
      </w:r>
      <w:r>
        <w:rPr>
          <w:u w:val="single"/>
        </w:rPr>
        <w:tab/>
      </w:r>
      <w:r>
        <w:rPr>
          <w:u w:val="single"/>
        </w:rPr>
        <w:tab/>
      </w:r>
      <w:r>
        <w:t xml:space="preserve"> a year – cannot use both – same meaning</w:t>
      </w:r>
    </w:p>
    <w:p w:rsidR="001F4BAA" w:rsidRDefault="001F4BAA" w:rsidP="001F4BAA">
      <w:pPr>
        <w:pStyle w:val="Header"/>
        <w:numPr>
          <w:ilvl w:val="0"/>
          <w:numId w:val="10"/>
        </w:numPr>
        <w:tabs>
          <w:tab w:val="clear" w:pos="4320"/>
          <w:tab w:val="clear" w:pos="8640"/>
        </w:tabs>
        <w:ind w:right="-516"/>
      </w:pPr>
      <w:r>
        <w:t xml:space="preserve">Consensus of </w:t>
      </w:r>
      <w:r>
        <w:rPr>
          <w:strike/>
        </w:rPr>
        <w:t>opinions</w:t>
      </w:r>
      <w:r>
        <w:t xml:space="preserve"> (consensus means agreement of opinions)</w:t>
      </w:r>
    </w:p>
    <w:p w:rsidR="001F4BAA" w:rsidRDefault="001F4BAA" w:rsidP="001F4BAA">
      <w:pPr>
        <w:pStyle w:val="Header"/>
        <w:numPr>
          <w:ilvl w:val="0"/>
          <w:numId w:val="10"/>
        </w:numPr>
        <w:tabs>
          <w:tab w:val="clear" w:pos="4320"/>
          <w:tab w:val="clear" w:pos="8640"/>
        </w:tabs>
        <w:ind w:right="-516"/>
      </w:pPr>
      <w:proofErr w:type="spellStart"/>
      <w:r>
        <w:t>Irregardless</w:t>
      </w:r>
      <w:proofErr w:type="spellEnd"/>
      <w:r>
        <w:t xml:space="preserve"> – means “not” and “less” as well – use regardless</w:t>
      </w:r>
    </w:p>
    <w:p w:rsidR="001F4BAA" w:rsidRDefault="001F4BAA" w:rsidP="001F4BAA">
      <w:pPr>
        <w:pStyle w:val="Header"/>
        <w:numPr>
          <w:ilvl w:val="0"/>
          <w:numId w:val="10"/>
        </w:numPr>
        <w:tabs>
          <w:tab w:val="clear" w:pos="4320"/>
          <w:tab w:val="clear" w:pos="8640"/>
        </w:tabs>
        <w:ind w:right="-516"/>
      </w:pPr>
      <w:r>
        <w:t xml:space="preserve">The reason </w:t>
      </w:r>
      <w:r>
        <w:rPr>
          <w:u w:val="single"/>
        </w:rPr>
        <w:tab/>
      </w:r>
      <w:r>
        <w:rPr>
          <w:u w:val="single"/>
        </w:rPr>
        <w:tab/>
      </w:r>
      <w:r>
        <w:rPr>
          <w:u w:val="single"/>
        </w:rPr>
        <w:tab/>
      </w:r>
      <w:r>
        <w:t xml:space="preserve"> </w:t>
      </w:r>
      <w:r>
        <w:rPr>
          <w:strike/>
        </w:rPr>
        <w:t>because</w:t>
      </w:r>
      <w:r>
        <w:t xml:space="preserve"> that</w:t>
      </w:r>
    </w:p>
    <w:p w:rsidR="001F4BAA" w:rsidRDefault="001F4BAA" w:rsidP="00D436D0">
      <w:pPr>
        <w:numPr>
          <w:ilvl w:val="1"/>
          <w:numId w:val="10"/>
        </w:numPr>
        <w:pBdr>
          <w:bottom w:val="single" w:sz="6" w:space="1" w:color="auto"/>
        </w:pBdr>
        <w:tabs>
          <w:tab w:val="clear" w:pos="900"/>
          <w:tab w:val="num" w:pos="360"/>
        </w:tabs>
        <w:ind w:left="360"/>
        <w:rPr>
          <w:rFonts w:ascii="Verdana" w:hAnsi="Verdana"/>
        </w:rPr>
      </w:pPr>
    </w:p>
    <w:p w:rsidR="00D436D0" w:rsidRDefault="00D436D0" w:rsidP="00D436D0">
      <w:pPr>
        <w:pBdr>
          <w:bottom w:val="single" w:sz="6" w:space="1" w:color="auto"/>
        </w:pBdr>
        <w:rPr>
          <w:rFonts w:ascii="Verdana" w:hAnsi="Verdana"/>
        </w:rPr>
      </w:pPr>
    </w:p>
    <w:p w:rsidR="006E4253" w:rsidRPr="006E4253" w:rsidRDefault="006E4253" w:rsidP="006E4253">
      <w:pPr>
        <w:pStyle w:val="Heading1"/>
        <w:rPr>
          <w:rFonts w:ascii="Verdana" w:hAnsi="Verdana"/>
          <w:color w:val="000080"/>
          <w:sz w:val="24"/>
          <w:u w:val="single"/>
        </w:rPr>
      </w:pPr>
      <w:bookmarkStart w:id="30" w:name="_Toc93740385"/>
      <w:r w:rsidRPr="006E4253">
        <w:rPr>
          <w:rFonts w:ascii="Verdana" w:hAnsi="Verdana"/>
          <w:color w:val="000080"/>
          <w:sz w:val="24"/>
          <w:u w:val="single"/>
        </w:rPr>
        <w:t>Other</w:t>
      </w:r>
      <w:bookmarkEnd w:id="30"/>
    </w:p>
    <w:p w:rsidR="002821F0" w:rsidRPr="000D10E5" w:rsidRDefault="002821F0" w:rsidP="002821F0">
      <w:pPr>
        <w:rPr>
          <w:rFonts w:ascii="Verdana" w:hAnsi="Verdana"/>
          <w:color w:val="800080"/>
        </w:rPr>
      </w:pPr>
      <w:r w:rsidRPr="000D10E5">
        <w:rPr>
          <w:rFonts w:ascii="Verdana" w:hAnsi="Verdana"/>
          <w:color w:val="800080"/>
        </w:rPr>
        <w:t xml:space="preserve">1. The doctrinal dispute resulted in the dismissal of the president of the seminary, who was </w:t>
      </w:r>
      <w:r w:rsidRPr="00E00C2C">
        <w:rPr>
          <w:rFonts w:ascii="Verdana" w:hAnsi="Verdana"/>
          <w:color w:val="800080"/>
          <w:u w:val="single"/>
        </w:rPr>
        <w:t>charged with teaching false doctrine and with administrative misconduct.</w:t>
      </w:r>
      <w:r w:rsidRPr="000D10E5">
        <w:rPr>
          <w:rFonts w:ascii="Verdana" w:hAnsi="Verdana"/>
          <w:color w:val="800080"/>
        </w:rPr>
        <w:br/>
      </w:r>
      <w:r w:rsidRPr="000D10E5">
        <w:rPr>
          <w:rFonts w:ascii="Verdana" w:hAnsi="Verdana"/>
          <w:color w:val="800080"/>
        </w:rPr>
        <w:br/>
        <w:t xml:space="preserve">(A) </w:t>
      </w:r>
      <w:proofErr w:type="gramStart"/>
      <w:r w:rsidRPr="000D10E5">
        <w:rPr>
          <w:rFonts w:ascii="Verdana" w:hAnsi="Verdana"/>
          <w:color w:val="800080"/>
        </w:rPr>
        <w:t>charged</w:t>
      </w:r>
      <w:proofErr w:type="gramEnd"/>
      <w:r w:rsidRPr="000D10E5">
        <w:rPr>
          <w:rFonts w:ascii="Verdana" w:hAnsi="Verdana"/>
          <w:color w:val="800080"/>
        </w:rPr>
        <w:t xml:space="preserve"> with teaching false doctrine and with administrative misconduct</w:t>
      </w:r>
      <w:r w:rsidRPr="000D10E5">
        <w:rPr>
          <w:rFonts w:ascii="Verdana" w:hAnsi="Verdana"/>
          <w:color w:val="800080"/>
        </w:rPr>
        <w:br/>
        <w:t>(B) charged with teaching false doctrine and administrative misconduct</w:t>
      </w:r>
      <w:r w:rsidRPr="000D10E5">
        <w:rPr>
          <w:rFonts w:ascii="Verdana" w:hAnsi="Verdana"/>
          <w:color w:val="800080"/>
        </w:rPr>
        <w:br/>
        <w:t>(C) being charged that he taught false doctrine and administrative misconduct</w:t>
      </w:r>
      <w:r w:rsidRPr="000D10E5">
        <w:rPr>
          <w:rFonts w:ascii="Verdana" w:hAnsi="Verdana"/>
          <w:color w:val="800080"/>
        </w:rPr>
        <w:br/>
        <w:t>(D) charged with both false doctrine teaching and administrative misconduct</w:t>
      </w:r>
      <w:r w:rsidRPr="000D10E5">
        <w:rPr>
          <w:rFonts w:ascii="Verdana" w:hAnsi="Verdana"/>
          <w:color w:val="800080"/>
        </w:rPr>
        <w:br/>
        <w:t>(E) teaching false doctrine and administrative misconduct as charged</w:t>
      </w:r>
      <w:r w:rsidRPr="000D10E5">
        <w:rPr>
          <w:rFonts w:ascii="Verdana" w:hAnsi="Verdana"/>
          <w:color w:val="800080"/>
        </w:rPr>
        <w:br/>
      </w:r>
    </w:p>
    <w:p w:rsidR="002821F0" w:rsidRPr="00780B26" w:rsidRDefault="002821F0" w:rsidP="002821F0">
      <w:pPr>
        <w:rPr>
          <w:rFonts w:ascii="Verdana" w:hAnsi="Verdana"/>
          <w:b/>
          <w:color w:val="800080"/>
        </w:rPr>
      </w:pPr>
      <w:r w:rsidRPr="00780B26">
        <w:rPr>
          <w:rFonts w:ascii="Verdana" w:hAnsi="Verdana"/>
          <w:b/>
          <w:color w:val="800080"/>
        </w:rPr>
        <w:t>OA: A</w:t>
      </w:r>
    </w:p>
    <w:p w:rsidR="00ED6226" w:rsidRDefault="00ED6226" w:rsidP="002821F0">
      <w:pPr>
        <w:rPr>
          <w:rFonts w:ascii="Verdana" w:hAnsi="Verdana"/>
          <w:b/>
          <w:color w:val="000000"/>
        </w:rPr>
      </w:pPr>
    </w:p>
    <w:p w:rsidR="007876A3" w:rsidRDefault="002821F0" w:rsidP="002821F0">
      <w:pPr>
        <w:rPr>
          <w:rFonts w:ascii="Verdana" w:hAnsi="Verdana"/>
          <w:color w:val="000000"/>
        </w:rPr>
      </w:pPr>
      <w:r w:rsidRPr="00071624">
        <w:rPr>
          <w:rFonts w:ascii="Verdana" w:hAnsi="Verdana"/>
          <w:b/>
          <w:color w:val="000000"/>
        </w:rPr>
        <w:t xml:space="preserve">Why </w:t>
      </w:r>
      <w:r>
        <w:rPr>
          <w:rFonts w:ascii="Verdana" w:hAnsi="Verdana"/>
          <w:b/>
          <w:color w:val="000000"/>
        </w:rPr>
        <w:t xml:space="preserve">is OA </w:t>
      </w:r>
      <w:r w:rsidRPr="00071624">
        <w:rPr>
          <w:rFonts w:ascii="Verdana" w:hAnsi="Verdana"/>
          <w:b/>
          <w:color w:val="000000"/>
        </w:rPr>
        <w:t>A</w:t>
      </w:r>
      <w:r>
        <w:rPr>
          <w:rFonts w:ascii="Verdana" w:hAnsi="Verdana"/>
          <w:b/>
          <w:color w:val="000000"/>
        </w:rPr>
        <w:t>,</w:t>
      </w:r>
      <w:r w:rsidRPr="00071624">
        <w:rPr>
          <w:rFonts w:ascii="Verdana" w:hAnsi="Verdana"/>
          <w:b/>
          <w:color w:val="000000"/>
        </w:rPr>
        <w:t xml:space="preserve"> and not D</w:t>
      </w:r>
      <w:r>
        <w:rPr>
          <w:rFonts w:ascii="Verdana" w:hAnsi="Verdana"/>
          <w:b/>
          <w:color w:val="000000"/>
        </w:rPr>
        <w:t xml:space="preserve"> or B</w:t>
      </w:r>
      <w:r w:rsidRPr="00071624">
        <w:rPr>
          <w:rFonts w:ascii="Verdana" w:hAnsi="Verdana"/>
          <w:b/>
          <w:color w:val="000000"/>
        </w:rPr>
        <w:t>?</w:t>
      </w:r>
      <w:r w:rsidRPr="00071624">
        <w:rPr>
          <w:rFonts w:ascii="Verdana" w:hAnsi="Verdana"/>
          <w:color w:val="000000"/>
        </w:rPr>
        <w:br/>
      </w:r>
      <w:r w:rsidRPr="00071624">
        <w:rPr>
          <w:rFonts w:ascii="Verdana" w:hAnsi="Verdana"/>
          <w:b/>
          <w:color w:val="000000"/>
        </w:rPr>
        <w:t xml:space="preserve">In D: </w:t>
      </w:r>
      <w:r w:rsidRPr="00071624">
        <w:rPr>
          <w:rFonts w:ascii="Verdana" w:hAnsi="Verdana"/>
          <w:color w:val="000000"/>
        </w:rPr>
        <w:t xml:space="preserve">The key here is to notice that </w:t>
      </w:r>
      <w:r w:rsidRPr="00071624">
        <w:rPr>
          <w:rFonts w:ascii="Verdana" w:hAnsi="Verdana"/>
          <w:b/>
          <w:bCs/>
          <w:color w:val="000000"/>
        </w:rPr>
        <w:t>doctrine</w:t>
      </w:r>
      <w:r w:rsidRPr="00071624">
        <w:rPr>
          <w:rFonts w:ascii="Verdana" w:hAnsi="Verdana"/>
          <w:color w:val="000000"/>
        </w:rPr>
        <w:t xml:space="preserve"> is the object of </w:t>
      </w:r>
      <w:r w:rsidRPr="00071624">
        <w:rPr>
          <w:rFonts w:ascii="Verdana" w:hAnsi="Verdana"/>
          <w:b/>
          <w:bCs/>
          <w:color w:val="000000"/>
        </w:rPr>
        <w:t>teaching</w:t>
      </w:r>
      <w:r w:rsidRPr="00071624">
        <w:rPr>
          <w:rFonts w:ascii="Verdana" w:hAnsi="Verdana"/>
          <w:color w:val="000000"/>
        </w:rPr>
        <w:t xml:space="preserve"> and should therefore be kept as the object, not as an adjective (or, as we sometimes say, "in attribution").</w:t>
      </w:r>
      <w:r w:rsidRPr="00071624">
        <w:rPr>
          <w:rFonts w:ascii="Verdana" w:hAnsi="Verdana"/>
          <w:color w:val="000000"/>
        </w:rPr>
        <w:br/>
      </w:r>
    </w:p>
    <w:p w:rsidR="002821F0" w:rsidRDefault="002821F0" w:rsidP="002821F0">
      <w:pPr>
        <w:rPr>
          <w:rFonts w:ascii="Verdana" w:hAnsi="Verdana"/>
          <w:color w:val="0000FF"/>
        </w:rPr>
      </w:pPr>
      <w:r w:rsidRPr="00071624">
        <w:rPr>
          <w:rFonts w:ascii="Verdana" w:hAnsi="Verdana"/>
          <w:color w:val="000000"/>
        </w:rPr>
        <w:t xml:space="preserve">In other words, </w:t>
      </w:r>
      <w:r w:rsidR="007876A3">
        <w:rPr>
          <w:rFonts w:ascii="Verdana" w:hAnsi="Verdana"/>
          <w:color w:val="000000"/>
        </w:rPr>
        <w:t xml:space="preserve">we should follow this pattern: </w:t>
      </w:r>
      <w:r w:rsidRPr="00071624">
        <w:rPr>
          <w:rFonts w:ascii="Verdana" w:hAnsi="Verdana"/>
          <w:color w:val="000000"/>
        </w:rPr>
        <w:t>PREP + GERUND + OBJECT OF GERUND</w:t>
      </w:r>
      <w:r w:rsidRPr="00071624">
        <w:rPr>
          <w:rFonts w:ascii="Verdana" w:hAnsi="Verdana"/>
          <w:color w:val="000000"/>
        </w:rPr>
        <w:br/>
      </w:r>
      <w:r w:rsidRPr="00071624">
        <w:rPr>
          <w:rFonts w:ascii="Verdana" w:hAnsi="Verdana"/>
          <w:color w:val="000000"/>
        </w:rPr>
        <w:br/>
        <w:t>Of course a good example will make this rule clearer. Consider the following sentences</w:t>
      </w:r>
      <w:proofErr w:type="gramStart"/>
      <w:r w:rsidRPr="00071624">
        <w:rPr>
          <w:rFonts w:ascii="Verdana" w:hAnsi="Verdana"/>
          <w:color w:val="000000"/>
        </w:rPr>
        <w:t>:</w:t>
      </w:r>
      <w:proofErr w:type="gramEnd"/>
      <w:r w:rsidRPr="00071624">
        <w:rPr>
          <w:rFonts w:ascii="Verdana" w:hAnsi="Verdana"/>
          <w:color w:val="000000"/>
        </w:rPr>
        <w:br/>
      </w:r>
      <w:r w:rsidRPr="00071624">
        <w:rPr>
          <w:rFonts w:ascii="Verdana" w:hAnsi="Verdana"/>
          <w:color w:val="0000FF"/>
        </w:rPr>
        <w:t xml:space="preserve">The woman was fired </w:t>
      </w:r>
      <w:r w:rsidRPr="00071624">
        <w:rPr>
          <w:rFonts w:ascii="Verdana" w:hAnsi="Verdana"/>
          <w:b/>
          <w:bCs/>
          <w:color w:val="0000FF"/>
        </w:rPr>
        <w:t>for buying junk</w:t>
      </w:r>
      <w:r w:rsidRPr="00071624">
        <w:rPr>
          <w:rFonts w:ascii="Verdana" w:hAnsi="Verdana"/>
          <w:color w:val="0000FF"/>
        </w:rPr>
        <w:t>.</w:t>
      </w:r>
      <w:r w:rsidRPr="00071624">
        <w:rPr>
          <w:rFonts w:ascii="Verdana" w:hAnsi="Verdana"/>
          <w:color w:val="000000"/>
        </w:rPr>
        <w:br/>
      </w:r>
      <w:proofErr w:type="gramStart"/>
      <w:r w:rsidRPr="00071624">
        <w:rPr>
          <w:rFonts w:ascii="Verdana" w:hAnsi="Verdana"/>
          <w:color w:val="000000"/>
        </w:rPr>
        <w:t>or</w:t>
      </w:r>
      <w:proofErr w:type="gramEnd"/>
      <w:r w:rsidRPr="00071624">
        <w:rPr>
          <w:rFonts w:ascii="Verdana" w:hAnsi="Verdana"/>
          <w:color w:val="000000"/>
        </w:rPr>
        <w:br/>
      </w:r>
      <w:r w:rsidRPr="00071624">
        <w:rPr>
          <w:rFonts w:ascii="Verdana" w:hAnsi="Verdana"/>
          <w:color w:val="0000FF"/>
        </w:rPr>
        <w:t xml:space="preserve">The woman was fired </w:t>
      </w:r>
      <w:r w:rsidRPr="00071624">
        <w:rPr>
          <w:rFonts w:ascii="Verdana" w:hAnsi="Verdana"/>
          <w:b/>
          <w:bCs/>
          <w:color w:val="0000FF"/>
        </w:rPr>
        <w:t>for junk buying</w:t>
      </w:r>
      <w:r w:rsidRPr="00071624">
        <w:rPr>
          <w:rFonts w:ascii="Verdana" w:hAnsi="Verdana"/>
          <w:color w:val="0000FF"/>
        </w:rPr>
        <w:t>.</w:t>
      </w:r>
      <w:r w:rsidRPr="00071624">
        <w:rPr>
          <w:rFonts w:ascii="Verdana" w:hAnsi="Verdana"/>
          <w:color w:val="000000"/>
        </w:rPr>
        <w:t xml:space="preserve"> </w:t>
      </w:r>
      <w:r w:rsidRPr="00071624">
        <w:rPr>
          <w:rFonts w:ascii="Verdana" w:hAnsi="Verdana"/>
          <w:color w:val="000000"/>
        </w:rPr>
        <w:br/>
        <w:t>Here are two more</w:t>
      </w:r>
      <w:proofErr w:type="gramStart"/>
      <w:r w:rsidRPr="00071624">
        <w:rPr>
          <w:rFonts w:ascii="Verdana" w:hAnsi="Verdana"/>
          <w:color w:val="000000"/>
        </w:rPr>
        <w:t>:</w:t>
      </w:r>
      <w:proofErr w:type="gramEnd"/>
      <w:r w:rsidRPr="00071624">
        <w:rPr>
          <w:rFonts w:ascii="Verdana" w:hAnsi="Verdana"/>
          <w:color w:val="000000"/>
        </w:rPr>
        <w:br/>
      </w:r>
      <w:r w:rsidRPr="00071624">
        <w:rPr>
          <w:rFonts w:ascii="Verdana" w:hAnsi="Verdana"/>
          <w:b/>
          <w:bCs/>
          <w:color w:val="0000FF"/>
        </w:rPr>
        <w:t>After eating lunch</w:t>
      </w:r>
      <w:r w:rsidRPr="00071624">
        <w:rPr>
          <w:rFonts w:ascii="Verdana" w:hAnsi="Verdana"/>
          <w:color w:val="0000FF"/>
        </w:rPr>
        <w:t>, I felt sleepy.</w:t>
      </w:r>
      <w:r w:rsidRPr="00071624">
        <w:rPr>
          <w:rFonts w:ascii="Verdana" w:hAnsi="Verdana"/>
          <w:color w:val="000000"/>
        </w:rPr>
        <w:t xml:space="preserve"> </w:t>
      </w:r>
      <w:r w:rsidRPr="00071624">
        <w:rPr>
          <w:rFonts w:ascii="Verdana" w:hAnsi="Verdana"/>
          <w:color w:val="000000"/>
        </w:rPr>
        <w:br/>
      </w:r>
      <w:proofErr w:type="gramStart"/>
      <w:r w:rsidRPr="00071624">
        <w:rPr>
          <w:rFonts w:ascii="Verdana" w:hAnsi="Verdana"/>
          <w:color w:val="000000"/>
        </w:rPr>
        <w:t>or</w:t>
      </w:r>
      <w:proofErr w:type="gramEnd"/>
      <w:r w:rsidRPr="00071624">
        <w:rPr>
          <w:rFonts w:ascii="Verdana" w:hAnsi="Verdana"/>
          <w:color w:val="000000"/>
        </w:rPr>
        <w:br/>
      </w:r>
      <w:r w:rsidRPr="00071624">
        <w:rPr>
          <w:rFonts w:ascii="Verdana" w:hAnsi="Verdana"/>
          <w:b/>
          <w:bCs/>
          <w:color w:val="0000FF"/>
        </w:rPr>
        <w:t>After lunch eating</w:t>
      </w:r>
      <w:r w:rsidRPr="00071624">
        <w:rPr>
          <w:rFonts w:ascii="Verdana" w:hAnsi="Verdana"/>
          <w:color w:val="0000FF"/>
        </w:rPr>
        <w:t>, I felt sleepy.</w:t>
      </w:r>
    </w:p>
    <w:p w:rsidR="007876A3" w:rsidRDefault="007876A3" w:rsidP="002821F0">
      <w:pPr>
        <w:rPr>
          <w:rFonts w:ascii="Verdana" w:hAnsi="Verdana"/>
          <w:b/>
        </w:rPr>
      </w:pPr>
    </w:p>
    <w:p w:rsidR="002821F0" w:rsidRDefault="002821F0" w:rsidP="002821F0">
      <w:pPr>
        <w:rPr>
          <w:rFonts w:ascii="Verdana" w:hAnsi="Verdana"/>
          <w:color w:val="000000"/>
        </w:rPr>
      </w:pPr>
      <w:r w:rsidRPr="00071624">
        <w:rPr>
          <w:rFonts w:ascii="Verdana" w:hAnsi="Verdana"/>
          <w:b/>
        </w:rPr>
        <w:t>In B:</w:t>
      </w:r>
      <w:r>
        <w:rPr>
          <w:rFonts w:ascii="Verdana" w:hAnsi="Verdana"/>
          <w:color w:val="0000FF"/>
        </w:rPr>
        <w:t xml:space="preserve"> </w:t>
      </w:r>
      <w:r>
        <w:rPr>
          <w:rFonts w:ascii="Verdana" w:hAnsi="Verdana"/>
          <w:color w:val="000000"/>
        </w:rPr>
        <w:t xml:space="preserve">if we don't use </w:t>
      </w:r>
      <w:r>
        <w:rPr>
          <w:rFonts w:ascii="Verdana" w:hAnsi="Verdana"/>
          <w:b/>
          <w:bCs/>
          <w:color w:val="000000"/>
        </w:rPr>
        <w:t>with</w:t>
      </w:r>
      <w:r>
        <w:rPr>
          <w:rFonts w:ascii="Verdana" w:hAnsi="Verdana"/>
          <w:color w:val="000000"/>
        </w:rPr>
        <w:t xml:space="preserve">, we would have ambiguity about whether </w:t>
      </w:r>
      <w:r>
        <w:rPr>
          <w:rFonts w:ascii="Verdana" w:hAnsi="Verdana"/>
          <w:b/>
          <w:bCs/>
          <w:color w:val="000000"/>
        </w:rPr>
        <w:t>misconduct</w:t>
      </w:r>
      <w:r>
        <w:rPr>
          <w:rFonts w:ascii="Verdana" w:hAnsi="Verdana"/>
          <w:color w:val="000000"/>
        </w:rPr>
        <w:t xml:space="preserve"> was parallel with </w:t>
      </w:r>
      <w:r>
        <w:rPr>
          <w:rFonts w:ascii="Verdana" w:hAnsi="Verdana"/>
          <w:b/>
          <w:bCs/>
          <w:color w:val="000000"/>
        </w:rPr>
        <w:t>teaching</w:t>
      </w:r>
      <w:r>
        <w:rPr>
          <w:rFonts w:ascii="Verdana" w:hAnsi="Verdana"/>
          <w:color w:val="000000"/>
        </w:rPr>
        <w:t xml:space="preserve"> or with </w:t>
      </w:r>
      <w:r>
        <w:rPr>
          <w:rFonts w:ascii="Verdana" w:hAnsi="Verdana"/>
          <w:b/>
          <w:bCs/>
          <w:color w:val="000000"/>
        </w:rPr>
        <w:t>doctrine</w:t>
      </w:r>
      <w:r>
        <w:rPr>
          <w:rFonts w:ascii="Verdana" w:hAnsi="Verdana"/>
          <w:color w:val="000000"/>
        </w:rPr>
        <w:t>. In other words, it sounds like the president was teaching administrative misconduct!!</w:t>
      </w:r>
    </w:p>
    <w:p w:rsidR="002821F0" w:rsidRDefault="002821F0" w:rsidP="002821F0">
      <w:pPr>
        <w:rPr>
          <w:rStyle w:val="spnmessagetext"/>
          <w:rFonts w:ascii="Verdana" w:hAnsi="Verdana"/>
          <w:color w:val="191970"/>
        </w:rPr>
      </w:pPr>
    </w:p>
    <w:p w:rsidR="002821F0" w:rsidRPr="00780B26" w:rsidRDefault="002821F0" w:rsidP="002821F0">
      <w:pPr>
        <w:rPr>
          <w:rFonts w:ascii="Verdana" w:hAnsi="Verdana"/>
          <w:color w:val="800080"/>
        </w:rPr>
      </w:pPr>
      <w:r>
        <w:rPr>
          <w:rStyle w:val="spnmessagetext"/>
          <w:rFonts w:ascii="Verdana" w:hAnsi="Verdana"/>
          <w:color w:val="800080"/>
        </w:rPr>
        <w:t xml:space="preserve">2. </w:t>
      </w:r>
      <w:r w:rsidRPr="00780B26">
        <w:rPr>
          <w:rStyle w:val="spnmessagetext"/>
          <w:rFonts w:ascii="Verdana" w:hAnsi="Verdana"/>
          <w:color w:val="800080"/>
        </w:rPr>
        <w:t xml:space="preserve">The legislature seems to talk at great length about reform but </w:t>
      </w:r>
      <w:r w:rsidRPr="00780B26">
        <w:rPr>
          <w:rStyle w:val="spnmessagetext"/>
          <w:rFonts w:ascii="Verdana" w:hAnsi="Verdana"/>
          <w:color w:val="800080"/>
          <w:u w:val="single"/>
        </w:rPr>
        <w:t>to do almost nothing to achieve that</w:t>
      </w:r>
      <w:r w:rsidRPr="00780B26">
        <w:rPr>
          <w:rStyle w:val="spnmessagetext"/>
          <w:rFonts w:ascii="Verdana" w:hAnsi="Verdana"/>
          <w:color w:val="800080"/>
        </w:rPr>
        <w:t>.</w:t>
      </w:r>
      <w:r w:rsidRPr="00780B26">
        <w:rPr>
          <w:rFonts w:ascii="Verdana" w:hAnsi="Verdana"/>
          <w:color w:val="800080"/>
        </w:rPr>
        <w:br/>
      </w:r>
      <w:r w:rsidRPr="00780B26">
        <w:rPr>
          <w:rFonts w:ascii="Verdana" w:hAnsi="Verdana"/>
          <w:color w:val="800080"/>
        </w:rPr>
        <w:br/>
      </w:r>
      <w:r w:rsidRPr="00780B26">
        <w:rPr>
          <w:rStyle w:val="spnmessagetext"/>
          <w:rFonts w:ascii="Verdana" w:hAnsi="Verdana"/>
          <w:color w:val="800080"/>
        </w:rPr>
        <w:t>(A) to do almost nothing to achieve that</w:t>
      </w:r>
      <w:r w:rsidRPr="00780B26">
        <w:rPr>
          <w:rFonts w:ascii="Verdana" w:hAnsi="Verdana"/>
          <w:color w:val="800080"/>
        </w:rPr>
        <w:br/>
      </w:r>
      <w:r w:rsidRPr="00780B26">
        <w:rPr>
          <w:rStyle w:val="spnmessagetext"/>
          <w:rFonts w:ascii="Verdana" w:hAnsi="Verdana"/>
          <w:color w:val="800080"/>
        </w:rPr>
        <w:t>(B) to do almost nothing achieving such</w:t>
      </w:r>
      <w:r w:rsidRPr="00780B26">
        <w:rPr>
          <w:rFonts w:ascii="Verdana" w:hAnsi="Verdana"/>
          <w:color w:val="800080"/>
        </w:rPr>
        <w:br/>
      </w:r>
      <w:r w:rsidRPr="00780B26">
        <w:rPr>
          <w:rStyle w:val="spnmessagetext"/>
          <w:rFonts w:ascii="Verdana" w:hAnsi="Verdana"/>
          <w:color w:val="800080"/>
        </w:rPr>
        <w:t>(C) to do almost nothing to achieve It</w:t>
      </w:r>
      <w:r w:rsidRPr="00780B26">
        <w:rPr>
          <w:rFonts w:ascii="Verdana" w:hAnsi="Verdana"/>
          <w:color w:val="800080"/>
        </w:rPr>
        <w:br/>
      </w:r>
      <w:r w:rsidRPr="00780B26">
        <w:rPr>
          <w:rStyle w:val="spnmessagetext"/>
          <w:rFonts w:ascii="Verdana" w:hAnsi="Verdana"/>
          <w:color w:val="800080"/>
        </w:rPr>
        <w:t>(D) doing almost nothing in achieving any</w:t>
      </w:r>
      <w:r w:rsidRPr="00780B26">
        <w:rPr>
          <w:rFonts w:ascii="Verdana" w:hAnsi="Verdana"/>
          <w:color w:val="800080"/>
        </w:rPr>
        <w:br/>
      </w:r>
      <w:r w:rsidRPr="00780B26">
        <w:rPr>
          <w:rStyle w:val="spnmessagetext"/>
          <w:rFonts w:ascii="Verdana" w:hAnsi="Verdana"/>
          <w:color w:val="800080"/>
        </w:rPr>
        <w:lastRenderedPageBreak/>
        <w:t>(E) doing almost nothing to achieve that</w:t>
      </w:r>
      <w:r w:rsidRPr="00780B26">
        <w:rPr>
          <w:rFonts w:ascii="Verdana" w:hAnsi="Verdana"/>
          <w:color w:val="800080"/>
        </w:rPr>
        <w:br/>
      </w:r>
    </w:p>
    <w:p w:rsidR="002821F0" w:rsidRPr="00780B26" w:rsidRDefault="002821F0" w:rsidP="002821F0">
      <w:pPr>
        <w:rPr>
          <w:rStyle w:val="spnmessagetext"/>
          <w:rFonts w:ascii="Verdana" w:hAnsi="Verdana"/>
          <w:b/>
          <w:color w:val="800080"/>
        </w:rPr>
      </w:pPr>
      <w:r w:rsidRPr="00780B26">
        <w:rPr>
          <w:rStyle w:val="spnmessagetext"/>
          <w:rFonts w:ascii="Verdana" w:hAnsi="Verdana"/>
          <w:b/>
          <w:color w:val="800080"/>
        </w:rPr>
        <w:t>OA is C</w:t>
      </w:r>
    </w:p>
    <w:p w:rsidR="002821F0" w:rsidRPr="00AB3796" w:rsidRDefault="002821F0" w:rsidP="002821F0">
      <w:pPr>
        <w:rPr>
          <w:rStyle w:val="spnmessagetext"/>
          <w:rFonts w:ascii="Verdana" w:hAnsi="Verdana"/>
        </w:rPr>
      </w:pPr>
    </w:p>
    <w:p w:rsidR="002821F0" w:rsidRPr="00AB3796" w:rsidRDefault="002821F0" w:rsidP="002821F0">
      <w:pPr>
        <w:rPr>
          <w:rFonts w:ascii="Verdana" w:hAnsi="Verdana"/>
        </w:rPr>
      </w:pPr>
      <w:r w:rsidRPr="00AB3796">
        <w:rPr>
          <w:rStyle w:val="spnmessagetext"/>
          <w:rFonts w:ascii="Verdana" w:hAnsi="Verdana"/>
        </w:rPr>
        <w:t xml:space="preserve">Well, the grammatical explanation for why it is (C) is quite simple--that is what we call a demonstrative, which means that it is used to show which one, kind of like pointing at something, saying </w:t>
      </w:r>
      <w:r w:rsidRPr="00AB3796">
        <w:rPr>
          <w:rStyle w:val="spnmessagetext"/>
          <w:rFonts w:ascii="Verdana" w:hAnsi="Verdana"/>
          <w:i/>
          <w:iCs/>
        </w:rPr>
        <w:t>that one</w:t>
      </w:r>
      <w:r w:rsidRPr="00AB3796">
        <w:rPr>
          <w:rStyle w:val="spnmessagetext"/>
          <w:rFonts w:ascii="Verdana" w:hAnsi="Verdana"/>
        </w:rPr>
        <w:t>.</w:t>
      </w:r>
      <w:r w:rsidRPr="00AB3796">
        <w:rPr>
          <w:rFonts w:ascii="Verdana" w:hAnsi="Verdana"/>
        </w:rPr>
        <w:br/>
      </w:r>
      <w:r w:rsidRPr="00AB3796">
        <w:rPr>
          <w:rFonts w:ascii="Verdana" w:hAnsi="Verdana"/>
        </w:rPr>
        <w:br/>
      </w:r>
      <w:r w:rsidR="004D2E91">
        <w:rPr>
          <w:rFonts w:ascii="Verdana" w:hAnsi="Verdana"/>
        </w:rPr>
        <w:t>”</w:t>
      </w:r>
      <w:r w:rsidRPr="00AB3796">
        <w:rPr>
          <w:rStyle w:val="spnmessagetext"/>
          <w:rFonts w:ascii="Verdana" w:hAnsi="Verdana"/>
          <w:i/>
          <w:iCs/>
        </w:rPr>
        <w:t>it</w:t>
      </w:r>
      <w:r w:rsidR="004D2E91">
        <w:rPr>
          <w:rStyle w:val="spnmessagetext"/>
          <w:rFonts w:ascii="Verdana" w:hAnsi="Verdana"/>
          <w:i/>
          <w:iCs/>
        </w:rPr>
        <w:t>”</w:t>
      </w:r>
      <w:r w:rsidRPr="00AB3796">
        <w:rPr>
          <w:rStyle w:val="spnmessagetext"/>
          <w:rFonts w:ascii="Verdana" w:hAnsi="Verdana"/>
          <w:i/>
          <w:iCs/>
        </w:rPr>
        <w:t xml:space="preserve"> </w:t>
      </w:r>
      <w:r w:rsidRPr="00AB3796">
        <w:rPr>
          <w:rStyle w:val="spnmessagetext"/>
          <w:rFonts w:ascii="Verdana" w:hAnsi="Verdana"/>
        </w:rPr>
        <w:t>is a simple pronoun--it simply replaces a singular noun that came before. So, if you're not pointing out a noun, you should use “</w:t>
      </w:r>
      <w:r w:rsidRPr="00AB3796">
        <w:rPr>
          <w:rStyle w:val="spnmessagetext"/>
          <w:rFonts w:ascii="Verdana" w:hAnsi="Verdana"/>
          <w:i/>
          <w:iCs/>
        </w:rPr>
        <w:t>it”</w:t>
      </w:r>
      <w:r w:rsidRPr="00AB3796">
        <w:rPr>
          <w:rStyle w:val="spnmessagetext"/>
          <w:rFonts w:ascii="Verdana" w:hAnsi="Verdana"/>
        </w:rPr>
        <w:t>.</w:t>
      </w:r>
    </w:p>
    <w:p w:rsidR="002821F0" w:rsidRDefault="002821F0" w:rsidP="003E004D">
      <w:pPr>
        <w:rPr>
          <w:rFonts w:ascii="Verdana" w:hAnsi="Verdana"/>
        </w:rPr>
      </w:pPr>
    </w:p>
    <w:p w:rsidR="002821F0" w:rsidRPr="002821F0" w:rsidRDefault="002821F0" w:rsidP="003E004D">
      <w:pPr>
        <w:rPr>
          <w:rFonts w:ascii="Verdana" w:hAnsi="Verdana"/>
          <w:color w:val="800080"/>
        </w:rPr>
      </w:pPr>
      <w:r w:rsidRPr="002821F0">
        <w:rPr>
          <w:rFonts w:ascii="Verdana" w:hAnsi="Verdana"/>
          <w:color w:val="800080"/>
        </w:rPr>
        <w:t xml:space="preserve">3. </w:t>
      </w:r>
      <w:r w:rsidRPr="002821F0">
        <w:rPr>
          <w:rFonts w:ascii="Verdana" w:hAnsi="Verdana"/>
          <w:color w:val="800080"/>
          <w:u w:val="single"/>
        </w:rPr>
        <w:t xml:space="preserve">Unlike modern feminism, which derives much of its strength from rejection of an oppressive home, </w:t>
      </w:r>
      <w:smartTag w:uri="urn:schemas-microsoft-com:office:smarttags" w:element="City">
        <w:smartTag w:uri="urn:schemas-microsoft-com:office:smarttags" w:element="place">
          <w:r w:rsidRPr="002821F0">
            <w:rPr>
              <w:rFonts w:ascii="Verdana" w:hAnsi="Verdana"/>
              <w:color w:val="800080"/>
              <w:u w:val="single"/>
            </w:rPr>
            <w:t>Marietta</w:t>
          </w:r>
        </w:smartTag>
      </w:smartTag>
      <w:r w:rsidRPr="002821F0">
        <w:rPr>
          <w:rFonts w:ascii="Verdana" w:hAnsi="Verdana"/>
          <w:color w:val="800080"/>
          <w:u w:val="single"/>
        </w:rPr>
        <w:t xml:space="preserve"> Holley in her novels</w:t>
      </w:r>
      <w:r w:rsidRPr="002821F0">
        <w:rPr>
          <w:rFonts w:ascii="Verdana" w:hAnsi="Verdana"/>
          <w:color w:val="800080"/>
        </w:rPr>
        <w:t xml:space="preserve"> made domesticity the basis of women’s liberation.</w:t>
      </w:r>
      <w:r w:rsidRPr="002821F0">
        <w:rPr>
          <w:rFonts w:ascii="Verdana" w:hAnsi="Verdana"/>
          <w:color w:val="800080"/>
        </w:rPr>
        <w:br/>
      </w:r>
      <w:r w:rsidRPr="002821F0">
        <w:rPr>
          <w:rFonts w:ascii="Verdana" w:hAnsi="Verdana"/>
          <w:color w:val="800080"/>
        </w:rPr>
        <w:br/>
        <w:t>(A) Unlike modern feminism, which derives much of its strength from rejection of an oppressive home, Marietta Holley in her novels</w:t>
      </w:r>
      <w:r w:rsidRPr="002821F0">
        <w:rPr>
          <w:rFonts w:ascii="Verdana" w:hAnsi="Verdana"/>
          <w:color w:val="800080"/>
        </w:rPr>
        <w:br/>
        <w:t>(B) Unlike the modern feminist who derives much of her strength from rejection of an oppressive home, Marietta Holley’ s novels</w:t>
      </w:r>
      <w:r w:rsidRPr="002821F0">
        <w:rPr>
          <w:rFonts w:ascii="Verdana" w:hAnsi="Verdana"/>
          <w:color w:val="800080"/>
        </w:rPr>
        <w:br/>
        <w:t>(C) Unlike modern feminism, deriving much of its strength from rejection of an oppressive home, Marietta Holley’s novels</w:t>
      </w:r>
      <w:r w:rsidRPr="002821F0">
        <w:rPr>
          <w:rFonts w:ascii="Verdana" w:hAnsi="Verdana"/>
          <w:color w:val="800080"/>
        </w:rPr>
        <w:br/>
        <w:t>(D) Unlike those of the modern feminist who derives much of her strength from rejection</w:t>
      </w:r>
      <w:r w:rsidRPr="002821F0">
        <w:rPr>
          <w:rFonts w:ascii="Verdana" w:hAnsi="Verdana"/>
          <w:color w:val="800080"/>
        </w:rPr>
        <w:br/>
        <w:t>of an oppressive home, novels of Marietta Holley</w:t>
      </w:r>
      <w:r w:rsidRPr="002821F0">
        <w:rPr>
          <w:rFonts w:ascii="Verdana" w:hAnsi="Verdana"/>
          <w:color w:val="800080"/>
        </w:rPr>
        <w:br/>
        <w:t>(E) Unlike those of modern feminism, which derive much of their strength from rejection of an oppressive home, Marietta Holley’ s novels</w:t>
      </w:r>
    </w:p>
    <w:p w:rsidR="002821F0" w:rsidRDefault="002821F0" w:rsidP="003E004D">
      <w:pPr>
        <w:rPr>
          <w:rFonts w:ascii="Verdana" w:hAnsi="Verdana"/>
        </w:rPr>
      </w:pPr>
    </w:p>
    <w:p w:rsidR="002821F0" w:rsidRPr="002821F0" w:rsidRDefault="002821F0" w:rsidP="003E004D">
      <w:pPr>
        <w:rPr>
          <w:rFonts w:ascii="Verdana" w:hAnsi="Verdana"/>
          <w:b/>
          <w:color w:val="800080"/>
        </w:rPr>
      </w:pPr>
      <w:r w:rsidRPr="002821F0">
        <w:rPr>
          <w:rFonts w:ascii="Verdana" w:hAnsi="Verdana"/>
          <w:b/>
          <w:color w:val="800080"/>
        </w:rPr>
        <w:t>OA is E</w:t>
      </w:r>
    </w:p>
    <w:p w:rsidR="002821F0" w:rsidRDefault="002821F0" w:rsidP="003E004D">
      <w:pPr>
        <w:rPr>
          <w:rFonts w:ascii="Verdana" w:hAnsi="Verdana"/>
          <w:b/>
        </w:rPr>
      </w:pPr>
    </w:p>
    <w:p w:rsidR="002821F0" w:rsidRPr="002821F0" w:rsidRDefault="002821F0" w:rsidP="003E004D">
      <w:pPr>
        <w:rPr>
          <w:rFonts w:ascii="Verdana" w:hAnsi="Verdana"/>
          <w:b/>
        </w:rPr>
      </w:pPr>
      <w:r>
        <w:rPr>
          <w:rFonts w:ascii="Verdana" w:hAnsi="Verdana"/>
          <w:b/>
        </w:rPr>
        <w:t>W</w:t>
      </w:r>
      <w:r w:rsidRPr="002821F0">
        <w:rPr>
          <w:rFonts w:ascii="Verdana" w:hAnsi="Verdana"/>
          <w:b/>
        </w:rPr>
        <w:t>hat’s wrong with D?</w:t>
      </w:r>
    </w:p>
    <w:p w:rsidR="002821F0" w:rsidRPr="002821F0" w:rsidRDefault="002821F0" w:rsidP="002821F0">
      <w:pPr>
        <w:rPr>
          <w:rStyle w:val="spnmessagetext"/>
          <w:rFonts w:ascii="Verdana" w:hAnsi="Verdana"/>
        </w:rPr>
      </w:pPr>
      <w:r w:rsidRPr="002821F0">
        <w:rPr>
          <w:rStyle w:val="spnmessagetext"/>
          <w:rFonts w:ascii="Verdana" w:hAnsi="Verdana"/>
        </w:rPr>
        <w:t xml:space="preserve">D is almost correct, but it does have a couple of errors. One of the easiest to point out is the missing </w:t>
      </w:r>
      <w:hyperlink r:id="rId24" w:tgtFrame="_blank" w:history="1">
        <w:r w:rsidRPr="002821F0">
          <w:rPr>
            <w:rStyle w:val="Hyperlink"/>
            <w:rFonts w:ascii="Verdana" w:hAnsi="Verdana"/>
            <w:color w:val="auto"/>
          </w:rPr>
          <w:t>determiner</w:t>
        </w:r>
      </w:hyperlink>
      <w:r w:rsidRPr="002821F0">
        <w:rPr>
          <w:rStyle w:val="spnmessagetext"/>
          <w:rFonts w:ascii="Verdana" w:hAnsi="Verdana"/>
        </w:rPr>
        <w:t xml:space="preserve"> </w:t>
      </w:r>
      <w:r w:rsidRPr="002821F0">
        <w:rPr>
          <w:rStyle w:val="spnmessagetext"/>
          <w:rFonts w:ascii="Verdana" w:hAnsi="Verdana"/>
          <w:i/>
          <w:iCs/>
        </w:rPr>
        <w:t>the</w:t>
      </w:r>
      <w:r w:rsidRPr="002821F0">
        <w:rPr>
          <w:rStyle w:val="spnmessagetext"/>
          <w:rFonts w:ascii="Verdana" w:hAnsi="Verdana"/>
        </w:rPr>
        <w:t xml:space="preserve"> required for the phrase </w:t>
      </w:r>
      <w:r w:rsidRPr="002821F0">
        <w:rPr>
          <w:rStyle w:val="spnmessagetext"/>
          <w:rFonts w:ascii="Verdana" w:hAnsi="Verdana"/>
          <w:i/>
          <w:iCs/>
        </w:rPr>
        <w:t xml:space="preserve">novels of </w:t>
      </w:r>
      <w:smartTag w:uri="urn:schemas-microsoft-com:office:smarttags" w:element="City">
        <w:smartTag w:uri="urn:schemas-microsoft-com:office:smarttags" w:element="place">
          <w:r w:rsidRPr="002821F0">
            <w:rPr>
              <w:rStyle w:val="spnmessagetext"/>
              <w:rFonts w:ascii="Verdana" w:hAnsi="Verdana"/>
              <w:i/>
              <w:iCs/>
            </w:rPr>
            <w:t>Marietta</w:t>
          </w:r>
        </w:smartTag>
      </w:smartTag>
      <w:r w:rsidRPr="002821F0">
        <w:rPr>
          <w:rStyle w:val="spnmessagetext"/>
          <w:rFonts w:ascii="Verdana" w:hAnsi="Verdana"/>
          <w:i/>
          <w:iCs/>
        </w:rPr>
        <w:t xml:space="preserve"> Holley</w:t>
      </w:r>
      <w:r w:rsidRPr="002821F0">
        <w:rPr>
          <w:rStyle w:val="spnmessagetext"/>
          <w:rFonts w:ascii="Verdana" w:hAnsi="Verdana"/>
        </w:rPr>
        <w:t>.</w:t>
      </w:r>
      <w:r w:rsidRPr="002821F0">
        <w:rPr>
          <w:rFonts w:ascii="Verdana" w:hAnsi="Verdana"/>
        </w:rPr>
        <w:br/>
      </w:r>
      <w:r w:rsidRPr="002821F0">
        <w:rPr>
          <w:rFonts w:ascii="Verdana" w:hAnsi="Verdana"/>
        </w:rPr>
        <w:br/>
      </w:r>
      <w:r w:rsidRPr="002821F0">
        <w:rPr>
          <w:rStyle w:val="spnmessagetext"/>
          <w:rFonts w:ascii="Verdana" w:hAnsi="Verdana"/>
        </w:rPr>
        <w:t>However, there are still a couple other things to pay attention too, things that are actually more important if you're shooting for 700+.</w:t>
      </w:r>
      <w:r w:rsidRPr="002821F0">
        <w:rPr>
          <w:rFonts w:ascii="Verdana" w:hAnsi="Verdana"/>
        </w:rPr>
        <w:br/>
      </w:r>
      <w:r w:rsidRPr="002821F0">
        <w:rPr>
          <w:rFonts w:ascii="Verdana" w:hAnsi="Verdana"/>
        </w:rPr>
        <w:br/>
      </w:r>
      <w:r w:rsidRPr="002821F0">
        <w:rPr>
          <w:rStyle w:val="spnmessagetext"/>
          <w:rFonts w:ascii="Verdana" w:hAnsi="Verdana"/>
        </w:rPr>
        <w:t>Compare the following two phrases:</w:t>
      </w:r>
    </w:p>
    <w:p w:rsidR="002821F0" w:rsidRPr="002821F0" w:rsidRDefault="002821F0" w:rsidP="00E649A4">
      <w:pPr>
        <w:numPr>
          <w:ilvl w:val="0"/>
          <w:numId w:val="18"/>
        </w:numPr>
      </w:pPr>
      <w:r w:rsidRPr="002821F0">
        <w:rPr>
          <w:rFonts w:ascii="Verdana" w:hAnsi="Verdana"/>
        </w:rPr>
        <w:t xml:space="preserve">who derives much of her strength from rejection of an oppressive home </w:t>
      </w:r>
    </w:p>
    <w:p w:rsidR="002821F0" w:rsidRPr="002821F0" w:rsidRDefault="002821F0" w:rsidP="00E649A4">
      <w:pPr>
        <w:numPr>
          <w:ilvl w:val="0"/>
          <w:numId w:val="18"/>
        </w:numPr>
        <w:rPr>
          <w:rFonts w:ascii="Verdana" w:hAnsi="Verdana"/>
        </w:rPr>
      </w:pPr>
      <w:r w:rsidRPr="002821F0">
        <w:rPr>
          <w:rFonts w:ascii="Verdana" w:hAnsi="Verdana"/>
        </w:rPr>
        <w:t>which derive much of their strength from rejection of an oppressive home</w:t>
      </w:r>
    </w:p>
    <w:p w:rsidR="00FA14A5" w:rsidRDefault="002821F0" w:rsidP="002821F0">
      <w:pPr>
        <w:rPr>
          <w:rStyle w:val="spnmessagetext"/>
          <w:rFonts w:ascii="Verdana" w:hAnsi="Verdana"/>
        </w:rPr>
      </w:pPr>
      <w:r w:rsidRPr="002821F0">
        <w:rPr>
          <w:rFonts w:ascii="Verdana" w:hAnsi="Verdana"/>
        </w:rPr>
        <w:br/>
      </w:r>
      <w:r w:rsidRPr="002821F0">
        <w:rPr>
          <w:rStyle w:val="spnmessagetext"/>
          <w:rFonts w:ascii="Verdana" w:hAnsi="Verdana"/>
        </w:rPr>
        <w:t>In the first clause:</w:t>
      </w:r>
      <w:r>
        <w:rPr>
          <w:rFonts w:ascii="Verdana" w:hAnsi="Verdana"/>
        </w:rPr>
        <w:t xml:space="preserve"> </w:t>
      </w:r>
      <w:r>
        <w:rPr>
          <w:rStyle w:val="spnmessagetext"/>
          <w:rFonts w:ascii="Verdana" w:hAnsi="Verdana"/>
          <w:i/>
          <w:iCs/>
          <w:u w:val="single"/>
        </w:rPr>
        <w:t>“</w:t>
      </w:r>
      <w:r w:rsidRPr="002821F0">
        <w:rPr>
          <w:rStyle w:val="spnmessagetext"/>
          <w:rFonts w:ascii="Verdana" w:hAnsi="Verdana"/>
          <w:i/>
          <w:iCs/>
          <w:u w:val="single"/>
        </w:rPr>
        <w:t>who derive</w:t>
      </w:r>
      <w:r w:rsidRPr="002821F0">
        <w:rPr>
          <w:rStyle w:val="spnmessagetext"/>
          <w:rFonts w:ascii="Verdana" w:hAnsi="Verdana"/>
          <w:i/>
          <w:iCs/>
          <w:color w:val="800080"/>
          <w:u w:val="single"/>
        </w:rPr>
        <w:t>s</w:t>
      </w:r>
      <w:r w:rsidRPr="002821F0">
        <w:rPr>
          <w:rStyle w:val="spnmessagetext"/>
          <w:rFonts w:ascii="Verdana" w:hAnsi="Verdana"/>
          <w:i/>
          <w:iCs/>
        </w:rPr>
        <w:t xml:space="preserve"> much of her strength from rejection of an oppressive home</w:t>
      </w:r>
      <w:r>
        <w:rPr>
          <w:rStyle w:val="spnmessagetext"/>
          <w:rFonts w:ascii="Verdana" w:hAnsi="Verdana"/>
          <w:i/>
          <w:iCs/>
        </w:rPr>
        <w:t>”</w:t>
      </w:r>
      <w:r>
        <w:rPr>
          <w:rFonts w:ascii="Verdana" w:hAnsi="Verdana"/>
        </w:rPr>
        <w:t xml:space="preserve"> </w:t>
      </w:r>
      <w:r w:rsidRPr="002821F0">
        <w:rPr>
          <w:rStyle w:val="spnmessagetext"/>
          <w:rFonts w:ascii="Verdana" w:hAnsi="Verdana"/>
        </w:rPr>
        <w:t>we are saying that the modern feminist gains strength.</w:t>
      </w:r>
      <w:r w:rsidRPr="002821F0">
        <w:rPr>
          <w:rFonts w:ascii="Verdana" w:hAnsi="Verdana"/>
        </w:rPr>
        <w:br/>
      </w:r>
      <w:r w:rsidRPr="002821F0">
        <w:rPr>
          <w:rFonts w:ascii="Verdana" w:hAnsi="Verdana"/>
        </w:rPr>
        <w:br/>
      </w:r>
      <w:r>
        <w:rPr>
          <w:rStyle w:val="spnmessagetext"/>
          <w:rFonts w:ascii="Verdana" w:hAnsi="Verdana"/>
        </w:rPr>
        <w:t>In second clause: “</w:t>
      </w:r>
      <w:r w:rsidRPr="002821F0">
        <w:rPr>
          <w:rStyle w:val="spnmessagetext"/>
          <w:rFonts w:ascii="Verdana" w:hAnsi="Verdana"/>
          <w:i/>
          <w:iCs/>
        </w:rPr>
        <w:t>which derive much of their strength from rejection of an oppressive home</w:t>
      </w:r>
      <w:r>
        <w:rPr>
          <w:rStyle w:val="spnmessagetext"/>
          <w:rFonts w:ascii="Verdana" w:hAnsi="Verdana"/>
          <w:i/>
          <w:iCs/>
        </w:rPr>
        <w:t>”</w:t>
      </w:r>
      <w:r w:rsidRPr="002821F0">
        <w:rPr>
          <w:rStyle w:val="spnmessagetext"/>
          <w:rFonts w:ascii="Verdana" w:hAnsi="Verdana"/>
        </w:rPr>
        <w:t xml:space="preserve"> we are saying that the novels gain strength</w:t>
      </w:r>
      <w:r>
        <w:rPr>
          <w:rStyle w:val="spnmessagetext"/>
          <w:rFonts w:ascii="Verdana" w:hAnsi="Verdana"/>
        </w:rPr>
        <w:t>.</w:t>
      </w:r>
      <w:r w:rsidRPr="002821F0">
        <w:rPr>
          <w:rFonts w:ascii="Verdana" w:hAnsi="Verdana"/>
        </w:rPr>
        <w:br/>
      </w:r>
      <w:r w:rsidRPr="002821F0">
        <w:rPr>
          <w:rFonts w:ascii="Verdana" w:hAnsi="Verdana"/>
        </w:rPr>
        <w:br/>
      </w:r>
      <w:r w:rsidRPr="002821F0">
        <w:rPr>
          <w:rStyle w:val="spnmessagetext"/>
          <w:rFonts w:ascii="Verdana" w:hAnsi="Verdana"/>
        </w:rPr>
        <w:t>We know what's referring to what because of the relative pronouns and the form of the verb.</w:t>
      </w:r>
      <w:r w:rsidRPr="002821F0">
        <w:rPr>
          <w:rFonts w:ascii="Verdana" w:hAnsi="Verdana"/>
        </w:rPr>
        <w:br/>
      </w:r>
      <w:r w:rsidRPr="002821F0">
        <w:rPr>
          <w:rFonts w:ascii="Verdana" w:hAnsi="Verdana"/>
        </w:rPr>
        <w:br/>
      </w:r>
      <w:r w:rsidRPr="002821F0">
        <w:rPr>
          <w:rStyle w:val="spnmessagetext"/>
          <w:rFonts w:ascii="Verdana" w:hAnsi="Verdana"/>
        </w:rPr>
        <w:t>We know that we should be talking about the novels and "the feminist," because the latter part of the sentence shows the contrast--Holley's novels (not "the feminist").</w:t>
      </w:r>
      <w:r w:rsidRPr="002821F0">
        <w:rPr>
          <w:rFonts w:ascii="Verdana" w:hAnsi="Verdana"/>
        </w:rPr>
        <w:br/>
      </w:r>
      <w:r w:rsidRPr="002821F0">
        <w:rPr>
          <w:rFonts w:ascii="Verdana" w:hAnsi="Verdana"/>
        </w:rPr>
        <w:br/>
      </w:r>
      <w:r w:rsidRPr="002821F0">
        <w:rPr>
          <w:rStyle w:val="spnmessagetext"/>
          <w:rFonts w:ascii="Verdana" w:hAnsi="Verdana"/>
        </w:rPr>
        <w:t xml:space="preserve">Finally, if we do indeed want to talk about feminism, then it would be better to do so by referring directly to </w:t>
      </w:r>
      <w:r w:rsidRPr="002821F0">
        <w:rPr>
          <w:rStyle w:val="spnmessagetext"/>
          <w:rFonts w:ascii="Verdana" w:hAnsi="Verdana"/>
          <w:i/>
          <w:iCs/>
        </w:rPr>
        <w:t>feminism</w:t>
      </w:r>
      <w:r w:rsidRPr="002821F0">
        <w:rPr>
          <w:rStyle w:val="spnmessagetext"/>
          <w:rFonts w:ascii="Verdana" w:hAnsi="Verdana"/>
        </w:rPr>
        <w:t xml:space="preserve">, and not to </w:t>
      </w:r>
      <w:r w:rsidRPr="002821F0">
        <w:rPr>
          <w:rStyle w:val="spnmessagetext"/>
          <w:rFonts w:ascii="Verdana" w:hAnsi="Verdana"/>
          <w:i/>
          <w:iCs/>
        </w:rPr>
        <w:t>the feminist</w:t>
      </w:r>
      <w:r w:rsidRPr="002821F0">
        <w:rPr>
          <w:rStyle w:val="spnmessagetext"/>
          <w:rFonts w:ascii="Verdana" w:hAnsi="Verdana"/>
        </w:rPr>
        <w:t xml:space="preserve"> (to represent all of feminism).</w:t>
      </w:r>
    </w:p>
    <w:p w:rsidR="007D0233" w:rsidRDefault="007D0233" w:rsidP="002821F0">
      <w:pPr>
        <w:rPr>
          <w:rStyle w:val="spnmessagetext"/>
          <w:rFonts w:ascii="Verdana" w:hAnsi="Verdana"/>
        </w:rPr>
      </w:pPr>
    </w:p>
    <w:p w:rsidR="00512854" w:rsidRPr="00512854" w:rsidRDefault="00E00C2C" w:rsidP="00512854">
      <w:pPr>
        <w:rPr>
          <w:rFonts w:ascii="Verdana" w:hAnsi="Verdana"/>
          <w:color w:val="800080"/>
        </w:rPr>
      </w:pPr>
      <w:smartTag w:uri="urn:schemas-microsoft-com:office:smarttags" w:element="time">
        <w:smartTagPr>
          <w:attr w:name="Hour" w:val="16"/>
          <w:attr w:name="Minute" w:val="22"/>
        </w:smartTagPr>
        <w:r>
          <w:rPr>
            <w:rStyle w:val="postbody1"/>
            <w:rFonts w:ascii="Verdana" w:hAnsi="Verdana"/>
            <w:color w:val="800080"/>
            <w:sz w:val="20"/>
            <w:szCs w:val="20"/>
          </w:rPr>
          <w:t xml:space="preserve">4. </w:t>
        </w:r>
        <w:r w:rsidR="00512854" w:rsidRPr="00512854">
          <w:rPr>
            <w:rStyle w:val="postbody1"/>
            <w:rFonts w:ascii="Verdana" w:hAnsi="Verdana"/>
            <w:color w:val="800080"/>
            <w:sz w:val="20"/>
            <w:szCs w:val="20"/>
          </w:rPr>
          <w:t>Twenty-two</w:t>
        </w:r>
      </w:smartTag>
      <w:r w:rsidR="00512854" w:rsidRPr="00512854">
        <w:rPr>
          <w:rStyle w:val="postbody1"/>
          <w:rFonts w:ascii="Verdana" w:hAnsi="Verdana"/>
          <w:color w:val="800080"/>
          <w:sz w:val="20"/>
          <w:szCs w:val="20"/>
        </w:rPr>
        <w:t xml:space="preserve"> feet long and 10 feet in diameter, the AM-1 is one of the many new </w:t>
      </w:r>
      <w:r w:rsidR="00512854" w:rsidRPr="00512854">
        <w:rPr>
          <w:rStyle w:val="postbody1"/>
          <w:rFonts w:ascii="Verdana" w:hAnsi="Verdana"/>
          <w:color w:val="800080"/>
          <w:sz w:val="20"/>
          <w:szCs w:val="20"/>
          <w:u w:val="single"/>
        </w:rPr>
        <w:t xml:space="preserve">satellites that </w:t>
      </w:r>
      <w:proofErr w:type="gramStart"/>
      <w:r w:rsidR="00512854" w:rsidRPr="00512854">
        <w:rPr>
          <w:rStyle w:val="postbody1"/>
          <w:rFonts w:ascii="Verdana" w:hAnsi="Verdana"/>
          <w:color w:val="800080"/>
          <w:sz w:val="20"/>
          <w:szCs w:val="20"/>
          <w:u w:val="single"/>
        </w:rPr>
        <w:t>is</w:t>
      </w:r>
      <w:proofErr w:type="gramEnd"/>
      <w:r w:rsidR="00512854" w:rsidRPr="00512854">
        <w:rPr>
          <w:rStyle w:val="postbody1"/>
          <w:rFonts w:ascii="Verdana" w:hAnsi="Verdana"/>
          <w:color w:val="800080"/>
          <w:sz w:val="20"/>
          <w:szCs w:val="20"/>
          <w:u w:val="single"/>
        </w:rPr>
        <w:t xml:space="preserve"> a part of 15 years effort of subjecting the interactions of Earth’s atmosphere, oceans, and land surfaces</w:t>
      </w:r>
      <w:r w:rsidR="00512854" w:rsidRPr="00512854">
        <w:rPr>
          <w:rStyle w:val="postbody1"/>
          <w:rFonts w:ascii="Verdana" w:hAnsi="Verdana"/>
          <w:color w:val="800080"/>
          <w:sz w:val="20"/>
          <w:szCs w:val="20"/>
        </w:rPr>
        <w:t xml:space="preserve"> to detailed scrutiny from space. </w:t>
      </w:r>
    </w:p>
    <w:p w:rsidR="00512854" w:rsidRPr="00512854" w:rsidRDefault="00512854" w:rsidP="00512854">
      <w:pPr>
        <w:rPr>
          <w:rFonts w:ascii="Verdana" w:hAnsi="Verdana"/>
          <w:color w:val="800080"/>
        </w:rPr>
      </w:pPr>
    </w:p>
    <w:p w:rsidR="00512854" w:rsidRPr="00512854" w:rsidRDefault="00512854" w:rsidP="00512854">
      <w:pPr>
        <w:rPr>
          <w:rStyle w:val="postbody1"/>
          <w:rFonts w:ascii="Verdana" w:hAnsi="Verdana"/>
          <w:color w:val="800080"/>
          <w:sz w:val="20"/>
          <w:szCs w:val="20"/>
        </w:rPr>
      </w:pPr>
      <w:r w:rsidRPr="00512854">
        <w:rPr>
          <w:rFonts w:ascii="Verdana" w:hAnsi="Verdana"/>
          <w:color w:val="800080"/>
        </w:rPr>
        <w:lastRenderedPageBreak/>
        <w:t>(</w:t>
      </w:r>
      <w:r w:rsidRPr="00512854">
        <w:rPr>
          <w:rStyle w:val="postbody1"/>
          <w:rFonts w:ascii="Verdana" w:hAnsi="Verdana"/>
          <w:color w:val="800080"/>
          <w:sz w:val="20"/>
          <w:szCs w:val="20"/>
        </w:rPr>
        <w:t xml:space="preserve">A) satellites that is a part of 15 years effort of subjecting the interactions of Earth’s atmosphere, oceans, and land surfaces </w:t>
      </w:r>
      <w:r w:rsidRPr="00512854">
        <w:rPr>
          <w:rFonts w:ascii="Verdana" w:hAnsi="Verdana"/>
          <w:color w:val="800080"/>
        </w:rPr>
        <w:br/>
        <w:t>(</w:t>
      </w:r>
      <w:r w:rsidRPr="00512854">
        <w:rPr>
          <w:rStyle w:val="postbody1"/>
          <w:rFonts w:ascii="Verdana" w:hAnsi="Verdana"/>
          <w:color w:val="800080"/>
          <w:sz w:val="20"/>
          <w:szCs w:val="20"/>
        </w:rPr>
        <w:t xml:space="preserve">B) satellites, which is a part of a 15-year effort to subject how Earth’s atmosphere, oceans, and land surfaces interact </w:t>
      </w:r>
      <w:r w:rsidRPr="00512854">
        <w:rPr>
          <w:rFonts w:ascii="Verdana" w:hAnsi="Verdana"/>
          <w:color w:val="800080"/>
        </w:rPr>
        <w:br/>
        <w:t>(</w:t>
      </w:r>
      <w:r w:rsidRPr="00512854">
        <w:rPr>
          <w:rStyle w:val="postbody1"/>
          <w:rFonts w:ascii="Verdana" w:hAnsi="Verdana"/>
          <w:color w:val="800080"/>
          <w:sz w:val="20"/>
          <w:szCs w:val="20"/>
        </w:rPr>
        <w:t xml:space="preserve">C) satellites, part of 15 years effort of subjecting how Earth’s atmosphere, oceans, and land surfaces are interacting </w:t>
      </w:r>
      <w:r w:rsidRPr="00512854">
        <w:rPr>
          <w:rFonts w:ascii="Verdana" w:hAnsi="Verdana"/>
          <w:color w:val="800080"/>
        </w:rPr>
        <w:br/>
        <w:t>(</w:t>
      </w:r>
      <w:r w:rsidRPr="00512854">
        <w:rPr>
          <w:rStyle w:val="postbody1"/>
          <w:rFonts w:ascii="Verdana" w:hAnsi="Verdana"/>
          <w:color w:val="800080"/>
          <w:sz w:val="20"/>
          <w:szCs w:val="20"/>
        </w:rPr>
        <w:t xml:space="preserve">D) satellites that are part of an effort for 15 years that has subjected the interactions of Earth’s atmosphere, oceans, and land surfaces </w:t>
      </w:r>
      <w:r w:rsidRPr="00512854">
        <w:rPr>
          <w:rFonts w:ascii="Verdana" w:hAnsi="Verdana"/>
          <w:color w:val="800080"/>
        </w:rPr>
        <w:br/>
        <w:t>(</w:t>
      </w:r>
      <w:r w:rsidRPr="00512854">
        <w:rPr>
          <w:rStyle w:val="postbody1"/>
          <w:rFonts w:ascii="Verdana" w:hAnsi="Verdana"/>
          <w:color w:val="800080"/>
          <w:sz w:val="20"/>
          <w:szCs w:val="20"/>
        </w:rPr>
        <w:t>E) satellites that are part of a 15-year effort to subject the interactions of Earth’s atmosphere, ocean, and land surfaces</w:t>
      </w:r>
    </w:p>
    <w:p w:rsidR="00512854" w:rsidRPr="00512854" w:rsidRDefault="00512854" w:rsidP="00512854">
      <w:pPr>
        <w:rPr>
          <w:rStyle w:val="postbody1"/>
          <w:rFonts w:ascii="Verdana" w:hAnsi="Verdana"/>
          <w:color w:val="800080"/>
          <w:sz w:val="20"/>
          <w:szCs w:val="20"/>
        </w:rPr>
      </w:pPr>
    </w:p>
    <w:p w:rsidR="007D0233" w:rsidRDefault="00512854" w:rsidP="00512854">
      <w:pPr>
        <w:rPr>
          <w:rStyle w:val="postbody1"/>
          <w:rFonts w:ascii="Verdana" w:hAnsi="Verdana"/>
          <w:b/>
          <w:color w:val="800080"/>
          <w:sz w:val="20"/>
          <w:szCs w:val="20"/>
        </w:rPr>
      </w:pPr>
      <w:r w:rsidRPr="00512854">
        <w:rPr>
          <w:rStyle w:val="postbody1"/>
          <w:rFonts w:ascii="Verdana" w:hAnsi="Verdana"/>
          <w:b/>
          <w:color w:val="800080"/>
          <w:sz w:val="20"/>
          <w:szCs w:val="20"/>
        </w:rPr>
        <w:t>OA is</w:t>
      </w:r>
      <w:r>
        <w:rPr>
          <w:rStyle w:val="postbody1"/>
          <w:rFonts w:ascii="Verdana" w:hAnsi="Verdana"/>
          <w:b/>
          <w:color w:val="800080"/>
          <w:sz w:val="20"/>
          <w:szCs w:val="20"/>
        </w:rPr>
        <w:t xml:space="preserve"> E</w:t>
      </w:r>
    </w:p>
    <w:p w:rsidR="00512854" w:rsidRPr="00512854" w:rsidRDefault="00512854" w:rsidP="00512854">
      <w:pPr>
        <w:rPr>
          <w:rStyle w:val="spnmessagetext"/>
          <w:rFonts w:ascii="Verdana" w:hAnsi="Verdana"/>
        </w:rPr>
      </w:pPr>
      <w:r w:rsidRPr="00512854">
        <w:rPr>
          <w:rStyle w:val="postbody1"/>
          <w:rFonts w:ascii="Verdana" w:hAnsi="Verdana"/>
          <w:b/>
          <w:sz w:val="20"/>
          <w:szCs w:val="20"/>
        </w:rPr>
        <w:t>Why not B?</w:t>
      </w:r>
    </w:p>
    <w:p w:rsidR="00191CB3" w:rsidRDefault="00151F95" w:rsidP="00191CB3">
      <w:pPr>
        <w:autoSpaceDE w:val="0"/>
        <w:autoSpaceDN w:val="0"/>
        <w:adjustRightInd w:val="0"/>
        <w:rPr>
          <w:rFonts w:ascii="Courier New" w:hAnsi="Courier New" w:cs="Courier New"/>
        </w:rPr>
      </w:pPr>
      <w:hyperlink r:id="rId25" w:anchor="75641" w:history="1">
        <w:r w:rsidR="00191CB3">
          <w:rPr>
            <w:rFonts w:ascii="Courier New" w:hAnsi="Courier New" w:cs="Courier New"/>
            <w:color w:val="0000FF"/>
            <w:u w:val="single"/>
          </w:rPr>
          <w:t>http://www.gmatclub.com/phpbb/viewtopic.php?p=75641#75641</w:t>
        </w:r>
      </w:hyperlink>
    </w:p>
    <w:p w:rsidR="007D0233" w:rsidRDefault="007D0233" w:rsidP="002821F0">
      <w:pPr>
        <w:rPr>
          <w:rStyle w:val="spnmessagetext"/>
          <w:rFonts w:ascii="Verdana" w:hAnsi="Verdana"/>
        </w:rPr>
      </w:pPr>
    </w:p>
    <w:p w:rsidR="003767F5" w:rsidRPr="004D2E91" w:rsidRDefault="004D2E91" w:rsidP="002821F0">
      <w:pPr>
        <w:rPr>
          <w:rStyle w:val="postbody1"/>
          <w:rFonts w:ascii="Verdana" w:hAnsi="Verdana"/>
          <w:color w:val="800080"/>
          <w:sz w:val="20"/>
          <w:szCs w:val="20"/>
        </w:rPr>
      </w:pPr>
      <w:r w:rsidRPr="004D2E91">
        <w:rPr>
          <w:rStyle w:val="spnmessagetext"/>
          <w:rFonts w:ascii="Verdana" w:hAnsi="Verdana"/>
          <w:color w:val="800080"/>
        </w:rPr>
        <w:t xml:space="preserve">5. </w:t>
      </w:r>
      <w:r w:rsidRPr="004D2E91">
        <w:rPr>
          <w:rStyle w:val="postbody1"/>
          <w:rFonts w:ascii="Verdana" w:hAnsi="Verdana"/>
          <w:color w:val="800080"/>
          <w:sz w:val="20"/>
          <w:szCs w:val="20"/>
        </w:rPr>
        <w:t xml:space="preserve">The computer software being designed for a project studying Native American assess to higher education will not only meet the needs of that study, </w:t>
      </w:r>
      <w:r w:rsidRPr="004D2E91">
        <w:rPr>
          <w:rStyle w:val="postbody1"/>
          <w:rFonts w:ascii="Verdana" w:hAnsi="Verdana"/>
          <w:color w:val="800080"/>
          <w:sz w:val="20"/>
          <w:szCs w:val="20"/>
          <w:u w:val="single"/>
        </w:rPr>
        <w:t xml:space="preserve">but also has the versatility and power of facilitating </w:t>
      </w:r>
      <w:r w:rsidRPr="004D2E91">
        <w:rPr>
          <w:rStyle w:val="postbody1"/>
          <w:rFonts w:ascii="Verdana" w:hAnsi="Verdana"/>
          <w:color w:val="800080"/>
          <w:sz w:val="20"/>
          <w:szCs w:val="20"/>
        </w:rPr>
        <w:t xml:space="preserve">similar research endeavors. </w:t>
      </w:r>
      <w:r w:rsidRPr="004D2E91">
        <w:rPr>
          <w:rFonts w:ascii="Verdana" w:hAnsi="Verdana"/>
          <w:color w:val="800080"/>
        </w:rPr>
        <w:br/>
      </w:r>
      <w:r w:rsidRPr="004D2E91">
        <w:rPr>
          <w:rFonts w:ascii="Verdana" w:hAnsi="Verdana"/>
          <w:color w:val="800080"/>
        </w:rPr>
        <w:br/>
      </w:r>
      <w:r w:rsidRPr="004D2E91">
        <w:rPr>
          <w:rStyle w:val="postbody1"/>
          <w:rFonts w:ascii="Verdana" w:hAnsi="Verdana"/>
          <w:color w:val="800080"/>
          <w:sz w:val="20"/>
          <w:szCs w:val="20"/>
        </w:rPr>
        <w:t xml:space="preserve">(A) but also has the versatility and power of facilitating </w:t>
      </w:r>
      <w:r w:rsidRPr="004D2E91">
        <w:rPr>
          <w:rFonts w:ascii="Verdana" w:hAnsi="Verdana"/>
          <w:color w:val="800080"/>
        </w:rPr>
        <w:br/>
      </w:r>
      <w:r w:rsidRPr="004D2E91">
        <w:rPr>
          <w:rStyle w:val="postbody1"/>
          <w:rFonts w:ascii="Verdana" w:hAnsi="Verdana"/>
          <w:color w:val="800080"/>
          <w:sz w:val="20"/>
          <w:szCs w:val="20"/>
        </w:rPr>
        <w:t xml:space="preserve">(B) but also have the versatility and power to facilitate </w:t>
      </w:r>
      <w:r w:rsidRPr="004D2E91">
        <w:rPr>
          <w:rFonts w:ascii="Verdana" w:hAnsi="Verdana"/>
          <w:color w:val="800080"/>
        </w:rPr>
        <w:br/>
      </w:r>
      <w:r w:rsidRPr="004D2E91">
        <w:rPr>
          <w:rStyle w:val="postbody1"/>
          <w:rFonts w:ascii="Verdana" w:hAnsi="Verdana"/>
          <w:color w:val="800080"/>
          <w:sz w:val="20"/>
          <w:szCs w:val="20"/>
        </w:rPr>
        <w:t xml:space="preserve">(C) but it also has the versatility and power to facilitate </w:t>
      </w:r>
      <w:r w:rsidRPr="004D2E91">
        <w:rPr>
          <w:rFonts w:ascii="Verdana" w:hAnsi="Verdana"/>
          <w:color w:val="800080"/>
        </w:rPr>
        <w:br/>
      </w:r>
      <w:r w:rsidRPr="004D2E91">
        <w:rPr>
          <w:rStyle w:val="postbody1"/>
          <w:rFonts w:ascii="Verdana" w:hAnsi="Verdana"/>
          <w:color w:val="800080"/>
          <w:sz w:val="20"/>
          <w:szCs w:val="20"/>
        </w:rPr>
        <w:t xml:space="preserve">(D) and also have the versatility and power of facilitating </w:t>
      </w:r>
      <w:r w:rsidRPr="004D2E91">
        <w:rPr>
          <w:rFonts w:ascii="Verdana" w:hAnsi="Verdana"/>
          <w:color w:val="800080"/>
        </w:rPr>
        <w:br/>
      </w:r>
      <w:r w:rsidRPr="004D2E91">
        <w:rPr>
          <w:rStyle w:val="postbody1"/>
          <w:rFonts w:ascii="Verdana" w:hAnsi="Verdana"/>
          <w:color w:val="800080"/>
          <w:sz w:val="20"/>
          <w:szCs w:val="20"/>
        </w:rPr>
        <w:t>(E) and it also has such versatility and power that it can facilitate</w:t>
      </w:r>
    </w:p>
    <w:p w:rsidR="004D2E91" w:rsidRPr="004D2E91" w:rsidRDefault="004D2E91" w:rsidP="002821F0">
      <w:pPr>
        <w:rPr>
          <w:rStyle w:val="spnmessagetext"/>
          <w:rFonts w:ascii="Verdana" w:hAnsi="Verdana"/>
          <w:color w:val="800080"/>
        </w:rPr>
      </w:pPr>
    </w:p>
    <w:p w:rsidR="004D2E91" w:rsidRPr="004D2E91" w:rsidRDefault="004D2E91" w:rsidP="002821F0">
      <w:pPr>
        <w:rPr>
          <w:rStyle w:val="spnmessagetext"/>
          <w:rFonts w:ascii="Verdana" w:hAnsi="Verdana"/>
          <w:b/>
          <w:color w:val="800080"/>
        </w:rPr>
      </w:pPr>
      <w:r w:rsidRPr="004D2E91">
        <w:rPr>
          <w:rStyle w:val="spnmessagetext"/>
          <w:rFonts w:ascii="Verdana" w:hAnsi="Verdana"/>
          <w:b/>
          <w:color w:val="800080"/>
        </w:rPr>
        <w:t>OA is B</w:t>
      </w:r>
    </w:p>
    <w:p w:rsidR="007D0233" w:rsidRPr="004D2E91" w:rsidRDefault="007D0233" w:rsidP="002821F0">
      <w:pPr>
        <w:rPr>
          <w:rStyle w:val="spnmessagetext"/>
          <w:rFonts w:ascii="Verdana" w:hAnsi="Verdana"/>
        </w:rPr>
      </w:pPr>
    </w:p>
    <w:p w:rsidR="007D0233" w:rsidRPr="004D2E91" w:rsidRDefault="004D2E91" w:rsidP="002821F0">
      <w:pPr>
        <w:rPr>
          <w:rStyle w:val="spnmessagetext"/>
          <w:rFonts w:ascii="Verdana" w:hAnsi="Verdana"/>
          <w:b/>
        </w:rPr>
      </w:pPr>
      <w:r w:rsidRPr="004D2E91">
        <w:rPr>
          <w:rStyle w:val="spnmessagetext"/>
          <w:rFonts w:ascii="Verdana" w:hAnsi="Verdana"/>
          <w:b/>
        </w:rPr>
        <w:t>Why not A?</w:t>
      </w:r>
    </w:p>
    <w:p w:rsidR="007D0233" w:rsidRPr="004D2E91" w:rsidRDefault="004D2E91" w:rsidP="002821F0">
      <w:pPr>
        <w:rPr>
          <w:rStyle w:val="spnmessagetext"/>
          <w:rFonts w:ascii="Verdana" w:hAnsi="Verdana"/>
        </w:rPr>
      </w:pPr>
      <w:r w:rsidRPr="004D2E91">
        <w:rPr>
          <w:rStyle w:val="postbody1"/>
          <w:rFonts w:ascii="Verdana" w:hAnsi="Verdana"/>
          <w:sz w:val="20"/>
          <w:szCs w:val="20"/>
        </w:rPr>
        <w:t xml:space="preserve">Here the parallel construction with not only…but also compares “will meet" with "will have" </w:t>
      </w:r>
      <w:r w:rsidRPr="004D2E91">
        <w:rPr>
          <w:rFonts w:ascii="Verdana" w:hAnsi="Verdana"/>
        </w:rPr>
        <w:br/>
      </w:r>
      <w:r w:rsidRPr="004D2E91">
        <w:rPr>
          <w:rStyle w:val="postbody1"/>
          <w:rFonts w:ascii="Verdana" w:hAnsi="Verdana"/>
          <w:sz w:val="20"/>
          <w:szCs w:val="20"/>
        </w:rPr>
        <w:t>"He meets" || with "he has". So, here software needs the plural have.</w:t>
      </w:r>
    </w:p>
    <w:p w:rsidR="007D0233" w:rsidRDefault="00151F95" w:rsidP="002821F0">
      <w:pPr>
        <w:rPr>
          <w:rStyle w:val="spnmessagetext"/>
          <w:rFonts w:ascii="Verdana" w:hAnsi="Verdana"/>
        </w:rPr>
      </w:pPr>
      <w:hyperlink r:id="rId26" w:history="1">
        <w:r w:rsidR="004D2E91" w:rsidRPr="00F6369C">
          <w:rPr>
            <w:rStyle w:val="Hyperlink"/>
            <w:rFonts w:ascii="Verdana" w:hAnsi="Verdana"/>
          </w:rPr>
          <w:t>http://www.gmatclub.com/phpbb/viewtopic.php?t=13114</w:t>
        </w:r>
      </w:hyperlink>
      <w:r w:rsidR="004D2E91">
        <w:rPr>
          <w:rStyle w:val="spnmessagetext"/>
          <w:rFonts w:ascii="Verdana" w:hAnsi="Verdana"/>
        </w:rPr>
        <w:t xml:space="preserve"> </w:t>
      </w:r>
    </w:p>
    <w:p w:rsidR="004D2E91" w:rsidRPr="004D2E91" w:rsidRDefault="004D2E91" w:rsidP="002821F0">
      <w:pPr>
        <w:rPr>
          <w:rStyle w:val="spnmessagetext"/>
          <w:rFonts w:ascii="Verdana" w:hAnsi="Verdana"/>
        </w:rPr>
      </w:pPr>
    </w:p>
    <w:p w:rsidR="004D2E91" w:rsidRPr="004D2E91" w:rsidRDefault="004D2E91">
      <w:pPr>
        <w:rPr>
          <w:rFonts w:ascii="Verdana" w:hAnsi="Verdana"/>
          <w:color w:val="800080"/>
        </w:rPr>
      </w:pPr>
      <w:r w:rsidRPr="004D2E91">
        <w:rPr>
          <w:rStyle w:val="postbody1"/>
          <w:rFonts w:ascii="Verdana" w:hAnsi="Verdana"/>
          <w:color w:val="800080"/>
          <w:sz w:val="20"/>
          <w:szCs w:val="20"/>
        </w:rPr>
        <w:t xml:space="preserve">6. City Planners in </w:t>
      </w:r>
      <w:smartTag w:uri="urn:schemas-microsoft-com:office:smarttags" w:element="City">
        <w:smartTag w:uri="urn:schemas-microsoft-com:office:smarttags" w:element="place">
          <w:r w:rsidRPr="004D2E91">
            <w:rPr>
              <w:rStyle w:val="postbody1"/>
              <w:rFonts w:ascii="Verdana" w:hAnsi="Verdana"/>
              <w:color w:val="800080"/>
              <w:sz w:val="20"/>
              <w:szCs w:val="20"/>
            </w:rPr>
            <w:t>Detroit</w:t>
          </w:r>
        </w:smartTag>
      </w:smartTag>
      <w:r w:rsidRPr="004D2E91">
        <w:rPr>
          <w:rStyle w:val="postbody1"/>
          <w:rFonts w:ascii="Verdana" w:hAnsi="Verdana"/>
          <w:color w:val="800080"/>
          <w:sz w:val="20"/>
          <w:szCs w:val="20"/>
        </w:rPr>
        <w:t xml:space="preserve"> hope that the renewal project extending along the eastern riverfront will establish a population </w:t>
      </w:r>
      <w:r w:rsidRPr="004D2E91">
        <w:rPr>
          <w:rStyle w:val="postbody1"/>
          <w:rFonts w:ascii="Verdana" w:hAnsi="Verdana"/>
          <w:b/>
          <w:bCs/>
          <w:color w:val="800080"/>
          <w:sz w:val="20"/>
          <w:szCs w:val="20"/>
          <w:u w:val="single"/>
        </w:rPr>
        <w:t>that lives and works downtown and also provides</w:t>
      </w:r>
      <w:r w:rsidRPr="004D2E91">
        <w:rPr>
          <w:rStyle w:val="postbody1"/>
          <w:rFonts w:ascii="Verdana" w:hAnsi="Verdana"/>
          <w:color w:val="800080"/>
          <w:sz w:val="20"/>
          <w:szCs w:val="20"/>
        </w:rPr>
        <w:t xml:space="preserve"> the office space needed to attract new businesses. </w:t>
      </w:r>
      <w:r w:rsidRPr="004D2E91">
        <w:rPr>
          <w:rFonts w:ascii="Verdana" w:hAnsi="Verdana"/>
          <w:color w:val="800080"/>
        </w:rPr>
        <w:br/>
      </w:r>
      <w:r w:rsidRPr="004D2E91">
        <w:rPr>
          <w:rFonts w:ascii="Verdana" w:hAnsi="Verdana"/>
          <w:color w:val="800080"/>
        </w:rPr>
        <w:br/>
      </w:r>
      <w:r w:rsidRPr="004D2E91">
        <w:rPr>
          <w:rStyle w:val="postbody1"/>
          <w:rFonts w:ascii="Verdana" w:hAnsi="Verdana"/>
          <w:color w:val="800080"/>
          <w:sz w:val="20"/>
          <w:szCs w:val="20"/>
        </w:rPr>
        <w:t xml:space="preserve">A) </w:t>
      </w:r>
      <w:proofErr w:type="gramStart"/>
      <w:r w:rsidRPr="004D2E91">
        <w:rPr>
          <w:rStyle w:val="postbody1"/>
          <w:rFonts w:ascii="Verdana" w:hAnsi="Verdana"/>
          <w:color w:val="800080"/>
          <w:sz w:val="20"/>
          <w:szCs w:val="20"/>
        </w:rPr>
        <w:t>that</w:t>
      </w:r>
      <w:proofErr w:type="gramEnd"/>
      <w:r w:rsidRPr="004D2E91">
        <w:rPr>
          <w:rStyle w:val="postbody1"/>
          <w:rFonts w:ascii="Verdana" w:hAnsi="Verdana"/>
          <w:color w:val="800080"/>
          <w:sz w:val="20"/>
          <w:szCs w:val="20"/>
        </w:rPr>
        <w:t xml:space="preserve"> lives and works downtown and also provides </w:t>
      </w:r>
      <w:r w:rsidRPr="004D2E91">
        <w:rPr>
          <w:rFonts w:ascii="Verdana" w:hAnsi="Verdana"/>
          <w:color w:val="800080"/>
        </w:rPr>
        <w:br/>
      </w:r>
      <w:r w:rsidRPr="004D2E91">
        <w:rPr>
          <w:rStyle w:val="postbody1"/>
          <w:rFonts w:ascii="Verdana" w:hAnsi="Verdana"/>
          <w:color w:val="800080"/>
          <w:sz w:val="20"/>
          <w:szCs w:val="20"/>
        </w:rPr>
        <w:t xml:space="preserve">B) to live and work downtown and also provide </w:t>
      </w:r>
      <w:r w:rsidRPr="004D2E91">
        <w:rPr>
          <w:rFonts w:ascii="Verdana" w:hAnsi="Verdana"/>
          <w:color w:val="800080"/>
        </w:rPr>
        <w:br/>
      </w:r>
      <w:r w:rsidRPr="004D2E91">
        <w:rPr>
          <w:rStyle w:val="postbody1"/>
          <w:rFonts w:ascii="Verdana" w:hAnsi="Verdana"/>
          <w:color w:val="800080"/>
          <w:sz w:val="20"/>
          <w:szCs w:val="20"/>
        </w:rPr>
        <w:t xml:space="preserve">C) that lives as well as works downtown and also provide </w:t>
      </w:r>
      <w:r w:rsidRPr="004D2E91">
        <w:rPr>
          <w:rFonts w:ascii="Verdana" w:hAnsi="Verdana"/>
          <w:color w:val="800080"/>
        </w:rPr>
        <w:br/>
      </w:r>
      <w:r w:rsidRPr="004D2E91">
        <w:rPr>
          <w:rStyle w:val="postbody1"/>
          <w:rFonts w:ascii="Verdana" w:hAnsi="Verdana"/>
          <w:color w:val="800080"/>
          <w:sz w:val="20"/>
          <w:szCs w:val="20"/>
        </w:rPr>
        <w:t xml:space="preserve">D) which lives as well as works downtown and also provides </w:t>
      </w:r>
      <w:r w:rsidRPr="004D2E91">
        <w:rPr>
          <w:rFonts w:ascii="Verdana" w:hAnsi="Verdana"/>
          <w:color w:val="800080"/>
        </w:rPr>
        <w:br/>
      </w:r>
      <w:r w:rsidRPr="004D2E91">
        <w:rPr>
          <w:rStyle w:val="postbody1"/>
          <w:rFonts w:ascii="Verdana" w:hAnsi="Verdana"/>
          <w:color w:val="800080"/>
          <w:sz w:val="20"/>
          <w:szCs w:val="20"/>
        </w:rPr>
        <w:t xml:space="preserve">E) who live as well as work downtown and also provides </w:t>
      </w:r>
    </w:p>
    <w:p w:rsidR="004D2E91" w:rsidRPr="004D2E91" w:rsidRDefault="004D2E91">
      <w:pPr>
        <w:rPr>
          <w:rFonts w:ascii="Verdana" w:hAnsi="Verdana"/>
          <w:color w:val="800080"/>
        </w:rPr>
      </w:pPr>
    </w:p>
    <w:p w:rsidR="004D2E91" w:rsidRPr="004D2E91" w:rsidRDefault="004D2E91">
      <w:pPr>
        <w:rPr>
          <w:rFonts w:ascii="Verdana" w:hAnsi="Verdana"/>
          <w:b/>
          <w:color w:val="800080"/>
        </w:rPr>
      </w:pPr>
      <w:r w:rsidRPr="004D2E91">
        <w:rPr>
          <w:rFonts w:ascii="Verdana" w:hAnsi="Verdana"/>
          <w:b/>
          <w:color w:val="800080"/>
        </w:rPr>
        <w:t>OA is C</w:t>
      </w:r>
    </w:p>
    <w:p w:rsidR="004D2E91" w:rsidRPr="004D2E91" w:rsidRDefault="004D2E91">
      <w:pPr>
        <w:rPr>
          <w:rFonts w:ascii="Verdana" w:hAnsi="Verdana"/>
          <w:b/>
          <w:color w:val="800080"/>
        </w:rPr>
      </w:pPr>
    </w:p>
    <w:p w:rsidR="004D2E91" w:rsidRPr="004D2E91" w:rsidRDefault="004D2E91">
      <w:pPr>
        <w:rPr>
          <w:rFonts w:ascii="Verdana" w:hAnsi="Verdana"/>
          <w:b/>
        </w:rPr>
      </w:pPr>
      <w:r w:rsidRPr="004D2E91">
        <w:rPr>
          <w:rFonts w:ascii="Verdana" w:hAnsi="Verdana"/>
          <w:b/>
        </w:rPr>
        <w:t>Why not A?</w:t>
      </w:r>
    </w:p>
    <w:p w:rsidR="004D2E91" w:rsidRPr="004D2E91" w:rsidRDefault="004D2E91">
      <w:pPr>
        <w:rPr>
          <w:rStyle w:val="postbody1"/>
          <w:rFonts w:ascii="Verdana" w:hAnsi="Verdana"/>
          <w:sz w:val="20"/>
          <w:szCs w:val="20"/>
        </w:rPr>
      </w:pPr>
      <w:r w:rsidRPr="004D2E91">
        <w:rPr>
          <w:rStyle w:val="postbody1"/>
          <w:rFonts w:ascii="Verdana" w:hAnsi="Verdana"/>
          <w:sz w:val="20"/>
          <w:szCs w:val="20"/>
        </w:rPr>
        <w:t xml:space="preserve">In A, D and E the "provides" implies that the population provides the office space while it should be the "city planners". </w:t>
      </w:r>
      <w:r w:rsidRPr="004D2E91">
        <w:rPr>
          <w:rFonts w:ascii="Verdana" w:hAnsi="Verdana"/>
        </w:rPr>
        <w:br/>
      </w:r>
      <w:r w:rsidRPr="004D2E91">
        <w:rPr>
          <w:rStyle w:val="postbody1"/>
          <w:rFonts w:ascii="Verdana" w:hAnsi="Verdana"/>
          <w:sz w:val="20"/>
          <w:szCs w:val="20"/>
        </w:rPr>
        <w:t>So, the parallel construction is with "will establish" and "will provide".</w:t>
      </w:r>
    </w:p>
    <w:p w:rsidR="004D2E91" w:rsidRDefault="00151F95">
      <w:hyperlink r:id="rId27" w:history="1">
        <w:r w:rsidR="004D2E91" w:rsidRPr="004D2E91">
          <w:rPr>
            <w:rStyle w:val="Hyperlink"/>
            <w:rFonts w:ascii="Verdana" w:hAnsi="Verdana"/>
          </w:rPr>
          <w:t>http://www.gmatclub.com/phpbb/viewtopic.php?t=13114</w:t>
        </w:r>
      </w:hyperlink>
      <w:r w:rsidR="004D2E91" w:rsidRPr="004D2E91">
        <w:t xml:space="preserve"> </w:t>
      </w:r>
    </w:p>
    <w:p w:rsidR="00C52944" w:rsidRDefault="00151F95">
      <w:pPr>
        <w:rPr>
          <w:rFonts w:ascii="Verdana" w:hAnsi="Verdana"/>
        </w:rPr>
      </w:pPr>
      <w:hyperlink r:id="rId28" w:history="1">
        <w:r w:rsidR="004D2E91" w:rsidRPr="004D2E91">
          <w:rPr>
            <w:rStyle w:val="Hyperlink"/>
            <w:rFonts w:ascii="Verdana" w:hAnsi="Verdana"/>
          </w:rPr>
          <w:t>http://www.testmagic.com/forums/showthread.php?mode=hybrid&amp;t=13204</w:t>
        </w:r>
      </w:hyperlink>
      <w:r w:rsidR="004D2E91" w:rsidRPr="004D2E91">
        <w:rPr>
          <w:rFonts w:ascii="Verdana" w:hAnsi="Verdana"/>
        </w:rPr>
        <w:t xml:space="preserve"> </w:t>
      </w:r>
    </w:p>
    <w:p w:rsidR="00C52944" w:rsidRDefault="00C52944">
      <w:pPr>
        <w:rPr>
          <w:rFonts w:ascii="Verdana" w:hAnsi="Verdana"/>
        </w:rPr>
      </w:pPr>
    </w:p>
    <w:p w:rsidR="00991058" w:rsidRDefault="00991058">
      <w:pPr>
        <w:rPr>
          <w:rFonts w:ascii="Verdana" w:hAnsi="Verdana"/>
          <w:color w:val="800080"/>
        </w:rPr>
      </w:pPr>
      <w:r>
        <w:rPr>
          <w:rStyle w:val="postbody1"/>
          <w:rFonts w:ascii="Verdana" w:hAnsi="Verdana"/>
          <w:color w:val="800080"/>
          <w:sz w:val="20"/>
          <w:szCs w:val="20"/>
        </w:rPr>
        <w:t xml:space="preserve">7. </w:t>
      </w:r>
      <w:r w:rsidRPr="00991058">
        <w:rPr>
          <w:rStyle w:val="postbody1"/>
          <w:rFonts w:ascii="Verdana" w:hAnsi="Verdana"/>
          <w:color w:val="800080"/>
          <w:sz w:val="20"/>
          <w:szCs w:val="20"/>
        </w:rPr>
        <w:t xml:space="preserve">The Immigration Service now has the discretionary power to keep families united even though </w:t>
      </w:r>
      <w:r w:rsidRPr="00991058">
        <w:rPr>
          <w:rStyle w:val="postbody1"/>
          <w:rFonts w:ascii="Verdana" w:hAnsi="Verdana"/>
          <w:color w:val="800080"/>
          <w:sz w:val="20"/>
          <w:szCs w:val="20"/>
          <w:u w:val="single"/>
        </w:rPr>
        <w:t>all their members do not meet the five-year residency requirement</w:t>
      </w:r>
      <w:r w:rsidRPr="00991058">
        <w:rPr>
          <w:rStyle w:val="postbody1"/>
          <w:rFonts w:ascii="Verdana" w:hAnsi="Verdana"/>
          <w:color w:val="800080"/>
          <w:sz w:val="20"/>
          <w:szCs w:val="20"/>
        </w:rPr>
        <w:t xml:space="preserve">. </w:t>
      </w:r>
      <w:r w:rsidRPr="00991058">
        <w:rPr>
          <w:rFonts w:ascii="Verdana" w:hAnsi="Verdana"/>
          <w:color w:val="800080"/>
        </w:rPr>
        <w:br/>
      </w:r>
    </w:p>
    <w:p w:rsidR="00991058" w:rsidRDefault="00991058">
      <w:pPr>
        <w:rPr>
          <w:rStyle w:val="postbody1"/>
          <w:rFonts w:ascii="Verdana" w:hAnsi="Verdana"/>
          <w:color w:val="800080"/>
          <w:sz w:val="20"/>
          <w:szCs w:val="20"/>
        </w:rPr>
      </w:pPr>
      <w:r w:rsidRPr="00991058">
        <w:rPr>
          <w:rStyle w:val="postbody1"/>
          <w:rFonts w:ascii="Verdana" w:hAnsi="Verdana"/>
          <w:color w:val="800080"/>
          <w:sz w:val="20"/>
          <w:szCs w:val="20"/>
        </w:rPr>
        <w:t xml:space="preserve">(A) all their members do not meet the five-year residency requirement </w:t>
      </w:r>
      <w:r w:rsidRPr="00991058">
        <w:rPr>
          <w:rFonts w:ascii="Verdana" w:hAnsi="Verdana"/>
          <w:color w:val="800080"/>
        </w:rPr>
        <w:br/>
      </w:r>
      <w:r w:rsidRPr="00991058">
        <w:rPr>
          <w:rStyle w:val="postbody1"/>
          <w:rFonts w:ascii="Verdana" w:hAnsi="Verdana"/>
          <w:color w:val="800080"/>
          <w:sz w:val="20"/>
          <w:szCs w:val="20"/>
        </w:rPr>
        <w:t xml:space="preserve">(B) not all their members meet the five-year residency requirement </w:t>
      </w:r>
      <w:r w:rsidRPr="00991058">
        <w:rPr>
          <w:rFonts w:ascii="Verdana" w:hAnsi="Verdana"/>
          <w:color w:val="800080"/>
        </w:rPr>
        <w:br/>
      </w:r>
      <w:r w:rsidRPr="00991058">
        <w:rPr>
          <w:rStyle w:val="postbody1"/>
          <w:rFonts w:ascii="Verdana" w:hAnsi="Verdana"/>
          <w:color w:val="800080"/>
          <w:sz w:val="20"/>
          <w:szCs w:val="20"/>
        </w:rPr>
        <w:t xml:space="preserve">(C) all their members have not met the requirement for a five-year residency </w:t>
      </w:r>
      <w:r w:rsidRPr="00991058">
        <w:rPr>
          <w:rFonts w:ascii="Verdana" w:hAnsi="Verdana"/>
          <w:color w:val="800080"/>
        </w:rPr>
        <w:br/>
      </w:r>
      <w:r w:rsidRPr="00991058">
        <w:rPr>
          <w:rStyle w:val="postbody1"/>
          <w:rFonts w:ascii="Verdana" w:hAnsi="Verdana"/>
          <w:color w:val="800080"/>
          <w:sz w:val="20"/>
          <w:szCs w:val="20"/>
        </w:rPr>
        <w:lastRenderedPageBreak/>
        <w:t xml:space="preserve">(D) not all their members have resided for five years, a requirement </w:t>
      </w:r>
      <w:r w:rsidRPr="00991058">
        <w:rPr>
          <w:rFonts w:ascii="Verdana" w:hAnsi="Verdana"/>
          <w:color w:val="800080"/>
        </w:rPr>
        <w:br/>
      </w:r>
      <w:r w:rsidRPr="00991058">
        <w:rPr>
          <w:rStyle w:val="postbody1"/>
          <w:rFonts w:ascii="Verdana" w:hAnsi="Verdana"/>
          <w:color w:val="800080"/>
          <w:sz w:val="20"/>
          <w:szCs w:val="20"/>
        </w:rPr>
        <w:t>(E) all their members have not resided for five years, as required</w:t>
      </w:r>
    </w:p>
    <w:p w:rsidR="00991058" w:rsidRDefault="00991058">
      <w:pPr>
        <w:rPr>
          <w:rStyle w:val="postbody1"/>
          <w:rFonts w:ascii="Verdana" w:hAnsi="Verdana"/>
          <w:color w:val="800080"/>
          <w:sz w:val="20"/>
          <w:szCs w:val="20"/>
        </w:rPr>
      </w:pPr>
    </w:p>
    <w:p w:rsidR="00991058" w:rsidRDefault="00991058">
      <w:pPr>
        <w:rPr>
          <w:rStyle w:val="postbody1"/>
          <w:rFonts w:ascii="Verdana" w:hAnsi="Verdana"/>
          <w:b/>
          <w:color w:val="800080"/>
          <w:sz w:val="20"/>
          <w:szCs w:val="20"/>
        </w:rPr>
      </w:pPr>
      <w:r w:rsidRPr="00991058">
        <w:rPr>
          <w:rStyle w:val="postbody1"/>
          <w:rFonts w:ascii="Verdana" w:hAnsi="Verdana"/>
          <w:b/>
          <w:color w:val="800080"/>
          <w:sz w:val="20"/>
          <w:szCs w:val="20"/>
        </w:rPr>
        <w:t>OA is B</w:t>
      </w:r>
    </w:p>
    <w:p w:rsidR="00991058" w:rsidRDefault="00991058">
      <w:pPr>
        <w:rPr>
          <w:rStyle w:val="postbody1"/>
          <w:rFonts w:ascii="Verdana" w:hAnsi="Verdana"/>
          <w:b/>
          <w:color w:val="800080"/>
          <w:sz w:val="20"/>
          <w:szCs w:val="20"/>
        </w:rPr>
      </w:pPr>
    </w:p>
    <w:p w:rsidR="00991058" w:rsidRPr="00991058" w:rsidRDefault="00991058">
      <w:pPr>
        <w:rPr>
          <w:rStyle w:val="postbody1"/>
          <w:rFonts w:ascii="Verdana" w:hAnsi="Verdana"/>
          <w:b/>
          <w:sz w:val="20"/>
          <w:szCs w:val="20"/>
        </w:rPr>
      </w:pPr>
      <w:r w:rsidRPr="00991058">
        <w:rPr>
          <w:rStyle w:val="postbody1"/>
          <w:rFonts w:ascii="Verdana" w:hAnsi="Verdana"/>
          <w:b/>
          <w:sz w:val="20"/>
          <w:szCs w:val="20"/>
        </w:rPr>
        <w:t>Why not A?</w:t>
      </w:r>
    </w:p>
    <w:p w:rsidR="00991058" w:rsidRDefault="00991058">
      <w:pPr>
        <w:rPr>
          <w:rFonts w:ascii="Verdana" w:hAnsi="Verdana"/>
        </w:rPr>
      </w:pPr>
      <w:r w:rsidRPr="00991058">
        <w:rPr>
          <w:rStyle w:val="postbody1"/>
          <w:rFonts w:ascii="Verdana" w:hAnsi="Verdana"/>
          <w:sz w:val="20"/>
          <w:szCs w:val="20"/>
        </w:rPr>
        <w:t xml:space="preserve">It is implied with "keep families together" that only some of the members do not meet the requirements. </w:t>
      </w:r>
      <w:r w:rsidRPr="00991058">
        <w:rPr>
          <w:rFonts w:ascii="Verdana" w:hAnsi="Verdana"/>
        </w:rPr>
        <w:br/>
      </w:r>
      <w:r w:rsidRPr="00991058">
        <w:rPr>
          <w:rFonts w:ascii="Verdana" w:hAnsi="Verdana"/>
        </w:rPr>
        <w:br/>
      </w:r>
      <w:r w:rsidRPr="00991058">
        <w:rPr>
          <w:rStyle w:val="postbody1"/>
          <w:rFonts w:ascii="Verdana" w:hAnsi="Verdana"/>
          <w:sz w:val="20"/>
          <w:szCs w:val="20"/>
        </w:rPr>
        <w:t xml:space="preserve">Only answers B and D make that distinction. The others suggest that the whole family members do not meet the requirements (in that case they could all be deported together and the family would still be united right?). </w:t>
      </w:r>
      <w:r w:rsidRPr="00991058">
        <w:rPr>
          <w:rFonts w:ascii="Verdana" w:hAnsi="Verdana"/>
        </w:rPr>
        <w:br/>
      </w:r>
    </w:p>
    <w:p w:rsidR="00D907CD" w:rsidRPr="00D907CD" w:rsidRDefault="00D907CD">
      <w:pPr>
        <w:rPr>
          <w:rFonts w:ascii="Verdana" w:hAnsi="Verdana"/>
          <w:color w:val="800080"/>
        </w:rPr>
      </w:pPr>
      <w:r w:rsidRPr="00D907CD">
        <w:rPr>
          <w:rStyle w:val="postbody1"/>
          <w:rFonts w:ascii="Verdana" w:hAnsi="Verdana"/>
          <w:color w:val="800080"/>
          <w:sz w:val="20"/>
          <w:szCs w:val="20"/>
        </w:rPr>
        <w:t xml:space="preserve">8. </w:t>
      </w:r>
      <w:r w:rsidR="00493134" w:rsidRPr="00D907CD">
        <w:rPr>
          <w:rStyle w:val="postbody1"/>
          <w:rFonts w:ascii="Verdana" w:hAnsi="Verdana"/>
          <w:color w:val="800080"/>
          <w:sz w:val="20"/>
          <w:szCs w:val="20"/>
        </w:rPr>
        <w:t xml:space="preserve">Art historians are using a process known as infrared scanning in analyzing the Mona Lisa to determine </w:t>
      </w:r>
      <w:r w:rsidR="00493134" w:rsidRPr="00D907CD">
        <w:rPr>
          <w:rStyle w:val="postbody1"/>
          <w:rFonts w:ascii="Verdana" w:hAnsi="Verdana"/>
          <w:color w:val="800080"/>
          <w:sz w:val="20"/>
          <w:szCs w:val="20"/>
          <w:u w:val="single"/>
        </w:rPr>
        <w:t xml:space="preserve">if it has been altered since completion and if Leonardo </w:t>
      </w:r>
      <w:proofErr w:type="spellStart"/>
      <w:r w:rsidR="00493134" w:rsidRPr="00D907CD">
        <w:rPr>
          <w:rStyle w:val="postbody1"/>
          <w:rFonts w:ascii="Verdana" w:hAnsi="Verdana"/>
          <w:color w:val="800080"/>
          <w:sz w:val="20"/>
          <w:szCs w:val="20"/>
          <w:u w:val="single"/>
        </w:rPr>
        <w:t>da</w:t>
      </w:r>
      <w:proofErr w:type="spellEnd"/>
      <w:r w:rsidR="00493134" w:rsidRPr="00D907CD">
        <w:rPr>
          <w:rStyle w:val="postbody1"/>
          <w:rFonts w:ascii="Verdana" w:hAnsi="Verdana"/>
          <w:color w:val="800080"/>
          <w:sz w:val="20"/>
          <w:szCs w:val="20"/>
          <w:u w:val="single"/>
        </w:rPr>
        <w:t xml:space="preserve"> Vinci first sketched the figure in black, as done</w:t>
      </w:r>
      <w:r w:rsidR="00493134" w:rsidRPr="00D907CD">
        <w:rPr>
          <w:rStyle w:val="postbody1"/>
          <w:rFonts w:ascii="Verdana" w:hAnsi="Verdana"/>
          <w:color w:val="800080"/>
          <w:sz w:val="20"/>
          <w:szCs w:val="20"/>
        </w:rPr>
        <w:t xml:space="preserve"> by many artists of the time. </w:t>
      </w:r>
      <w:r w:rsidR="00493134" w:rsidRPr="00D907CD">
        <w:rPr>
          <w:rFonts w:ascii="Verdana" w:hAnsi="Verdana"/>
          <w:color w:val="800080"/>
        </w:rPr>
        <w:br/>
      </w:r>
    </w:p>
    <w:p w:rsidR="00493134" w:rsidRPr="00D907CD" w:rsidRDefault="00493134">
      <w:pPr>
        <w:rPr>
          <w:rStyle w:val="postbody1"/>
          <w:rFonts w:ascii="Verdana" w:hAnsi="Verdana"/>
          <w:color w:val="800080"/>
          <w:sz w:val="20"/>
          <w:szCs w:val="20"/>
        </w:rPr>
      </w:pPr>
      <w:r w:rsidRPr="00D907CD">
        <w:rPr>
          <w:rStyle w:val="postbody1"/>
          <w:rFonts w:ascii="Verdana" w:hAnsi="Verdana"/>
          <w:color w:val="800080"/>
          <w:sz w:val="20"/>
          <w:szCs w:val="20"/>
        </w:rPr>
        <w:t xml:space="preserve">(A) if it has been altered since completion and if Leonardo </w:t>
      </w:r>
      <w:proofErr w:type="spellStart"/>
      <w:r w:rsidRPr="00D907CD">
        <w:rPr>
          <w:rStyle w:val="postbody1"/>
          <w:rFonts w:ascii="Verdana" w:hAnsi="Verdana"/>
          <w:color w:val="800080"/>
          <w:sz w:val="20"/>
          <w:szCs w:val="20"/>
        </w:rPr>
        <w:t>da</w:t>
      </w:r>
      <w:proofErr w:type="spellEnd"/>
      <w:r w:rsidRPr="00D907CD">
        <w:rPr>
          <w:rStyle w:val="postbody1"/>
          <w:rFonts w:ascii="Verdana" w:hAnsi="Verdana"/>
          <w:color w:val="800080"/>
          <w:sz w:val="20"/>
          <w:szCs w:val="20"/>
        </w:rPr>
        <w:t xml:space="preserve"> Vinci first sketched the figure in black, as done </w:t>
      </w:r>
      <w:r w:rsidRPr="00D907CD">
        <w:rPr>
          <w:rFonts w:ascii="Verdana" w:hAnsi="Verdana"/>
          <w:color w:val="800080"/>
        </w:rPr>
        <w:br/>
      </w:r>
      <w:r w:rsidRPr="00D907CD">
        <w:rPr>
          <w:rStyle w:val="postbody1"/>
          <w:rFonts w:ascii="Verdana" w:hAnsi="Verdana"/>
          <w:color w:val="800080"/>
          <w:sz w:val="20"/>
          <w:szCs w:val="20"/>
        </w:rPr>
        <w:t xml:space="preserve">(B) if it had been altered since completion and if Leonardo </w:t>
      </w:r>
      <w:proofErr w:type="spellStart"/>
      <w:r w:rsidRPr="00D907CD">
        <w:rPr>
          <w:rStyle w:val="postbody1"/>
          <w:rFonts w:ascii="Verdana" w:hAnsi="Verdana"/>
          <w:color w:val="800080"/>
          <w:sz w:val="20"/>
          <w:szCs w:val="20"/>
        </w:rPr>
        <w:t>da</w:t>
      </w:r>
      <w:proofErr w:type="spellEnd"/>
      <w:r w:rsidRPr="00D907CD">
        <w:rPr>
          <w:rStyle w:val="postbody1"/>
          <w:rFonts w:ascii="Verdana" w:hAnsi="Verdana"/>
          <w:color w:val="800080"/>
          <w:sz w:val="20"/>
          <w:szCs w:val="20"/>
        </w:rPr>
        <w:t xml:space="preserve"> Vinci first sketched the figure in black, a practice employed </w:t>
      </w:r>
      <w:r w:rsidRPr="00D907CD">
        <w:rPr>
          <w:rFonts w:ascii="Verdana" w:hAnsi="Verdana"/>
          <w:color w:val="800080"/>
        </w:rPr>
        <w:br/>
      </w:r>
      <w:r w:rsidRPr="00D907CD">
        <w:rPr>
          <w:rStyle w:val="postbody1"/>
          <w:rFonts w:ascii="Verdana" w:hAnsi="Verdana"/>
          <w:color w:val="800080"/>
          <w:sz w:val="20"/>
          <w:szCs w:val="20"/>
        </w:rPr>
        <w:t xml:space="preserve">(C) whether it has been altered since completion and whether Leonardo </w:t>
      </w:r>
      <w:proofErr w:type="spellStart"/>
      <w:r w:rsidRPr="00D907CD">
        <w:rPr>
          <w:rStyle w:val="postbody1"/>
          <w:rFonts w:ascii="Verdana" w:hAnsi="Verdana"/>
          <w:color w:val="800080"/>
          <w:sz w:val="20"/>
          <w:szCs w:val="20"/>
        </w:rPr>
        <w:t>da</w:t>
      </w:r>
      <w:proofErr w:type="spellEnd"/>
      <w:r w:rsidRPr="00D907CD">
        <w:rPr>
          <w:rStyle w:val="postbody1"/>
          <w:rFonts w:ascii="Verdana" w:hAnsi="Verdana"/>
          <w:color w:val="800080"/>
          <w:sz w:val="20"/>
          <w:szCs w:val="20"/>
        </w:rPr>
        <w:t xml:space="preserve"> Vinci first sketched the figure in black, a practice employed </w:t>
      </w:r>
      <w:r w:rsidRPr="00D907CD">
        <w:rPr>
          <w:rFonts w:ascii="Verdana" w:hAnsi="Verdana"/>
          <w:color w:val="800080"/>
        </w:rPr>
        <w:br/>
      </w:r>
      <w:r w:rsidRPr="00D907CD">
        <w:rPr>
          <w:rStyle w:val="postbody1"/>
          <w:rFonts w:ascii="Verdana" w:hAnsi="Verdana"/>
          <w:color w:val="800080"/>
          <w:sz w:val="20"/>
          <w:szCs w:val="20"/>
        </w:rPr>
        <w:t xml:space="preserve">(D) whether it was altered since completion and whether Leonardo </w:t>
      </w:r>
      <w:proofErr w:type="spellStart"/>
      <w:r w:rsidRPr="00D907CD">
        <w:rPr>
          <w:rStyle w:val="postbody1"/>
          <w:rFonts w:ascii="Verdana" w:hAnsi="Verdana"/>
          <w:color w:val="800080"/>
          <w:sz w:val="20"/>
          <w:szCs w:val="20"/>
        </w:rPr>
        <w:t>da</w:t>
      </w:r>
      <w:proofErr w:type="spellEnd"/>
      <w:r w:rsidRPr="00D907CD">
        <w:rPr>
          <w:rStyle w:val="postbody1"/>
          <w:rFonts w:ascii="Verdana" w:hAnsi="Verdana"/>
          <w:color w:val="800080"/>
          <w:sz w:val="20"/>
          <w:szCs w:val="20"/>
        </w:rPr>
        <w:t xml:space="preserve"> Vinci first sketched the figure in black, as was done </w:t>
      </w:r>
      <w:r w:rsidRPr="00D907CD">
        <w:rPr>
          <w:rFonts w:ascii="Verdana" w:hAnsi="Verdana"/>
          <w:color w:val="800080"/>
        </w:rPr>
        <w:br/>
      </w:r>
      <w:r w:rsidRPr="00D907CD">
        <w:rPr>
          <w:rStyle w:val="postbody1"/>
          <w:rFonts w:ascii="Verdana" w:hAnsi="Verdana"/>
          <w:color w:val="800080"/>
          <w:sz w:val="20"/>
          <w:szCs w:val="20"/>
        </w:rPr>
        <w:t xml:space="preserve">(E) whether it had been altered since completion and whether Leonardo </w:t>
      </w:r>
      <w:proofErr w:type="spellStart"/>
      <w:r w:rsidRPr="00D907CD">
        <w:rPr>
          <w:rStyle w:val="postbody1"/>
          <w:rFonts w:ascii="Verdana" w:hAnsi="Verdana"/>
          <w:color w:val="800080"/>
          <w:sz w:val="20"/>
          <w:szCs w:val="20"/>
        </w:rPr>
        <w:t>da</w:t>
      </w:r>
      <w:proofErr w:type="spellEnd"/>
      <w:r w:rsidRPr="00D907CD">
        <w:rPr>
          <w:rStyle w:val="postbody1"/>
          <w:rFonts w:ascii="Verdana" w:hAnsi="Verdana"/>
          <w:color w:val="800080"/>
          <w:sz w:val="20"/>
          <w:szCs w:val="20"/>
        </w:rPr>
        <w:t xml:space="preserve"> Vinci first sketched the figure in black, a practice done</w:t>
      </w:r>
    </w:p>
    <w:p w:rsidR="00D907CD" w:rsidRPr="00D907CD" w:rsidRDefault="00D907CD">
      <w:pPr>
        <w:rPr>
          <w:rStyle w:val="postbody1"/>
          <w:rFonts w:ascii="Verdana" w:hAnsi="Verdana"/>
          <w:color w:val="800080"/>
          <w:sz w:val="20"/>
          <w:szCs w:val="20"/>
        </w:rPr>
      </w:pPr>
    </w:p>
    <w:p w:rsidR="00D907CD" w:rsidRPr="00D907CD" w:rsidRDefault="00D907CD">
      <w:pPr>
        <w:rPr>
          <w:rStyle w:val="postbody1"/>
          <w:rFonts w:ascii="Verdana" w:hAnsi="Verdana"/>
          <w:b/>
          <w:color w:val="800080"/>
          <w:sz w:val="20"/>
          <w:szCs w:val="20"/>
        </w:rPr>
      </w:pPr>
      <w:r w:rsidRPr="00D907CD">
        <w:rPr>
          <w:rStyle w:val="postbody1"/>
          <w:rFonts w:ascii="Verdana" w:hAnsi="Verdana"/>
          <w:b/>
          <w:color w:val="800080"/>
          <w:sz w:val="20"/>
          <w:szCs w:val="20"/>
        </w:rPr>
        <w:t>OA is C</w:t>
      </w:r>
    </w:p>
    <w:p w:rsidR="00D907CD" w:rsidRDefault="00D907CD">
      <w:pPr>
        <w:rPr>
          <w:rStyle w:val="postbody1"/>
          <w:rFonts w:ascii="Verdana" w:hAnsi="Verdana"/>
          <w:color w:val="800080"/>
          <w:sz w:val="20"/>
          <w:szCs w:val="20"/>
        </w:rPr>
      </w:pPr>
    </w:p>
    <w:p w:rsidR="00D907CD" w:rsidRDefault="00D907CD">
      <w:pPr>
        <w:rPr>
          <w:rStyle w:val="postbody1"/>
          <w:rFonts w:ascii="Verdana" w:hAnsi="Verdana"/>
          <w:b/>
          <w:sz w:val="20"/>
          <w:szCs w:val="20"/>
        </w:rPr>
      </w:pPr>
      <w:r w:rsidRPr="00D907CD">
        <w:rPr>
          <w:rStyle w:val="postbody1"/>
          <w:rFonts w:ascii="Verdana" w:hAnsi="Verdana"/>
          <w:b/>
          <w:sz w:val="20"/>
          <w:szCs w:val="20"/>
        </w:rPr>
        <w:t>Why not D?</w:t>
      </w:r>
    </w:p>
    <w:p w:rsidR="00DB3875" w:rsidRDefault="00DB3875">
      <w:pPr>
        <w:rPr>
          <w:rStyle w:val="postbody1"/>
          <w:rFonts w:ascii="Verdana" w:hAnsi="Verdana"/>
          <w:sz w:val="20"/>
          <w:szCs w:val="20"/>
        </w:rPr>
      </w:pPr>
      <w:r>
        <w:rPr>
          <w:rStyle w:val="postbody1"/>
          <w:rFonts w:ascii="Verdana" w:hAnsi="Verdana"/>
          <w:sz w:val="20"/>
          <w:szCs w:val="20"/>
        </w:rPr>
        <w:t>H</w:t>
      </w:r>
      <w:r w:rsidRPr="00DB3875">
        <w:rPr>
          <w:rStyle w:val="postbody1"/>
          <w:rFonts w:ascii="Verdana" w:hAnsi="Verdana"/>
          <w:sz w:val="20"/>
          <w:szCs w:val="20"/>
        </w:rPr>
        <w:t>as been altered is correct - u need present perfect with "since"</w:t>
      </w:r>
    </w:p>
    <w:p w:rsidR="00DB3875" w:rsidRPr="00DB3875" w:rsidRDefault="00DB3875">
      <w:pPr>
        <w:rPr>
          <w:rStyle w:val="postbody1"/>
          <w:rFonts w:ascii="Verdana" w:hAnsi="Verdana"/>
          <w:b/>
          <w:sz w:val="20"/>
          <w:szCs w:val="20"/>
        </w:rPr>
      </w:pPr>
      <w:r>
        <w:rPr>
          <w:rStyle w:val="postbody1"/>
          <w:rFonts w:ascii="Verdana" w:hAnsi="Verdana"/>
          <w:sz w:val="20"/>
          <w:szCs w:val="20"/>
        </w:rPr>
        <w:t>Few points:</w:t>
      </w:r>
    </w:p>
    <w:p w:rsidR="00D907CD" w:rsidRDefault="00D907CD">
      <w:pPr>
        <w:rPr>
          <w:rStyle w:val="postbody1"/>
          <w:rFonts w:ascii="Verdana" w:hAnsi="Verdana"/>
          <w:sz w:val="20"/>
          <w:szCs w:val="20"/>
        </w:rPr>
      </w:pPr>
      <w:r w:rsidRPr="00D907CD">
        <w:rPr>
          <w:rStyle w:val="postbody1"/>
          <w:rFonts w:ascii="Verdana" w:hAnsi="Verdana"/>
          <w:sz w:val="20"/>
          <w:szCs w:val="20"/>
        </w:rPr>
        <w:t xml:space="preserve">1. Which one is better here - 'IF' or </w:t>
      </w:r>
      <w:proofErr w:type="gramStart"/>
      <w:r w:rsidRPr="00D907CD">
        <w:rPr>
          <w:rStyle w:val="postbody1"/>
          <w:rFonts w:ascii="Verdana" w:hAnsi="Verdana"/>
          <w:sz w:val="20"/>
          <w:szCs w:val="20"/>
        </w:rPr>
        <w:t>'Whether'.</w:t>
      </w:r>
      <w:proofErr w:type="gramEnd"/>
      <w:r w:rsidRPr="00D907CD">
        <w:rPr>
          <w:rStyle w:val="postbody1"/>
          <w:rFonts w:ascii="Verdana" w:hAnsi="Verdana"/>
          <w:sz w:val="20"/>
          <w:szCs w:val="20"/>
        </w:rPr>
        <w:t xml:space="preserve"> Since 'IF' is not followed by a 'THEN' clause, 'Whether' is right. This means A and B are out. </w:t>
      </w:r>
      <w:r w:rsidRPr="00D907CD">
        <w:rPr>
          <w:rFonts w:ascii="Verdana" w:hAnsi="Verdana"/>
        </w:rPr>
        <w:br/>
      </w:r>
      <w:r w:rsidRPr="00D907CD">
        <w:rPr>
          <w:rFonts w:ascii="Verdana" w:hAnsi="Verdana"/>
        </w:rPr>
        <w:br/>
      </w:r>
      <w:r w:rsidRPr="00D907CD">
        <w:rPr>
          <w:rStyle w:val="postbody1"/>
          <w:rFonts w:ascii="Verdana" w:hAnsi="Verdana"/>
          <w:sz w:val="20"/>
          <w:szCs w:val="20"/>
        </w:rPr>
        <w:t xml:space="preserve">2. Looking at D, we have 'whether it was done......, </w:t>
      </w:r>
      <w:r w:rsidRPr="00D907CD">
        <w:rPr>
          <w:rStyle w:val="postbody1"/>
          <w:rFonts w:ascii="Verdana" w:hAnsi="Verdana"/>
          <w:i/>
          <w:iCs/>
          <w:sz w:val="20"/>
          <w:szCs w:val="20"/>
        </w:rPr>
        <w:t xml:space="preserve">as was </w:t>
      </w:r>
      <w:proofErr w:type="gramStart"/>
      <w:r w:rsidRPr="00D907CD">
        <w:rPr>
          <w:rStyle w:val="postbody1"/>
          <w:rFonts w:ascii="Verdana" w:hAnsi="Verdana"/>
          <w:i/>
          <w:iCs/>
          <w:sz w:val="20"/>
          <w:szCs w:val="20"/>
        </w:rPr>
        <w:t xml:space="preserve">done' </w:t>
      </w:r>
      <w:r w:rsidRPr="00D907CD">
        <w:rPr>
          <w:rStyle w:val="postbody1"/>
          <w:rFonts w:ascii="Verdana" w:hAnsi="Verdana"/>
          <w:sz w:val="20"/>
          <w:szCs w:val="20"/>
        </w:rPr>
        <w:t>.</w:t>
      </w:r>
      <w:proofErr w:type="gramEnd"/>
      <w:r w:rsidRPr="00D907CD">
        <w:rPr>
          <w:rStyle w:val="postbody1"/>
          <w:rFonts w:ascii="Verdana" w:hAnsi="Verdana"/>
          <w:sz w:val="20"/>
          <w:szCs w:val="20"/>
        </w:rPr>
        <w:t xml:space="preserve"> '</w:t>
      </w:r>
      <w:proofErr w:type="gramStart"/>
      <w:r w:rsidRPr="00D907CD">
        <w:rPr>
          <w:rStyle w:val="postbody1"/>
          <w:rFonts w:ascii="Verdana" w:hAnsi="Verdana"/>
          <w:sz w:val="20"/>
          <w:szCs w:val="20"/>
        </w:rPr>
        <w:t>as</w:t>
      </w:r>
      <w:proofErr w:type="gramEnd"/>
      <w:r w:rsidRPr="00D907CD">
        <w:rPr>
          <w:rStyle w:val="postbody1"/>
          <w:rFonts w:ascii="Verdana" w:hAnsi="Verdana"/>
          <w:sz w:val="20"/>
          <w:szCs w:val="20"/>
        </w:rPr>
        <w:t xml:space="preserve"> was done' surely is awkward. So D is out. </w:t>
      </w:r>
      <w:r w:rsidRPr="00D907CD">
        <w:rPr>
          <w:rFonts w:ascii="Verdana" w:hAnsi="Verdana"/>
        </w:rPr>
        <w:br/>
      </w:r>
      <w:r w:rsidRPr="00D907CD">
        <w:rPr>
          <w:rFonts w:ascii="Verdana" w:hAnsi="Verdana"/>
        </w:rPr>
        <w:br/>
      </w:r>
      <w:r w:rsidRPr="00D907CD">
        <w:rPr>
          <w:rStyle w:val="postbody1"/>
          <w:rFonts w:ascii="Verdana" w:hAnsi="Verdana"/>
          <w:sz w:val="20"/>
          <w:szCs w:val="20"/>
        </w:rPr>
        <w:t xml:space="preserve">3. </w:t>
      </w:r>
      <w:proofErr w:type="gramStart"/>
      <w:r w:rsidRPr="00D907CD">
        <w:rPr>
          <w:rStyle w:val="postbody1"/>
          <w:rFonts w:ascii="Verdana" w:hAnsi="Verdana"/>
          <w:sz w:val="20"/>
          <w:szCs w:val="20"/>
        </w:rPr>
        <w:t>b/w</w:t>
      </w:r>
      <w:proofErr w:type="gramEnd"/>
      <w:r w:rsidRPr="00D907CD">
        <w:rPr>
          <w:rStyle w:val="postbody1"/>
          <w:rFonts w:ascii="Verdana" w:hAnsi="Verdana"/>
          <w:sz w:val="20"/>
          <w:szCs w:val="20"/>
        </w:rPr>
        <w:t xml:space="preserve"> C and E..., E has 'a practice done' and C has 'a practice employed'. 'A Practice employed' seems right. C also has 'has been' - which is right. '</w:t>
      </w:r>
      <w:proofErr w:type="gramStart"/>
      <w:r w:rsidRPr="00D907CD">
        <w:rPr>
          <w:rStyle w:val="postbody1"/>
          <w:rFonts w:ascii="Verdana" w:hAnsi="Verdana"/>
          <w:sz w:val="20"/>
          <w:szCs w:val="20"/>
        </w:rPr>
        <w:t>had</w:t>
      </w:r>
      <w:proofErr w:type="gramEnd"/>
      <w:r w:rsidRPr="00D907CD">
        <w:rPr>
          <w:rStyle w:val="postbody1"/>
          <w:rFonts w:ascii="Verdana" w:hAnsi="Verdana"/>
          <w:sz w:val="20"/>
          <w:szCs w:val="20"/>
        </w:rPr>
        <w:t xml:space="preserve"> been' and 'a practice done' together </w:t>
      </w:r>
      <w:proofErr w:type="spellStart"/>
      <w:r w:rsidRPr="00D907CD">
        <w:rPr>
          <w:rStyle w:val="postbody1"/>
          <w:rFonts w:ascii="Verdana" w:hAnsi="Verdana"/>
          <w:sz w:val="20"/>
          <w:szCs w:val="20"/>
        </w:rPr>
        <w:t>does'nt</w:t>
      </w:r>
      <w:proofErr w:type="spellEnd"/>
      <w:r w:rsidRPr="00D907CD">
        <w:rPr>
          <w:rStyle w:val="postbody1"/>
          <w:rFonts w:ascii="Verdana" w:hAnsi="Verdana"/>
          <w:sz w:val="20"/>
          <w:szCs w:val="20"/>
        </w:rPr>
        <w:t xml:space="preserve"> keep the tenses intact.</w:t>
      </w:r>
    </w:p>
    <w:p w:rsidR="00757882" w:rsidRDefault="00757882">
      <w:pPr>
        <w:rPr>
          <w:rFonts w:ascii="Verdana" w:hAnsi="Verdana"/>
          <w:b/>
          <w:color w:val="800080"/>
        </w:rPr>
      </w:pPr>
    </w:p>
    <w:p w:rsidR="00757882" w:rsidRPr="00757882" w:rsidRDefault="00757882">
      <w:pPr>
        <w:rPr>
          <w:rStyle w:val="postbody1"/>
          <w:rFonts w:ascii="Verdana" w:hAnsi="Verdana"/>
          <w:color w:val="800080"/>
          <w:sz w:val="20"/>
          <w:szCs w:val="20"/>
        </w:rPr>
      </w:pPr>
      <w:r>
        <w:rPr>
          <w:rStyle w:val="postbody1"/>
          <w:rFonts w:ascii="Verdana" w:hAnsi="Verdana"/>
          <w:color w:val="800080"/>
          <w:sz w:val="20"/>
          <w:szCs w:val="20"/>
        </w:rPr>
        <w:t xml:space="preserve">9. </w:t>
      </w:r>
      <w:r w:rsidRPr="00757882">
        <w:rPr>
          <w:rStyle w:val="postbody1"/>
          <w:rFonts w:ascii="Verdana" w:hAnsi="Verdana"/>
          <w:color w:val="800080"/>
          <w:sz w:val="20"/>
          <w:szCs w:val="20"/>
        </w:rPr>
        <w:t xml:space="preserve">Asset allocators create portfolios, often in the form of mutual funds, </w:t>
      </w:r>
      <w:r w:rsidRPr="00757882">
        <w:rPr>
          <w:rStyle w:val="postbody1"/>
          <w:rFonts w:ascii="Verdana" w:hAnsi="Verdana"/>
          <w:color w:val="800080"/>
          <w:sz w:val="20"/>
          <w:szCs w:val="20"/>
          <w:u w:val="single"/>
        </w:rPr>
        <w:t xml:space="preserve">with the intention </w:t>
      </w:r>
      <w:r w:rsidRPr="00757882">
        <w:rPr>
          <w:rStyle w:val="postbody1"/>
          <w:rFonts w:ascii="Verdana" w:hAnsi="Verdana"/>
          <w:color w:val="800080"/>
          <w:sz w:val="20"/>
          <w:szCs w:val="20"/>
        </w:rPr>
        <w:t xml:space="preserve">to turn in good results in both “bull” and “bear” markets. </w:t>
      </w:r>
      <w:r w:rsidRPr="00757882">
        <w:rPr>
          <w:rFonts w:ascii="Verdana" w:hAnsi="Verdana"/>
          <w:color w:val="800080"/>
        </w:rPr>
        <w:br/>
      </w:r>
      <w:r w:rsidRPr="00757882">
        <w:rPr>
          <w:rFonts w:ascii="Verdana" w:hAnsi="Verdana"/>
          <w:color w:val="800080"/>
        </w:rPr>
        <w:br/>
      </w:r>
      <w:r w:rsidRPr="00757882">
        <w:rPr>
          <w:rStyle w:val="postbody1"/>
          <w:rFonts w:ascii="Verdana" w:hAnsi="Verdana"/>
          <w:color w:val="800080"/>
          <w:sz w:val="20"/>
          <w:szCs w:val="20"/>
        </w:rPr>
        <w:t xml:space="preserve">(A) </w:t>
      </w:r>
      <w:proofErr w:type="gramStart"/>
      <w:r w:rsidRPr="00757882">
        <w:rPr>
          <w:rStyle w:val="postbody1"/>
          <w:rFonts w:ascii="Verdana" w:hAnsi="Verdana"/>
          <w:color w:val="800080"/>
          <w:sz w:val="20"/>
          <w:szCs w:val="20"/>
        </w:rPr>
        <w:t>with</w:t>
      </w:r>
      <w:proofErr w:type="gramEnd"/>
      <w:r w:rsidRPr="00757882">
        <w:rPr>
          <w:rStyle w:val="postbody1"/>
          <w:rFonts w:ascii="Verdana" w:hAnsi="Verdana"/>
          <w:color w:val="800080"/>
          <w:sz w:val="20"/>
          <w:szCs w:val="20"/>
        </w:rPr>
        <w:t xml:space="preserve"> the intention </w:t>
      </w:r>
      <w:r w:rsidRPr="00757882">
        <w:rPr>
          <w:rFonts w:ascii="Verdana" w:hAnsi="Verdana"/>
          <w:color w:val="800080"/>
        </w:rPr>
        <w:br/>
      </w:r>
      <w:r w:rsidRPr="00757882">
        <w:rPr>
          <w:rStyle w:val="postbody1"/>
          <w:rFonts w:ascii="Verdana" w:hAnsi="Verdana"/>
          <w:color w:val="800080"/>
          <w:sz w:val="20"/>
          <w:szCs w:val="20"/>
        </w:rPr>
        <w:t xml:space="preserve">(B) the intention of which is </w:t>
      </w:r>
      <w:r w:rsidRPr="00757882">
        <w:rPr>
          <w:rFonts w:ascii="Verdana" w:hAnsi="Verdana"/>
          <w:color w:val="800080"/>
        </w:rPr>
        <w:br/>
      </w:r>
      <w:r w:rsidRPr="00757882">
        <w:rPr>
          <w:rStyle w:val="postbody1"/>
          <w:rFonts w:ascii="Verdana" w:hAnsi="Verdana"/>
          <w:color w:val="800080"/>
          <w:sz w:val="20"/>
          <w:szCs w:val="20"/>
        </w:rPr>
        <w:t xml:space="preserve">(C) intended </w:t>
      </w:r>
      <w:r w:rsidRPr="00757882">
        <w:rPr>
          <w:rFonts w:ascii="Verdana" w:hAnsi="Verdana"/>
          <w:color w:val="800080"/>
        </w:rPr>
        <w:br/>
      </w:r>
      <w:r w:rsidRPr="00757882">
        <w:rPr>
          <w:rStyle w:val="postbody1"/>
          <w:rFonts w:ascii="Verdana" w:hAnsi="Verdana"/>
          <w:color w:val="800080"/>
          <w:sz w:val="20"/>
          <w:szCs w:val="20"/>
        </w:rPr>
        <w:t xml:space="preserve">(D) and intending </w:t>
      </w:r>
      <w:r w:rsidRPr="00757882">
        <w:rPr>
          <w:rFonts w:ascii="Verdana" w:hAnsi="Verdana"/>
          <w:color w:val="800080"/>
        </w:rPr>
        <w:br/>
      </w:r>
      <w:r w:rsidRPr="00757882">
        <w:rPr>
          <w:rStyle w:val="postbody1"/>
          <w:rFonts w:ascii="Verdana" w:hAnsi="Verdana"/>
          <w:color w:val="800080"/>
          <w:sz w:val="20"/>
          <w:szCs w:val="20"/>
        </w:rPr>
        <w:t>(E) so intended as</w:t>
      </w:r>
    </w:p>
    <w:p w:rsidR="00757882" w:rsidRPr="00757882" w:rsidRDefault="00757882">
      <w:pPr>
        <w:rPr>
          <w:rStyle w:val="postbody1"/>
          <w:rFonts w:ascii="Verdana" w:hAnsi="Verdana"/>
          <w:color w:val="800080"/>
          <w:sz w:val="20"/>
          <w:szCs w:val="20"/>
        </w:rPr>
      </w:pPr>
    </w:p>
    <w:p w:rsidR="00757882" w:rsidRPr="00757882" w:rsidRDefault="00757882">
      <w:pPr>
        <w:rPr>
          <w:rStyle w:val="postbody1"/>
          <w:rFonts w:ascii="Verdana" w:hAnsi="Verdana"/>
          <w:b/>
          <w:color w:val="800080"/>
          <w:sz w:val="20"/>
          <w:szCs w:val="20"/>
        </w:rPr>
      </w:pPr>
      <w:r w:rsidRPr="00757882">
        <w:rPr>
          <w:rStyle w:val="postbody1"/>
          <w:rFonts w:ascii="Verdana" w:hAnsi="Verdana"/>
          <w:b/>
          <w:color w:val="800080"/>
          <w:sz w:val="20"/>
          <w:szCs w:val="20"/>
        </w:rPr>
        <w:t>OA is C.</w:t>
      </w:r>
    </w:p>
    <w:p w:rsidR="00757882" w:rsidRPr="00757882" w:rsidRDefault="00757882">
      <w:pPr>
        <w:rPr>
          <w:rStyle w:val="postbody1"/>
          <w:rFonts w:ascii="Verdana" w:hAnsi="Verdana"/>
          <w:b/>
          <w:sz w:val="20"/>
          <w:szCs w:val="20"/>
        </w:rPr>
      </w:pPr>
    </w:p>
    <w:p w:rsidR="00757882" w:rsidRPr="00757882" w:rsidRDefault="00757882">
      <w:pPr>
        <w:rPr>
          <w:rStyle w:val="postbody1"/>
          <w:rFonts w:ascii="Verdana" w:hAnsi="Verdana"/>
          <w:b/>
          <w:sz w:val="20"/>
          <w:szCs w:val="20"/>
        </w:rPr>
      </w:pPr>
      <w:r w:rsidRPr="00757882">
        <w:rPr>
          <w:rStyle w:val="postbody1"/>
          <w:rFonts w:ascii="Verdana" w:hAnsi="Verdana"/>
          <w:b/>
          <w:sz w:val="20"/>
          <w:szCs w:val="20"/>
        </w:rPr>
        <w:t>Why not A?</w:t>
      </w:r>
    </w:p>
    <w:p w:rsidR="00757882" w:rsidRDefault="00757882">
      <w:pPr>
        <w:rPr>
          <w:rStyle w:val="postbody1"/>
          <w:rFonts w:ascii="Verdana" w:hAnsi="Verdana"/>
          <w:sz w:val="20"/>
          <w:szCs w:val="20"/>
        </w:rPr>
      </w:pPr>
      <w:r w:rsidRPr="00757882">
        <w:rPr>
          <w:rStyle w:val="postbody1"/>
          <w:rFonts w:ascii="Verdana" w:hAnsi="Verdana"/>
          <w:sz w:val="20"/>
          <w:szCs w:val="20"/>
        </w:rPr>
        <w:t>"</w:t>
      </w:r>
      <w:proofErr w:type="gramStart"/>
      <w:r w:rsidRPr="00757882">
        <w:rPr>
          <w:rStyle w:val="postbody1"/>
          <w:rFonts w:ascii="Verdana" w:hAnsi="Verdana"/>
          <w:sz w:val="20"/>
          <w:szCs w:val="20"/>
        </w:rPr>
        <w:t>with</w:t>
      </w:r>
      <w:proofErr w:type="gramEnd"/>
      <w:r w:rsidRPr="00757882">
        <w:rPr>
          <w:rStyle w:val="postbody1"/>
          <w:rFonts w:ascii="Verdana" w:hAnsi="Verdana"/>
          <w:sz w:val="20"/>
          <w:szCs w:val="20"/>
        </w:rPr>
        <w:t xml:space="preserve"> the intention of" is the correct idiom</w:t>
      </w:r>
      <w:r w:rsidR="00D01030">
        <w:rPr>
          <w:rStyle w:val="postbody1"/>
          <w:rFonts w:ascii="Verdana" w:hAnsi="Verdana"/>
          <w:sz w:val="20"/>
          <w:szCs w:val="20"/>
        </w:rPr>
        <w:t xml:space="preserve">. </w:t>
      </w:r>
      <w:proofErr w:type="gramStart"/>
      <w:r w:rsidR="00D01030">
        <w:rPr>
          <w:rStyle w:val="postbody1"/>
          <w:rFonts w:ascii="Verdana" w:hAnsi="Verdana"/>
          <w:sz w:val="20"/>
          <w:szCs w:val="20"/>
        </w:rPr>
        <w:t>A uses “with the intention to”.</w:t>
      </w:r>
      <w:proofErr w:type="gramEnd"/>
    </w:p>
    <w:p w:rsidR="00C86FDA" w:rsidRPr="00D70EB9" w:rsidRDefault="00D70EB9">
      <w:pPr>
        <w:rPr>
          <w:rStyle w:val="spnmessagetext"/>
          <w:rFonts w:ascii="Verdana" w:hAnsi="Verdana"/>
          <w:color w:val="800080"/>
        </w:rPr>
      </w:pPr>
      <w:r w:rsidRPr="00D70EB9">
        <w:rPr>
          <w:rStyle w:val="spnmessagetext"/>
          <w:rFonts w:ascii="Verdana" w:hAnsi="Verdana"/>
          <w:color w:val="800080"/>
        </w:rPr>
        <w:lastRenderedPageBreak/>
        <w:t xml:space="preserve">10. </w:t>
      </w:r>
      <w:r w:rsidR="00C86FDA" w:rsidRPr="00D70EB9">
        <w:rPr>
          <w:rStyle w:val="spnmessagetext"/>
          <w:rFonts w:ascii="Verdana" w:hAnsi="Verdana"/>
          <w:color w:val="800080"/>
        </w:rPr>
        <w:t xml:space="preserve">Although about 99 percent of the more than 50 million Turks are Muslims, the republic founded by Mustafa </w:t>
      </w:r>
      <w:proofErr w:type="spellStart"/>
      <w:r w:rsidR="00C86FDA" w:rsidRPr="00D70EB9">
        <w:rPr>
          <w:rStyle w:val="spnmessagetext"/>
          <w:rFonts w:ascii="Verdana" w:hAnsi="Verdana"/>
          <w:color w:val="800080"/>
        </w:rPr>
        <w:t>Kemal</w:t>
      </w:r>
      <w:proofErr w:type="spellEnd"/>
      <w:r w:rsidR="00C86FDA" w:rsidRPr="00D70EB9">
        <w:rPr>
          <w:rStyle w:val="spnmessagetext"/>
          <w:rFonts w:ascii="Verdana" w:hAnsi="Verdana"/>
          <w:color w:val="800080"/>
        </w:rPr>
        <w:t xml:space="preserve"> Ataturk in 1923 is resolutely secular.</w:t>
      </w:r>
      <w:r w:rsidR="00C86FDA" w:rsidRPr="00D70EB9">
        <w:rPr>
          <w:rFonts w:ascii="Verdana" w:hAnsi="Verdana"/>
          <w:color w:val="800080"/>
        </w:rPr>
        <w:br/>
      </w:r>
      <w:r w:rsidR="00C86FDA" w:rsidRPr="00D70EB9">
        <w:rPr>
          <w:rFonts w:ascii="Verdana" w:hAnsi="Verdana"/>
          <w:color w:val="800080"/>
        </w:rPr>
        <w:br/>
      </w:r>
      <w:r w:rsidR="00C86FDA" w:rsidRPr="00D70EB9">
        <w:rPr>
          <w:rStyle w:val="spnmessagetext"/>
          <w:rFonts w:ascii="Verdana" w:hAnsi="Verdana"/>
          <w:color w:val="800080"/>
        </w:rPr>
        <w:t>a</w:t>
      </w:r>
      <w:r w:rsidRPr="00D70EB9">
        <w:rPr>
          <w:rStyle w:val="spnmessagetext"/>
          <w:rFonts w:ascii="Verdana" w:hAnsi="Verdana"/>
          <w:color w:val="800080"/>
        </w:rPr>
        <w:t>)</w:t>
      </w:r>
      <w:r w:rsidR="00C86FDA" w:rsidRPr="00D70EB9">
        <w:rPr>
          <w:rStyle w:val="spnmessagetext"/>
          <w:rFonts w:ascii="Verdana" w:hAnsi="Verdana"/>
          <w:color w:val="800080"/>
        </w:rPr>
        <w:t xml:space="preserve"> Although about 99 percent of the more than 50 million</w:t>
      </w:r>
      <w:r w:rsidR="00C86FDA" w:rsidRPr="00D70EB9">
        <w:rPr>
          <w:rFonts w:ascii="Verdana" w:hAnsi="Verdana"/>
          <w:color w:val="800080"/>
        </w:rPr>
        <w:br/>
      </w:r>
      <w:r w:rsidRPr="00D70EB9">
        <w:rPr>
          <w:rStyle w:val="spnmessagetext"/>
          <w:rFonts w:ascii="Verdana" w:hAnsi="Verdana"/>
          <w:color w:val="800080"/>
        </w:rPr>
        <w:t>b)</w:t>
      </w:r>
      <w:r w:rsidR="00C86FDA" w:rsidRPr="00D70EB9">
        <w:rPr>
          <w:rStyle w:val="spnmessagetext"/>
          <w:rFonts w:ascii="Verdana" w:hAnsi="Verdana"/>
          <w:color w:val="800080"/>
        </w:rPr>
        <w:t xml:space="preserve"> Although about 99 percent of over 50 million of the</w:t>
      </w:r>
      <w:r w:rsidR="00C86FDA" w:rsidRPr="00D70EB9">
        <w:rPr>
          <w:rFonts w:ascii="Verdana" w:hAnsi="Verdana"/>
          <w:color w:val="800080"/>
        </w:rPr>
        <w:br/>
      </w:r>
      <w:r w:rsidRPr="00D70EB9">
        <w:rPr>
          <w:rStyle w:val="spnmessagetext"/>
          <w:rFonts w:ascii="Verdana" w:hAnsi="Verdana"/>
          <w:color w:val="800080"/>
        </w:rPr>
        <w:t>c)</w:t>
      </w:r>
      <w:r w:rsidR="00C86FDA" w:rsidRPr="00D70EB9">
        <w:rPr>
          <w:rStyle w:val="spnmessagetext"/>
          <w:rFonts w:ascii="Verdana" w:hAnsi="Verdana"/>
          <w:color w:val="800080"/>
        </w:rPr>
        <w:t xml:space="preserve"> Although about 99 percent of more than 50 million</w:t>
      </w:r>
      <w:r w:rsidR="00C86FDA" w:rsidRPr="00D70EB9">
        <w:rPr>
          <w:rFonts w:ascii="Verdana" w:hAnsi="Verdana"/>
          <w:color w:val="800080"/>
        </w:rPr>
        <w:br/>
      </w:r>
      <w:r w:rsidRPr="00D70EB9">
        <w:rPr>
          <w:rStyle w:val="spnmessagetext"/>
          <w:rFonts w:ascii="Verdana" w:hAnsi="Verdana"/>
          <w:color w:val="800080"/>
        </w:rPr>
        <w:t>d)</w:t>
      </w:r>
      <w:r w:rsidR="00C86FDA" w:rsidRPr="00D70EB9">
        <w:rPr>
          <w:rStyle w:val="spnmessagetext"/>
          <w:rFonts w:ascii="Verdana" w:hAnsi="Verdana"/>
          <w:color w:val="800080"/>
        </w:rPr>
        <w:t xml:space="preserve"> Despite the fact that about 99 percent of more than 50 million</w:t>
      </w:r>
      <w:r w:rsidR="00C86FDA" w:rsidRPr="00D70EB9">
        <w:rPr>
          <w:rFonts w:ascii="Verdana" w:hAnsi="Verdana"/>
          <w:color w:val="800080"/>
        </w:rPr>
        <w:br/>
      </w:r>
      <w:r w:rsidRPr="00D70EB9">
        <w:rPr>
          <w:rStyle w:val="spnmessagetext"/>
          <w:rFonts w:ascii="Verdana" w:hAnsi="Verdana"/>
          <w:color w:val="800080"/>
        </w:rPr>
        <w:t>e)</w:t>
      </w:r>
      <w:r w:rsidR="00C86FDA" w:rsidRPr="00D70EB9">
        <w:rPr>
          <w:rStyle w:val="spnmessagetext"/>
          <w:rFonts w:ascii="Verdana" w:hAnsi="Verdana"/>
          <w:color w:val="800080"/>
        </w:rPr>
        <w:t xml:space="preserve"> Despite the fact that about 99 percent of over 50 million</w:t>
      </w:r>
    </w:p>
    <w:p w:rsidR="00D70EB9" w:rsidRPr="00D70EB9" w:rsidRDefault="00D70EB9">
      <w:pPr>
        <w:rPr>
          <w:rStyle w:val="spnmessagetext"/>
          <w:rFonts w:ascii="Verdana" w:hAnsi="Verdana"/>
          <w:color w:val="800080"/>
        </w:rPr>
      </w:pPr>
    </w:p>
    <w:p w:rsidR="00D70EB9" w:rsidRPr="00D70EB9" w:rsidRDefault="00D70EB9">
      <w:pPr>
        <w:rPr>
          <w:rStyle w:val="spnmessagetext"/>
          <w:rFonts w:ascii="Verdana" w:hAnsi="Verdana"/>
          <w:b/>
          <w:color w:val="800080"/>
        </w:rPr>
      </w:pPr>
      <w:r w:rsidRPr="00D70EB9">
        <w:rPr>
          <w:rStyle w:val="spnmessagetext"/>
          <w:rFonts w:ascii="Verdana" w:hAnsi="Verdana"/>
          <w:b/>
          <w:color w:val="800080"/>
        </w:rPr>
        <w:t>OA is A</w:t>
      </w:r>
    </w:p>
    <w:p w:rsidR="00D70EB9" w:rsidRPr="00D70EB9" w:rsidRDefault="00D70EB9">
      <w:pPr>
        <w:rPr>
          <w:rStyle w:val="postbody1"/>
          <w:rFonts w:ascii="Verdana" w:hAnsi="Verdana"/>
          <w:sz w:val="20"/>
          <w:szCs w:val="20"/>
        </w:rPr>
      </w:pPr>
    </w:p>
    <w:p w:rsidR="00D70EB9" w:rsidRPr="00D70EB9" w:rsidRDefault="00D70EB9">
      <w:pPr>
        <w:rPr>
          <w:rStyle w:val="postbody1"/>
          <w:rFonts w:ascii="Verdana" w:hAnsi="Verdana"/>
          <w:b/>
          <w:sz w:val="20"/>
          <w:szCs w:val="20"/>
        </w:rPr>
      </w:pPr>
      <w:r w:rsidRPr="00D70EB9">
        <w:rPr>
          <w:rStyle w:val="postbody1"/>
          <w:rFonts w:ascii="Verdana" w:hAnsi="Verdana"/>
          <w:b/>
          <w:sz w:val="20"/>
          <w:szCs w:val="20"/>
        </w:rPr>
        <w:t>What’s the difference between A &amp; C?</w:t>
      </w:r>
    </w:p>
    <w:p w:rsidR="00D70EB9" w:rsidRPr="00D70EB9" w:rsidRDefault="00D70EB9">
      <w:pPr>
        <w:rPr>
          <w:rStyle w:val="postbody1"/>
          <w:rFonts w:ascii="Verdana" w:hAnsi="Verdana"/>
          <w:sz w:val="20"/>
          <w:szCs w:val="20"/>
        </w:rPr>
      </w:pPr>
      <w:r>
        <w:rPr>
          <w:rStyle w:val="spnmessagetext"/>
          <w:rFonts w:ascii="Verdana" w:hAnsi="Verdana"/>
        </w:rPr>
        <w:t>I</w:t>
      </w:r>
      <w:r w:rsidRPr="00D70EB9">
        <w:rPr>
          <w:rStyle w:val="spnmessagetext"/>
          <w:rFonts w:ascii="Verdana" w:hAnsi="Verdana"/>
        </w:rPr>
        <w:t>f we use "the," we are saying that there are only 50 million Turks in the whole world; if we don't use "the," we are saying that there are possibly more than 50 million Turks in the world</w:t>
      </w:r>
    </w:p>
    <w:p w:rsidR="00C86FDA" w:rsidRPr="00757882" w:rsidRDefault="00C86FDA">
      <w:pPr>
        <w:rPr>
          <w:rFonts w:ascii="Verdana" w:hAnsi="Verdana"/>
          <w:b/>
          <w:color w:val="800080"/>
        </w:rPr>
      </w:pPr>
    </w:p>
    <w:p w:rsidR="00C52944" w:rsidRDefault="005C146F" w:rsidP="00D01030">
      <w:r>
        <w:rPr>
          <w:noProof/>
          <w:lang w:val="en-IN" w:eastAsia="en-IN"/>
        </w:rPr>
        <w:drawing>
          <wp:inline distT="0" distB="0" distL="0" distR="0">
            <wp:extent cx="5829300" cy="318135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srcRect l="25887" t="32719" r="26074" b="34528"/>
                    <a:stretch>
                      <a:fillRect/>
                    </a:stretch>
                  </pic:blipFill>
                  <pic:spPr bwMode="auto">
                    <a:xfrm>
                      <a:off x="0" y="0"/>
                      <a:ext cx="5829300" cy="3181350"/>
                    </a:xfrm>
                    <a:prstGeom prst="rect">
                      <a:avLst/>
                    </a:prstGeom>
                    <a:noFill/>
                    <a:ln w="6350" cmpd="sng">
                      <a:solidFill>
                        <a:srgbClr val="000000"/>
                      </a:solidFill>
                      <a:miter lim="800000"/>
                      <a:headEnd/>
                      <a:tailEnd/>
                    </a:ln>
                    <a:effectLst/>
                  </pic:spPr>
                </pic:pic>
              </a:graphicData>
            </a:graphic>
          </wp:inline>
        </w:drawing>
      </w:r>
    </w:p>
    <w:p w:rsidR="00DB3B11" w:rsidRDefault="005C146F" w:rsidP="00C52944">
      <w:pPr>
        <w:rPr>
          <w:rFonts w:ascii="Verdana" w:hAnsi="Verdana"/>
        </w:rPr>
      </w:pPr>
      <w:r>
        <w:rPr>
          <w:rFonts w:ascii="Verdana" w:hAnsi="Verdana"/>
          <w:noProof/>
          <w:lang w:val="en-IN" w:eastAsia="en-IN"/>
        </w:rPr>
        <w:drawing>
          <wp:inline distT="0" distB="0" distL="0" distR="0">
            <wp:extent cx="5819775" cy="2371725"/>
            <wp:effectExtent l="19050" t="19050" r="28575" b="285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srcRect l="25954" t="36491" r="26007" b="39258"/>
                    <a:stretch>
                      <a:fillRect/>
                    </a:stretch>
                  </pic:blipFill>
                  <pic:spPr bwMode="auto">
                    <a:xfrm>
                      <a:off x="0" y="0"/>
                      <a:ext cx="5819775" cy="2371725"/>
                    </a:xfrm>
                    <a:prstGeom prst="rect">
                      <a:avLst/>
                    </a:prstGeom>
                    <a:noFill/>
                    <a:ln w="6350" cmpd="sng">
                      <a:solidFill>
                        <a:srgbClr val="000000"/>
                      </a:solidFill>
                      <a:miter lim="800000"/>
                      <a:headEnd/>
                      <a:tailEnd/>
                    </a:ln>
                    <a:effectLst/>
                  </pic:spPr>
                </pic:pic>
              </a:graphicData>
            </a:graphic>
          </wp:inline>
        </w:drawing>
      </w:r>
    </w:p>
    <w:p w:rsidR="006C663E" w:rsidRPr="004D2E91" w:rsidRDefault="005C146F" w:rsidP="00C52944">
      <w:pPr>
        <w:rPr>
          <w:rFonts w:ascii="Verdana" w:hAnsi="Verdana"/>
        </w:rPr>
      </w:pPr>
      <w:r>
        <w:rPr>
          <w:rFonts w:ascii="Verdana" w:hAnsi="Verdana"/>
          <w:noProof/>
          <w:lang w:val="en-IN" w:eastAsia="en-IN"/>
        </w:rPr>
        <w:lastRenderedPageBreak/>
        <w:drawing>
          <wp:inline distT="0" distB="0" distL="0" distR="0">
            <wp:extent cx="5829300" cy="2466975"/>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srcRect l="25926" t="37001" r="25926" b="37451"/>
                    <a:stretch>
                      <a:fillRect/>
                    </a:stretch>
                  </pic:blipFill>
                  <pic:spPr bwMode="auto">
                    <a:xfrm>
                      <a:off x="0" y="0"/>
                      <a:ext cx="5829300" cy="2466975"/>
                    </a:xfrm>
                    <a:prstGeom prst="rect">
                      <a:avLst/>
                    </a:prstGeom>
                    <a:noFill/>
                    <a:ln w="6350" cmpd="sng">
                      <a:solidFill>
                        <a:srgbClr val="000000"/>
                      </a:solidFill>
                      <a:miter lim="800000"/>
                      <a:headEnd/>
                      <a:tailEnd/>
                    </a:ln>
                    <a:effectLst/>
                  </pic:spPr>
                </pic:pic>
              </a:graphicData>
            </a:graphic>
          </wp:inline>
        </w:drawing>
      </w:r>
      <w:r w:rsidR="006C663E" w:rsidRPr="004D2E91">
        <w:rPr>
          <w:rFonts w:ascii="Verdana" w:hAnsi="Verdana"/>
        </w:rPr>
        <w:br w:type="page"/>
      </w:r>
    </w:p>
    <w:tbl>
      <w:tblPr>
        <w:tblStyle w:val="TableGrid3"/>
        <w:tblW w:w="9936" w:type="dxa"/>
        <w:tblLook w:val="01E0"/>
      </w:tblPr>
      <w:tblGrid>
        <w:gridCol w:w="4968"/>
        <w:gridCol w:w="4968"/>
      </w:tblGrid>
      <w:tr w:rsidR="006C663E" w:rsidRPr="006C663E">
        <w:trPr>
          <w:cnfStyle w:val="100000000000"/>
          <w:trHeight w:val="360"/>
        </w:trPr>
        <w:tc>
          <w:tcPr>
            <w:tcW w:w="4968" w:type="dxa"/>
            <w:noWrap/>
          </w:tcPr>
          <w:p w:rsidR="006C663E" w:rsidRPr="006C663E" w:rsidRDefault="006C663E" w:rsidP="006C663E">
            <w:pPr>
              <w:pStyle w:val="Heading1"/>
              <w:outlineLvl w:val="0"/>
              <w:rPr>
                <w:rFonts w:ascii="Verdana" w:hAnsi="Verdana"/>
                <w:color w:val="000080"/>
                <w:sz w:val="24"/>
                <w:u w:val="single"/>
              </w:rPr>
            </w:pPr>
            <w:r w:rsidRPr="006C663E">
              <w:rPr>
                <w:rStyle w:val="spnmessagetext"/>
                <w:rFonts w:ascii="Verdana" w:hAnsi="Verdana"/>
                <w:color w:val="000080"/>
                <w:sz w:val="24"/>
                <w:u w:val="single"/>
              </w:rPr>
              <w:lastRenderedPageBreak/>
              <w:br w:type="page"/>
            </w:r>
            <w:r w:rsidR="00C82C80" w:rsidRPr="006C663E">
              <w:rPr>
                <w:rStyle w:val="spnmessagetext"/>
                <w:rFonts w:ascii="Verdana" w:hAnsi="Verdana"/>
                <w:color w:val="000080"/>
                <w:sz w:val="24"/>
                <w:u w:val="single"/>
              </w:rPr>
              <w:br w:type="page"/>
            </w:r>
            <w:bookmarkStart w:id="31" w:name="_Toc93740386"/>
            <w:r w:rsidRPr="006C663E">
              <w:rPr>
                <w:rFonts w:ascii="Verdana" w:hAnsi="Verdana"/>
                <w:color w:val="000080"/>
                <w:sz w:val="24"/>
                <w:u w:val="single"/>
              </w:rPr>
              <w:t>Idiomatic</w:t>
            </w:r>
            <w:bookmarkEnd w:id="31"/>
          </w:p>
        </w:tc>
        <w:tc>
          <w:tcPr>
            <w:cnfStyle w:val="000100000000"/>
            <w:tcW w:w="4968" w:type="dxa"/>
            <w:noWrap/>
          </w:tcPr>
          <w:p w:rsidR="006C663E" w:rsidRPr="009371DD" w:rsidRDefault="009371DD" w:rsidP="009371DD">
            <w:pPr>
              <w:pStyle w:val="Heading1"/>
              <w:outlineLvl w:val="0"/>
              <w:rPr>
                <w:rFonts w:ascii="Verdana" w:hAnsi="Verdana"/>
                <w:color w:val="000080"/>
                <w:kern w:val="0"/>
                <w:sz w:val="24"/>
                <w:u w:val="single"/>
              </w:rPr>
            </w:pPr>
            <w:bookmarkStart w:id="32" w:name="_Toc93740387"/>
            <w:r w:rsidRPr="009371DD">
              <w:rPr>
                <w:rStyle w:val="spnmessagetext"/>
                <w:rFonts w:ascii="Verdana" w:hAnsi="Verdana"/>
                <w:color w:val="000080"/>
                <w:kern w:val="0"/>
                <w:sz w:val="24"/>
                <w:u w:val="single"/>
              </w:rPr>
              <w:t>Unidiomatic</w:t>
            </w:r>
            <w:bookmarkEnd w:id="32"/>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A lot</w:t>
            </w:r>
          </w:p>
        </w:tc>
        <w:tc>
          <w:tcPr>
            <w:cnfStyle w:val="000100000000"/>
            <w:tcW w:w="4968" w:type="dxa"/>
            <w:noWrap/>
          </w:tcPr>
          <w:p w:rsidR="006C663E" w:rsidRPr="009371DD" w:rsidRDefault="006C663E" w:rsidP="006C663E">
            <w:pPr>
              <w:rPr>
                <w:rFonts w:ascii="Verdana" w:hAnsi="Verdana"/>
                <w:color w:val="000000"/>
              </w:rPr>
            </w:pPr>
            <w:proofErr w:type="spellStart"/>
            <w:r w:rsidRPr="009371DD">
              <w:rPr>
                <w:rFonts w:ascii="Verdana" w:hAnsi="Verdana"/>
                <w:color w:val="000000"/>
              </w:rPr>
              <w:t>alot</w:t>
            </w:r>
            <w:proofErr w:type="spellEnd"/>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Able + infinitive</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Access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tcPr>
          <w:p w:rsidR="006C663E" w:rsidRPr="006C663E" w:rsidRDefault="006C663E" w:rsidP="006C663E">
            <w:pPr>
              <w:rPr>
                <w:rFonts w:ascii="Verdana" w:hAnsi="Verdana"/>
                <w:b/>
                <w:bCs/>
                <w:color w:val="000000"/>
              </w:rPr>
            </w:pPr>
            <w:r w:rsidRPr="006C663E">
              <w:rPr>
                <w:rFonts w:ascii="Verdana" w:hAnsi="Verdana"/>
                <w:b/>
                <w:bCs/>
                <w:color w:val="000000"/>
              </w:rPr>
              <w:t>Account for</w:t>
            </w:r>
          </w:p>
        </w:tc>
        <w:tc>
          <w:tcPr>
            <w:cnfStyle w:val="000100000000"/>
            <w:tcW w:w="4968" w:type="dxa"/>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tcPr>
          <w:p w:rsidR="006C663E" w:rsidRPr="006C663E" w:rsidRDefault="006C663E" w:rsidP="006C663E">
            <w:pPr>
              <w:rPr>
                <w:rFonts w:ascii="Verdana" w:hAnsi="Verdana"/>
                <w:b/>
                <w:bCs/>
                <w:color w:val="000000"/>
              </w:rPr>
            </w:pPr>
            <w:r w:rsidRPr="006C663E">
              <w:rPr>
                <w:rFonts w:ascii="Verdana" w:hAnsi="Verdana"/>
                <w:b/>
                <w:bCs/>
                <w:color w:val="000000"/>
              </w:rPr>
              <w:t>Adapted to/ for/ from</w:t>
            </w:r>
          </w:p>
        </w:tc>
        <w:tc>
          <w:tcPr>
            <w:cnfStyle w:val="000100000000"/>
            <w:tcW w:w="4968" w:type="dxa"/>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tcPr>
          <w:p w:rsidR="006C663E" w:rsidRPr="006C663E" w:rsidRDefault="006C663E" w:rsidP="006C663E">
            <w:pPr>
              <w:rPr>
                <w:rFonts w:ascii="Verdana" w:hAnsi="Verdana"/>
                <w:b/>
                <w:bCs/>
                <w:color w:val="000000"/>
              </w:rPr>
            </w:pPr>
            <w:r w:rsidRPr="006C663E">
              <w:rPr>
                <w:rFonts w:ascii="Verdana" w:hAnsi="Verdana"/>
                <w:b/>
                <w:bCs/>
                <w:color w:val="000000"/>
              </w:rPr>
              <w:t>Agree to</w:t>
            </w:r>
            <w:r w:rsidR="007B0BCA" w:rsidRPr="007B0BCA">
              <w:rPr>
                <w:rFonts w:ascii="Verdana" w:hAnsi="Verdana"/>
                <w:bCs/>
                <w:color w:val="000000"/>
              </w:rPr>
              <w:t>(idea or proposal)</w:t>
            </w:r>
            <w:r w:rsidRPr="006C663E">
              <w:rPr>
                <w:rFonts w:ascii="Verdana" w:hAnsi="Verdana"/>
                <w:b/>
                <w:bCs/>
                <w:color w:val="000000"/>
              </w:rPr>
              <w:t>/ with</w:t>
            </w:r>
            <w:r w:rsidR="007B0BCA" w:rsidRPr="007B0BCA">
              <w:rPr>
                <w:rFonts w:ascii="Verdana" w:hAnsi="Verdana"/>
                <w:bCs/>
                <w:color w:val="000000"/>
              </w:rPr>
              <w:t>(people)</w:t>
            </w:r>
          </w:p>
        </w:tc>
        <w:tc>
          <w:tcPr>
            <w:cnfStyle w:val="000100000000"/>
            <w:tcW w:w="4968" w:type="dxa"/>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tcPr>
          <w:p w:rsidR="006C663E" w:rsidRPr="006C663E" w:rsidRDefault="006C663E" w:rsidP="006C663E">
            <w:pPr>
              <w:rPr>
                <w:rFonts w:ascii="Verdana" w:hAnsi="Verdana"/>
                <w:b/>
                <w:bCs/>
                <w:color w:val="000000"/>
              </w:rPr>
            </w:pPr>
            <w:r w:rsidRPr="006C663E">
              <w:rPr>
                <w:rFonts w:ascii="Verdana" w:hAnsi="Verdana"/>
                <w:b/>
                <w:bCs/>
                <w:color w:val="000000"/>
              </w:rPr>
              <w:t>All of which</w:t>
            </w:r>
          </w:p>
        </w:tc>
        <w:tc>
          <w:tcPr>
            <w:cnfStyle w:val="000100000000"/>
            <w:tcW w:w="4968" w:type="dxa"/>
          </w:tcPr>
          <w:p w:rsidR="006C663E" w:rsidRPr="009371DD" w:rsidRDefault="006C663E" w:rsidP="006C663E">
            <w:pPr>
              <w:rPr>
                <w:rFonts w:ascii="Verdana" w:hAnsi="Verdana"/>
                <w:color w:val="000000"/>
              </w:rPr>
            </w:pPr>
            <w:r w:rsidRPr="009371DD">
              <w:rPr>
                <w:rFonts w:ascii="Verdana" w:hAnsi="Verdana"/>
                <w:color w:val="000000"/>
              </w:rPr>
              <w:t>Of which all</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Allows for</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BE5279" w:rsidRPr="006C663E">
        <w:trPr>
          <w:trHeight w:val="317"/>
        </w:trPr>
        <w:tc>
          <w:tcPr>
            <w:tcW w:w="4968" w:type="dxa"/>
            <w:noWrap/>
          </w:tcPr>
          <w:p w:rsidR="00BE5279" w:rsidRPr="006C663E" w:rsidRDefault="00BE5279" w:rsidP="006C663E">
            <w:pPr>
              <w:rPr>
                <w:rFonts w:ascii="Verdana" w:hAnsi="Verdana"/>
                <w:b/>
                <w:bCs/>
                <w:color w:val="000000"/>
              </w:rPr>
            </w:pPr>
            <w:r>
              <w:rPr>
                <w:rFonts w:ascii="Verdana" w:hAnsi="Verdana"/>
                <w:b/>
                <w:bCs/>
                <w:color w:val="000000"/>
              </w:rPr>
              <w:t>Allow…to be based on</w:t>
            </w:r>
          </w:p>
        </w:tc>
        <w:tc>
          <w:tcPr>
            <w:cnfStyle w:val="000100000000"/>
            <w:tcW w:w="4968" w:type="dxa"/>
            <w:noWrap/>
          </w:tcPr>
          <w:p w:rsidR="00BE5279" w:rsidRPr="009371DD" w:rsidRDefault="00BE5279" w:rsidP="006C663E">
            <w:pPr>
              <w:rPr>
                <w:rFonts w:ascii="Verdana" w:hAnsi="Verdana"/>
                <w:color w:val="000000"/>
              </w:rPr>
            </w:pPr>
            <w:r w:rsidRPr="009371DD">
              <w:rPr>
                <w:rFonts w:ascii="Verdana" w:hAnsi="Verdana"/>
                <w:color w:val="000000"/>
              </w:rPr>
              <w:t>Allow that…fees be based on</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Appeal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apply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BE5279" w:rsidRPr="006C663E">
        <w:trPr>
          <w:trHeight w:val="317"/>
        </w:trPr>
        <w:tc>
          <w:tcPr>
            <w:tcW w:w="4968" w:type="dxa"/>
            <w:noWrap/>
          </w:tcPr>
          <w:p w:rsidR="00BE5279" w:rsidRPr="006C663E" w:rsidRDefault="00BE5279" w:rsidP="006C663E">
            <w:pPr>
              <w:rPr>
                <w:rFonts w:ascii="Verdana" w:hAnsi="Verdana"/>
                <w:b/>
                <w:bCs/>
                <w:color w:val="000000"/>
              </w:rPr>
            </w:pPr>
            <w:r>
              <w:rPr>
                <w:rFonts w:ascii="Verdana" w:hAnsi="Verdana"/>
                <w:b/>
                <w:bCs/>
                <w:color w:val="000000"/>
              </w:rPr>
              <w:t>As an instance of</w:t>
            </w:r>
          </w:p>
        </w:tc>
        <w:tc>
          <w:tcPr>
            <w:cnfStyle w:val="000100000000"/>
            <w:tcW w:w="4968" w:type="dxa"/>
            <w:noWrap/>
          </w:tcPr>
          <w:p w:rsidR="00BE5279" w:rsidRPr="009371DD" w:rsidRDefault="00BE5279" w:rsidP="006C663E">
            <w:pPr>
              <w:rPr>
                <w:rFonts w:ascii="Verdana" w:hAnsi="Verdana"/>
                <w:color w:val="000000"/>
              </w:rPr>
            </w:pP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As good as...or better than</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as much as (as...as)</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Associate with</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attempt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Attend to (someone)</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Attribute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r w:rsidR="00347A5B" w:rsidRPr="009371DD">
              <w:rPr>
                <w:rFonts w:ascii="Verdana" w:hAnsi="Verdana"/>
                <w:color w:val="000000"/>
              </w:rPr>
              <w:t>Attribute as</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Attribute x to y/x is attributed to 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Based on</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Begin + infinitive</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believe x to be 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better served by x than by 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between x and 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Both x and 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call ...to consider</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Care about/ for</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tcPr>
          <w:p w:rsidR="006C663E" w:rsidRPr="006C663E" w:rsidRDefault="006C663E" w:rsidP="006C663E">
            <w:pPr>
              <w:rPr>
                <w:rFonts w:ascii="Verdana" w:hAnsi="Verdana"/>
                <w:b/>
                <w:bCs/>
                <w:color w:val="000000"/>
              </w:rPr>
            </w:pPr>
            <w:r w:rsidRPr="006C663E">
              <w:rPr>
                <w:rFonts w:ascii="Verdana" w:hAnsi="Verdana"/>
                <w:b/>
                <w:bCs/>
                <w:color w:val="000000"/>
              </w:rPr>
              <w:t>Center on</w:t>
            </w:r>
          </w:p>
        </w:tc>
        <w:tc>
          <w:tcPr>
            <w:cnfStyle w:val="000100000000"/>
            <w:tcW w:w="4968" w:type="dxa"/>
          </w:tcPr>
          <w:p w:rsidR="006C663E" w:rsidRPr="009371DD" w:rsidRDefault="006C663E" w:rsidP="006C663E">
            <w:pPr>
              <w:rPr>
                <w:rFonts w:ascii="Verdana" w:hAnsi="Verdana"/>
                <w:color w:val="000000"/>
              </w:rPr>
            </w:pPr>
            <w:r w:rsidRPr="009371DD">
              <w:rPr>
                <w:rFonts w:ascii="Verdana" w:hAnsi="Verdana"/>
                <w:color w:val="000000"/>
              </w:rPr>
              <w:t>Center around</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Choose + infinitive</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Compare a to b</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Compare a with b</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Composed of</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Concerned with</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tcPr>
          <w:p w:rsidR="006C663E" w:rsidRPr="006C663E" w:rsidRDefault="006C663E" w:rsidP="006C663E">
            <w:pPr>
              <w:rPr>
                <w:rFonts w:ascii="Verdana" w:hAnsi="Verdana"/>
                <w:b/>
                <w:bCs/>
                <w:color w:val="000000"/>
              </w:rPr>
            </w:pPr>
            <w:r w:rsidRPr="006C663E">
              <w:rPr>
                <w:rFonts w:ascii="Verdana" w:hAnsi="Verdana"/>
                <w:b/>
                <w:bCs/>
                <w:color w:val="000000"/>
              </w:rPr>
              <w:t>Conform to</w:t>
            </w:r>
          </w:p>
        </w:tc>
        <w:tc>
          <w:tcPr>
            <w:cnfStyle w:val="000100000000"/>
            <w:tcW w:w="4968" w:type="dxa"/>
          </w:tcPr>
          <w:p w:rsidR="006C663E" w:rsidRPr="009371DD" w:rsidRDefault="006C663E" w:rsidP="006C663E">
            <w:pPr>
              <w:rPr>
                <w:rFonts w:ascii="Verdana" w:hAnsi="Verdana"/>
                <w:color w:val="000000"/>
              </w:rPr>
            </w:pPr>
            <w:r w:rsidRPr="009371DD">
              <w:rPr>
                <w:rFonts w:ascii="Verdana" w:hAnsi="Verdana"/>
                <w:color w:val="000000"/>
              </w:rPr>
              <w:t>Conform with</w:t>
            </w:r>
          </w:p>
        </w:tc>
      </w:tr>
      <w:tr w:rsidR="006C663E" w:rsidRPr="006C663E">
        <w:trPr>
          <w:trHeight w:val="317"/>
        </w:trPr>
        <w:tc>
          <w:tcPr>
            <w:tcW w:w="4968" w:type="dxa"/>
          </w:tcPr>
          <w:p w:rsidR="006C663E" w:rsidRPr="006C663E" w:rsidRDefault="006C663E" w:rsidP="006C663E">
            <w:pPr>
              <w:rPr>
                <w:rFonts w:ascii="Verdana" w:hAnsi="Verdana"/>
                <w:b/>
                <w:bCs/>
                <w:color w:val="000000"/>
              </w:rPr>
            </w:pPr>
            <w:r w:rsidRPr="006C663E">
              <w:rPr>
                <w:rFonts w:ascii="Verdana" w:hAnsi="Verdana"/>
                <w:b/>
                <w:bCs/>
                <w:color w:val="000000"/>
              </w:rPr>
              <w:t xml:space="preserve">Connection between </w:t>
            </w:r>
            <w:r w:rsidRPr="006C663E">
              <w:rPr>
                <w:rFonts w:ascii="Verdana" w:hAnsi="Verdana"/>
                <w:b/>
                <w:bCs/>
                <w:i/>
                <w:iCs/>
                <w:color w:val="000000"/>
              </w:rPr>
              <w:t>x</w:t>
            </w:r>
            <w:r w:rsidRPr="006C663E">
              <w:rPr>
                <w:rFonts w:ascii="Verdana" w:hAnsi="Verdana"/>
                <w:b/>
                <w:bCs/>
                <w:color w:val="000000"/>
              </w:rPr>
              <w:t xml:space="preserve"> and </w:t>
            </w:r>
            <w:r w:rsidRPr="006C663E">
              <w:rPr>
                <w:rFonts w:ascii="Verdana" w:hAnsi="Verdana"/>
                <w:b/>
                <w:bCs/>
                <w:i/>
                <w:iCs/>
                <w:color w:val="000000"/>
              </w:rPr>
              <w:t>y</w:t>
            </w:r>
          </w:p>
        </w:tc>
        <w:tc>
          <w:tcPr>
            <w:cnfStyle w:val="000100000000"/>
            <w:tcW w:w="4968" w:type="dxa"/>
          </w:tcPr>
          <w:p w:rsidR="006C663E" w:rsidRPr="009371DD" w:rsidRDefault="006C663E" w:rsidP="006C663E">
            <w:pPr>
              <w:rPr>
                <w:rFonts w:ascii="Verdana" w:hAnsi="Verdana"/>
                <w:color w:val="000000"/>
              </w:rPr>
            </w:pPr>
            <w:r w:rsidRPr="009371DD">
              <w:rPr>
                <w:rFonts w:ascii="Verdana" w:hAnsi="Verdana"/>
                <w:color w:val="000000"/>
              </w:rPr>
              <w:t xml:space="preserve">Connection of </w:t>
            </w:r>
            <w:r w:rsidRPr="009371DD">
              <w:rPr>
                <w:rFonts w:ascii="Verdana" w:hAnsi="Verdana"/>
                <w:i/>
                <w:iCs/>
                <w:color w:val="000000"/>
              </w:rPr>
              <w:t>x</w:t>
            </w:r>
            <w:r w:rsidRPr="009371DD">
              <w:rPr>
                <w:rFonts w:ascii="Verdana" w:hAnsi="Verdana"/>
                <w:color w:val="000000"/>
              </w:rPr>
              <w:t xml:space="preserve"> and </w:t>
            </w:r>
            <w:r w:rsidRPr="009371DD">
              <w:rPr>
                <w:rFonts w:ascii="Verdana" w:hAnsi="Verdana"/>
                <w:i/>
                <w:iCs/>
                <w:color w:val="000000"/>
              </w:rPr>
              <w:t>y</w:t>
            </w:r>
          </w:p>
        </w:tc>
      </w:tr>
      <w:tr w:rsidR="006C663E" w:rsidRPr="006C663E">
        <w:trPr>
          <w:trHeight w:val="317"/>
        </w:trPr>
        <w:tc>
          <w:tcPr>
            <w:tcW w:w="4968" w:type="dxa"/>
          </w:tcPr>
          <w:p w:rsidR="006C663E" w:rsidRPr="006C663E" w:rsidRDefault="006C663E" w:rsidP="006C663E">
            <w:pPr>
              <w:rPr>
                <w:rFonts w:ascii="Verdana" w:hAnsi="Verdana"/>
                <w:b/>
                <w:bCs/>
                <w:color w:val="000000"/>
              </w:rPr>
            </w:pPr>
            <w:r w:rsidRPr="006C663E">
              <w:rPr>
                <w:rFonts w:ascii="Verdana" w:hAnsi="Verdana"/>
                <w:b/>
                <w:bCs/>
                <w:color w:val="000000"/>
              </w:rPr>
              <w:t>Consider (+ nothing)</w:t>
            </w:r>
          </w:p>
        </w:tc>
        <w:tc>
          <w:tcPr>
            <w:cnfStyle w:val="000100000000"/>
            <w:tcW w:w="4968" w:type="dxa"/>
          </w:tcPr>
          <w:p w:rsidR="006C663E" w:rsidRPr="009371DD" w:rsidRDefault="006C663E" w:rsidP="006C663E">
            <w:pPr>
              <w:rPr>
                <w:rFonts w:ascii="Verdana" w:hAnsi="Verdana"/>
                <w:color w:val="000000"/>
              </w:rPr>
            </w:pPr>
            <w:r w:rsidRPr="009371DD">
              <w:rPr>
                <w:rFonts w:ascii="Verdana" w:hAnsi="Verdana"/>
                <w:color w:val="000000"/>
              </w:rPr>
              <w:t>Consider as</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Contend that</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Contrast a with b</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Count on + person/thing</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credit with</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debate over</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tcPr>
          <w:p w:rsidR="006C663E" w:rsidRPr="006C663E" w:rsidRDefault="006C663E" w:rsidP="006C663E">
            <w:pPr>
              <w:rPr>
                <w:rFonts w:ascii="Verdana" w:hAnsi="Verdana"/>
                <w:b/>
                <w:bCs/>
                <w:color w:val="000000"/>
              </w:rPr>
            </w:pPr>
            <w:r w:rsidRPr="006C663E">
              <w:rPr>
                <w:rFonts w:ascii="Verdana" w:hAnsi="Verdana"/>
                <w:b/>
                <w:bCs/>
                <w:color w:val="000000"/>
              </w:rPr>
              <w:t xml:space="preserve">Different from </w:t>
            </w:r>
            <w:r w:rsidRPr="007B0BCA">
              <w:rPr>
                <w:rFonts w:ascii="Verdana" w:hAnsi="Verdana"/>
                <w:bCs/>
                <w:color w:val="000000"/>
              </w:rPr>
              <w:t xml:space="preserve">(compare people and things) </w:t>
            </w:r>
          </w:p>
        </w:tc>
        <w:tc>
          <w:tcPr>
            <w:cnfStyle w:val="000100000000"/>
            <w:tcW w:w="4968" w:type="dxa"/>
          </w:tcPr>
          <w:p w:rsidR="006C663E" w:rsidRPr="009371DD" w:rsidRDefault="006C663E" w:rsidP="006C663E">
            <w:pPr>
              <w:rPr>
                <w:rFonts w:ascii="Verdana" w:hAnsi="Verdana"/>
                <w:color w:val="000000"/>
              </w:rPr>
            </w:pPr>
            <w:r w:rsidRPr="009371DD">
              <w:rPr>
                <w:rFonts w:ascii="Verdana" w:hAnsi="Verdana"/>
                <w:color w:val="000000"/>
              </w:rPr>
              <w:t xml:space="preserve">Different than(compare clauses-less </w:t>
            </w:r>
            <w:r w:rsidRPr="009371DD">
              <w:rPr>
                <w:rFonts w:ascii="Verdana" w:hAnsi="Verdana"/>
                <w:color w:val="000000"/>
              </w:rPr>
              <w:lastRenderedPageBreak/>
              <w:t>preferred)</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lastRenderedPageBreak/>
              <w:t>difficult + infinitive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Disclose to + person/organization</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distinguish between x and 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distinguish x from 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Doubt that</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Doubt whether</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Drawn to person/thing</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Dream of/about</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Dwindle from</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Emerges from</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Essential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estimated to be</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BE5279" w:rsidRPr="006C663E">
        <w:trPr>
          <w:trHeight w:val="317"/>
        </w:trPr>
        <w:tc>
          <w:tcPr>
            <w:tcW w:w="4968" w:type="dxa"/>
            <w:noWrap/>
          </w:tcPr>
          <w:p w:rsidR="00BE5279" w:rsidRPr="006C663E" w:rsidRDefault="00BE5279" w:rsidP="006C663E">
            <w:pPr>
              <w:rPr>
                <w:rFonts w:ascii="Verdana" w:hAnsi="Verdana"/>
                <w:b/>
                <w:bCs/>
                <w:color w:val="000000"/>
              </w:rPr>
            </w:pPr>
            <w:r>
              <w:rPr>
                <w:rFonts w:ascii="Verdana" w:hAnsi="Verdana"/>
                <w:b/>
                <w:bCs/>
                <w:color w:val="000000"/>
              </w:rPr>
              <w:t>Except for</w:t>
            </w:r>
          </w:p>
        </w:tc>
        <w:tc>
          <w:tcPr>
            <w:cnfStyle w:val="000100000000"/>
            <w:tcW w:w="4968" w:type="dxa"/>
            <w:noWrap/>
          </w:tcPr>
          <w:p w:rsidR="00BE5279" w:rsidRPr="009371DD" w:rsidRDefault="00BE5279" w:rsidP="006C663E">
            <w:pPr>
              <w:rPr>
                <w:rFonts w:ascii="Verdana" w:hAnsi="Verdana"/>
                <w:color w:val="000000"/>
              </w:rPr>
            </w:pPr>
            <w:r w:rsidRPr="009371DD">
              <w:rPr>
                <w:rFonts w:ascii="Verdana" w:hAnsi="Verdana"/>
                <w:color w:val="000000"/>
              </w:rPr>
              <w:t>Excepting</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Fascinated by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Flee from</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Focus on + thing/person</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Forbid x to do 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from x to 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Get credit for/give credit for</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Identical with</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Identical to</w:t>
            </w:r>
          </w:p>
        </w:tc>
      </w:tr>
      <w:tr w:rsidR="00BE5279" w:rsidRPr="006C663E">
        <w:trPr>
          <w:trHeight w:val="317"/>
        </w:trPr>
        <w:tc>
          <w:tcPr>
            <w:tcW w:w="4968" w:type="dxa"/>
            <w:noWrap/>
          </w:tcPr>
          <w:p w:rsidR="00BE5279" w:rsidRPr="006C663E" w:rsidRDefault="00BE5279" w:rsidP="006C663E">
            <w:pPr>
              <w:rPr>
                <w:rFonts w:ascii="Verdana" w:hAnsi="Verdana"/>
                <w:b/>
                <w:bCs/>
                <w:color w:val="000000"/>
              </w:rPr>
            </w:pPr>
            <w:r>
              <w:rPr>
                <w:rFonts w:ascii="Verdana" w:hAnsi="Verdana"/>
                <w:b/>
                <w:bCs/>
                <w:color w:val="000000"/>
              </w:rPr>
              <w:t>In an attempt to</w:t>
            </w:r>
          </w:p>
        </w:tc>
        <w:tc>
          <w:tcPr>
            <w:cnfStyle w:val="000100000000"/>
            <w:tcW w:w="4968" w:type="dxa"/>
            <w:noWrap/>
          </w:tcPr>
          <w:p w:rsidR="00BE5279" w:rsidRPr="009371DD" w:rsidRDefault="00BE5279" w:rsidP="006C663E">
            <w:pPr>
              <w:rPr>
                <w:rFonts w:ascii="Verdana" w:hAnsi="Verdana"/>
                <w:color w:val="000000"/>
              </w:rPr>
            </w:pPr>
            <w:r w:rsidRPr="009371DD">
              <w:rPr>
                <w:rFonts w:ascii="Verdana" w:hAnsi="Verdana"/>
                <w:color w:val="000000"/>
              </w:rPr>
              <w:t>As attempt in</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In contrast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In contrast of</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In regard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In regards to</w:t>
            </w:r>
          </w:p>
        </w:tc>
      </w:tr>
      <w:tr w:rsidR="007B0BCA" w:rsidRPr="006C663E">
        <w:trPr>
          <w:trHeight w:val="317"/>
        </w:trPr>
        <w:tc>
          <w:tcPr>
            <w:tcW w:w="4968" w:type="dxa"/>
            <w:noWrap/>
          </w:tcPr>
          <w:p w:rsidR="007B0BCA" w:rsidRPr="006C663E" w:rsidRDefault="007B0BCA" w:rsidP="006C663E">
            <w:pPr>
              <w:rPr>
                <w:rFonts w:ascii="Verdana" w:hAnsi="Verdana"/>
                <w:b/>
                <w:bCs/>
                <w:color w:val="000000"/>
              </w:rPr>
            </w:pPr>
            <w:r>
              <w:rPr>
                <w:rFonts w:ascii="Verdana" w:hAnsi="Verdana"/>
                <w:b/>
                <w:bCs/>
                <w:color w:val="000000"/>
              </w:rPr>
              <w:t>In spite of</w:t>
            </w:r>
          </w:p>
        </w:tc>
        <w:tc>
          <w:tcPr>
            <w:cnfStyle w:val="000100000000"/>
            <w:tcW w:w="4968" w:type="dxa"/>
            <w:noWrap/>
          </w:tcPr>
          <w:p w:rsidR="007B0BCA" w:rsidRPr="009371DD" w:rsidRDefault="007B0BCA" w:rsidP="006C663E">
            <w:pPr>
              <w:rPr>
                <w:rFonts w:ascii="Verdana" w:hAnsi="Verdana"/>
                <w:color w:val="000000"/>
              </w:rPr>
            </w:pPr>
            <w:r w:rsidRPr="009371DD">
              <w:rPr>
                <w:rFonts w:ascii="Verdana" w:hAnsi="Verdana"/>
                <w:color w:val="000000"/>
              </w:rPr>
              <w:t>Despite</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Independent of</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Independent from</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Indicate that/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Indifferent towards</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intend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intent on</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tcPr>
          <w:p w:rsidR="006C663E" w:rsidRPr="006C663E" w:rsidRDefault="006C663E" w:rsidP="006C663E">
            <w:pPr>
              <w:rPr>
                <w:rFonts w:ascii="Verdana" w:hAnsi="Verdana"/>
                <w:b/>
                <w:bCs/>
                <w:color w:val="000000"/>
              </w:rPr>
            </w:pPr>
            <w:r w:rsidRPr="006C663E">
              <w:rPr>
                <w:rFonts w:ascii="Verdana" w:hAnsi="Verdana"/>
                <w:b/>
                <w:bCs/>
                <w:color w:val="000000"/>
              </w:rPr>
              <w:t>Invest in</w:t>
            </w:r>
          </w:p>
        </w:tc>
        <w:tc>
          <w:tcPr>
            <w:cnfStyle w:val="000100000000"/>
            <w:tcW w:w="4968" w:type="dxa"/>
          </w:tcPr>
          <w:p w:rsidR="006C663E" w:rsidRPr="009371DD" w:rsidRDefault="006C663E" w:rsidP="006C663E">
            <w:pPr>
              <w:rPr>
                <w:rFonts w:ascii="Verdana" w:hAnsi="Verdana"/>
                <w:color w:val="000000"/>
              </w:rPr>
            </w:pPr>
            <w:r w:rsidRPr="009371DD">
              <w:rPr>
                <w:rFonts w:ascii="Verdana" w:hAnsi="Verdana"/>
                <w:color w:val="000000"/>
              </w:rPr>
              <w:t xml:space="preserve">Invest into/ for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Leads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E540E1" w:rsidRPr="006C663E">
        <w:trPr>
          <w:trHeight w:val="317"/>
        </w:trPr>
        <w:tc>
          <w:tcPr>
            <w:tcW w:w="4968" w:type="dxa"/>
            <w:noWrap/>
          </w:tcPr>
          <w:p w:rsidR="00E540E1" w:rsidRPr="006C663E" w:rsidRDefault="00E540E1" w:rsidP="006C663E">
            <w:pPr>
              <w:rPr>
                <w:rFonts w:ascii="Verdana" w:hAnsi="Verdana"/>
                <w:b/>
                <w:bCs/>
                <w:color w:val="000000"/>
              </w:rPr>
            </w:pPr>
            <w:r>
              <w:rPr>
                <w:rFonts w:ascii="Verdana" w:hAnsi="Verdana"/>
                <w:b/>
                <w:bCs/>
                <w:color w:val="000000"/>
              </w:rPr>
              <w:t xml:space="preserve">Less on </w:t>
            </w:r>
            <w:r w:rsidRPr="00E540E1">
              <w:rPr>
                <w:rFonts w:ascii="Verdana" w:hAnsi="Verdana"/>
                <w:b/>
                <w:bCs/>
                <w:i/>
                <w:color w:val="000000"/>
              </w:rPr>
              <w:t>x</w:t>
            </w:r>
            <w:r>
              <w:rPr>
                <w:rFonts w:ascii="Verdana" w:hAnsi="Verdana"/>
                <w:b/>
                <w:bCs/>
                <w:color w:val="000000"/>
              </w:rPr>
              <w:t xml:space="preserve"> than on </w:t>
            </w:r>
            <w:r w:rsidRPr="00E540E1">
              <w:rPr>
                <w:rFonts w:ascii="Verdana" w:hAnsi="Verdana"/>
                <w:b/>
                <w:bCs/>
                <w:i/>
                <w:color w:val="000000"/>
              </w:rPr>
              <w:t>y</w:t>
            </w:r>
          </w:p>
        </w:tc>
        <w:tc>
          <w:tcPr>
            <w:cnfStyle w:val="000100000000"/>
            <w:tcW w:w="4968" w:type="dxa"/>
            <w:noWrap/>
          </w:tcPr>
          <w:p w:rsidR="00E540E1" w:rsidRPr="009371DD" w:rsidRDefault="00E540E1" w:rsidP="006C663E">
            <w:pPr>
              <w:rPr>
                <w:rFonts w:ascii="Verdana" w:hAnsi="Verdana"/>
                <w:color w:val="000000"/>
              </w:rPr>
            </w:pP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liken x to 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liken to be</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proofErr w:type="gramStart"/>
            <w:r w:rsidRPr="006C663E">
              <w:rPr>
                <w:rFonts w:ascii="Verdana" w:hAnsi="Verdana"/>
                <w:b/>
                <w:bCs/>
                <w:color w:val="000000"/>
              </w:rPr>
              <w:t>method</w:t>
            </w:r>
            <w:proofErr w:type="gramEnd"/>
            <w:r w:rsidRPr="006C663E">
              <w:rPr>
                <w:rFonts w:ascii="Verdana" w:hAnsi="Verdana"/>
                <w:b/>
                <w:bCs/>
                <w:color w:val="000000"/>
              </w:rPr>
              <w:t xml:space="preserve"> of..</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method to</w:t>
            </w:r>
          </w:p>
        </w:tc>
      </w:tr>
      <w:tr w:rsidR="006C663E" w:rsidRPr="006C663E">
        <w:trPr>
          <w:trHeight w:val="317"/>
        </w:trPr>
        <w:tc>
          <w:tcPr>
            <w:tcW w:w="4968" w:type="dxa"/>
          </w:tcPr>
          <w:p w:rsidR="006C663E" w:rsidRPr="006C663E" w:rsidRDefault="006C663E" w:rsidP="006C663E">
            <w:pPr>
              <w:rPr>
                <w:rFonts w:ascii="Verdana" w:hAnsi="Verdana"/>
                <w:b/>
                <w:bCs/>
                <w:color w:val="000000"/>
              </w:rPr>
            </w:pPr>
            <w:r w:rsidRPr="006C663E">
              <w:rPr>
                <w:rFonts w:ascii="Verdana" w:hAnsi="Verdana"/>
                <w:b/>
                <w:bCs/>
                <w:color w:val="000000"/>
              </w:rPr>
              <w:t xml:space="preserve">Mistook </w:t>
            </w:r>
            <w:r w:rsidRPr="006C663E">
              <w:rPr>
                <w:rFonts w:ascii="Verdana" w:hAnsi="Verdana"/>
                <w:b/>
                <w:bCs/>
                <w:i/>
                <w:iCs/>
                <w:color w:val="000000"/>
              </w:rPr>
              <w:t>x</w:t>
            </w:r>
            <w:r w:rsidRPr="006C663E">
              <w:rPr>
                <w:rFonts w:ascii="Verdana" w:hAnsi="Verdana"/>
                <w:b/>
                <w:bCs/>
                <w:color w:val="000000"/>
              </w:rPr>
              <w:t xml:space="preserve"> for </w:t>
            </w:r>
            <w:r w:rsidRPr="006C663E">
              <w:rPr>
                <w:rFonts w:ascii="Verdana" w:hAnsi="Verdana"/>
                <w:b/>
                <w:bCs/>
                <w:i/>
                <w:iCs/>
                <w:color w:val="000000"/>
              </w:rPr>
              <w:t>y</w:t>
            </w:r>
          </w:p>
        </w:tc>
        <w:tc>
          <w:tcPr>
            <w:cnfStyle w:val="000100000000"/>
            <w:tcW w:w="4968" w:type="dxa"/>
          </w:tcPr>
          <w:p w:rsidR="006C663E" w:rsidRPr="009371DD" w:rsidRDefault="006C663E" w:rsidP="006C663E">
            <w:pPr>
              <w:rPr>
                <w:rFonts w:ascii="Verdana" w:hAnsi="Verdana"/>
                <w:color w:val="000000"/>
              </w:rPr>
            </w:pPr>
            <w:r w:rsidRPr="009371DD">
              <w:rPr>
                <w:rFonts w:ascii="Verdana" w:hAnsi="Verdana"/>
                <w:color w:val="000000"/>
              </w:rPr>
              <w:t>Mistook…to</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more ...than ever</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native of</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native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r w:rsidR="00BE5279" w:rsidRPr="009371DD">
              <w:rPr>
                <w:rFonts w:ascii="Verdana" w:hAnsi="Verdana"/>
                <w:color w:val="000000"/>
              </w:rPr>
              <w:t>Native in</w:t>
            </w:r>
          </w:p>
        </w:tc>
      </w:tr>
      <w:tr w:rsidR="006C663E" w:rsidRPr="006C663E">
        <w:trPr>
          <w:trHeight w:val="317"/>
        </w:trPr>
        <w:tc>
          <w:tcPr>
            <w:tcW w:w="4968" w:type="dxa"/>
          </w:tcPr>
          <w:p w:rsidR="006C663E" w:rsidRPr="006C663E" w:rsidRDefault="006C663E" w:rsidP="006C663E">
            <w:pPr>
              <w:rPr>
                <w:rFonts w:ascii="Verdana" w:hAnsi="Verdana"/>
                <w:b/>
                <w:bCs/>
                <w:color w:val="000000"/>
              </w:rPr>
            </w:pPr>
            <w:r w:rsidRPr="006C663E">
              <w:rPr>
                <w:rFonts w:ascii="Verdana" w:hAnsi="Verdana"/>
                <w:b/>
                <w:bCs/>
                <w:color w:val="000000"/>
              </w:rPr>
              <w:t>Need for/ to</w:t>
            </w:r>
          </w:p>
        </w:tc>
        <w:tc>
          <w:tcPr>
            <w:cnfStyle w:val="000100000000"/>
            <w:tcW w:w="4968" w:type="dxa"/>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no less ...than</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tcPr>
          <w:p w:rsidR="006C663E" w:rsidRPr="006C663E" w:rsidRDefault="006C663E" w:rsidP="006C663E">
            <w:pPr>
              <w:rPr>
                <w:rFonts w:ascii="Verdana" w:hAnsi="Verdana"/>
                <w:b/>
                <w:bCs/>
                <w:color w:val="000000"/>
              </w:rPr>
            </w:pPr>
            <w:r w:rsidRPr="006C663E">
              <w:rPr>
                <w:rFonts w:ascii="Verdana" w:hAnsi="Verdana"/>
                <w:b/>
                <w:bCs/>
                <w:color w:val="000000"/>
              </w:rPr>
              <w:t>Not only … but also</w:t>
            </w:r>
          </w:p>
        </w:tc>
        <w:tc>
          <w:tcPr>
            <w:cnfStyle w:val="000100000000"/>
            <w:tcW w:w="4968" w:type="dxa"/>
          </w:tcPr>
          <w:p w:rsidR="006C663E" w:rsidRPr="009371DD" w:rsidRDefault="006C663E" w:rsidP="006C663E">
            <w:pPr>
              <w:rPr>
                <w:rFonts w:ascii="Verdana" w:hAnsi="Verdana"/>
                <w:color w:val="000000"/>
              </w:rPr>
            </w:pPr>
            <w:r w:rsidRPr="009371DD">
              <w:rPr>
                <w:rFonts w:ascii="Verdana" w:hAnsi="Verdana"/>
                <w:color w:val="000000"/>
              </w:rPr>
              <w:t>not only… and also</w:t>
            </w:r>
          </w:p>
        </w:tc>
      </w:tr>
      <w:tr w:rsidR="00226EEA" w:rsidRPr="006C663E">
        <w:trPr>
          <w:trHeight w:val="317"/>
        </w:trPr>
        <w:tc>
          <w:tcPr>
            <w:tcW w:w="4968" w:type="dxa"/>
            <w:noWrap/>
          </w:tcPr>
          <w:p w:rsidR="00226EEA" w:rsidRPr="006C663E" w:rsidRDefault="00226EEA" w:rsidP="006C663E">
            <w:pPr>
              <w:rPr>
                <w:rFonts w:ascii="Verdana" w:hAnsi="Verdana"/>
                <w:b/>
                <w:bCs/>
                <w:color w:val="000000"/>
              </w:rPr>
            </w:pPr>
            <w:r>
              <w:rPr>
                <w:rFonts w:ascii="Verdana" w:hAnsi="Verdana"/>
                <w:b/>
                <w:bCs/>
                <w:color w:val="000000"/>
              </w:rPr>
              <w:t xml:space="preserve">Not so much…as </w:t>
            </w:r>
          </w:p>
        </w:tc>
        <w:tc>
          <w:tcPr>
            <w:cnfStyle w:val="000100000000"/>
            <w:tcW w:w="4968" w:type="dxa"/>
            <w:noWrap/>
          </w:tcPr>
          <w:p w:rsidR="00226EEA" w:rsidRPr="009371DD" w:rsidRDefault="00226EEA" w:rsidP="006C663E">
            <w:pPr>
              <w:rPr>
                <w:rFonts w:ascii="Verdana" w:hAnsi="Verdana"/>
                <w:color w:val="000000"/>
              </w:rPr>
            </w:pP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ordered y to do z</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Originate in</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lastRenderedPageBreak/>
              <w:t>Potential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Prohibits x from doing 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Promise of + thing</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Promise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range from x to 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rates for</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xml:space="preserve">"rates of" when </w:t>
            </w:r>
            <w:r w:rsidRPr="009371DD">
              <w:rPr>
                <w:rFonts w:ascii="Verdana" w:hAnsi="Verdana"/>
                <w:i/>
                <w:iCs/>
              </w:rPr>
              <w:t>rates=&gt;</w:t>
            </w:r>
            <w:r w:rsidRPr="009371DD">
              <w:rPr>
                <w:rFonts w:ascii="Verdana" w:hAnsi="Verdana"/>
                <w:color w:val="000000"/>
              </w:rPr>
              <w:t xml:space="preserve"> "prices charged"</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Refer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regard as</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Regardless</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Irregardless</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 xml:space="preserve">require + thing/person + infinitive </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require of x to y</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Responsible for</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rPr>
            </w:pPr>
            <w:r w:rsidRPr="006C663E">
              <w:rPr>
                <w:rFonts w:ascii="Verdana" w:hAnsi="Verdana"/>
                <w:b/>
                <w:bCs/>
              </w:rPr>
              <w:t>Responsibility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Result/Resulting in</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Results from</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Sacrifice x for 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same to x as to 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Save for</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Save from</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Seek to/thing/person</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seem + infinitive</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tcPr>
          <w:p w:rsidR="006C663E" w:rsidRPr="006C663E" w:rsidRDefault="006C663E" w:rsidP="006C663E">
            <w:pPr>
              <w:rPr>
                <w:rFonts w:ascii="Verdana" w:hAnsi="Verdana"/>
                <w:b/>
                <w:bCs/>
                <w:color w:val="000000"/>
              </w:rPr>
            </w:pPr>
            <w:r w:rsidRPr="006C663E">
              <w:rPr>
                <w:rFonts w:ascii="Verdana" w:hAnsi="Verdana"/>
                <w:b/>
                <w:bCs/>
                <w:color w:val="000000"/>
              </w:rPr>
              <w:t>So infrequently that</w:t>
            </w:r>
          </w:p>
        </w:tc>
        <w:tc>
          <w:tcPr>
            <w:cnfStyle w:val="000100000000"/>
            <w:tcW w:w="4968" w:type="dxa"/>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so x as to y</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speak to/ with</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state ...that</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Subscribe to</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Such...as</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Take advantage of</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6C663E" w:rsidRPr="006C663E">
        <w:trPr>
          <w:trHeight w:val="317"/>
        </w:trPr>
        <w:tc>
          <w:tcPr>
            <w:tcW w:w="4968" w:type="dxa"/>
          </w:tcPr>
          <w:p w:rsidR="006C663E" w:rsidRPr="006C663E" w:rsidRDefault="006C663E" w:rsidP="006C663E">
            <w:pPr>
              <w:rPr>
                <w:rFonts w:ascii="Verdana" w:hAnsi="Verdana"/>
                <w:b/>
                <w:bCs/>
                <w:color w:val="000000"/>
              </w:rPr>
            </w:pPr>
            <w:r w:rsidRPr="006C663E">
              <w:rPr>
                <w:rFonts w:ascii="Verdana" w:hAnsi="Verdana"/>
                <w:b/>
                <w:bCs/>
                <w:color w:val="000000"/>
              </w:rPr>
              <w:t>Targeted at</w:t>
            </w:r>
          </w:p>
        </w:tc>
        <w:tc>
          <w:tcPr>
            <w:cnfStyle w:val="000100000000"/>
            <w:tcW w:w="4968" w:type="dxa"/>
          </w:tcPr>
          <w:p w:rsidR="006C663E" w:rsidRPr="009371DD" w:rsidRDefault="006C663E" w:rsidP="006C663E">
            <w:pPr>
              <w:rPr>
                <w:rFonts w:ascii="Verdana" w:hAnsi="Verdana"/>
                <w:color w:val="000000"/>
              </w:rPr>
            </w:pPr>
            <w:r w:rsidRPr="009371DD">
              <w:rPr>
                <w:rFonts w:ascii="Verdana" w:hAnsi="Verdana"/>
                <w:color w:val="000000"/>
              </w:rPr>
              <w:t>Targeted to</w:t>
            </w:r>
          </w:p>
        </w:tc>
      </w:tr>
      <w:tr w:rsidR="00D01030" w:rsidRPr="006C663E">
        <w:trPr>
          <w:trHeight w:val="317"/>
        </w:trPr>
        <w:tc>
          <w:tcPr>
            <w:tcW w:w="4968" w:type="dxa"/>
          </w:tcPr>
          <w:p w:rsidR="00D01030" w:rsidRDefault="00D01030" w:rsidP="006C663E">
            <w:pPr>
              <w:rPr>
                <w:rFonts w:ascii="Verdana" w:hAnsi="Verdana"/>
                <w:b/>
                <w:bCs/>
                <w:color w:val="000000"/>
              </w:rPr>
            </w:pPr>
            <w:r>
              <w:rPr>
                <w:rFonts w:ascii="Verdana" w:hAnsi="Verdana"/>
                <w:b/>
                <w:bCs/>
                <w:color w:val="000000"/>
              </w:rPr>
              <w:t>Think of x as y</w:t>
            </w:r>
          </w:p>
        </w:tc>
        <w:tc>
          <w:tcPr>
            <w:cnfStyle w:val="000100000000"/>
            <w:tcW w:w="4968" w:type="dxa"/>
          </w:tcPr>
          <w:p w:rsidR="00D01030" w:rsidRPr="009371DD" w:rsidRDefault="00D01030" w:rsidP="006C663E">
            <w:pPr>
              <w:rPr>
                <w:rFonts w:ascii="Verdana" w:hAnsi="Verdana"/>
                <w:color w:val="000000"/>
              </w:rPr>
            </w:pPr>
            <w:r w:rsidRPr="009371DD">
              <w:rPr>
                <w:rFonts w:ascii="Verdana" w:hAnsi="Verdana"/>
                <w:color w:val="000000"/>
              </w:rPr>
              <w:t>Think of x to be y</w:t>
            </w:r>
          </w:p>
        </w:tc>
      </w:tr>
      <w:tr w:rsidR="006C663E" w:rsidRPr="006C663E">
        <w:trPr>
          <w:trHeight w:val="317"/>
        </w:trPr>
        <w:tc>
          <w:tcPr>
            <w:tcW w:w="4968" w:type="dxa"/>
          </w:tcPr>
          <w:p w:rsidR="006C663E" w:rsidRPr="006C663E" w:rsidRDefault="00493134" w:rsidP="006C663E">
            <w:pPr>
              <w:rPr>
                <w:rFonts w:ascii="Verdana" w:hAnsi="Verdana"/>
                <w:b/>
                <w:bCs/>
                <w:color w:val="000000"/>
              </w:rPr>
            </w:pPr>
            <w:r>
              <w:rPr>
                <w:rFonts w:ascii="Verdana" w:hAnsi="Verdana"/>
                <w:b/>
                <w:bCs/>
                <w:color w:val="000000"/>
              </w:rPr>
              <w:t>Try to</w:t>
            </w:r>
          </w:p>
        </w:tc>
        <w:tc>
          <w:tcPr>
            <w:cnfStyle w:val="000100000000"/>
            <w:tcW w:w="4968" w:type="dxa"/>
          </w:tcPr>
          <w:p w:rsidR="006C663E" w:rsidRPr="009371DD" w:rsidRDefault="00493134" w:rsidP="006C663E">
            <w:pPr>
              <w:rPr>
                <w:rFonts w:ascii="Verdana" w:hAnsi="Verdana"/>
                <w:color w:val="000000"/>
              </w:rPr>
            </w:pPr>
            <w:r w:rsidRPr="009371DD">
              <w:rPr>
                <w:rFonts w:ascii="Verdana" w:hAnsi="Verdana"/>
                <w:color w:val="000000"/>
              </w:rPr>
              <w:t>Try and</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use ...as</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using x to be y</w:t>
            </w:r>
          </w:p>
        </w:tc>
      </w:tr>
      <w:tr w:rsidR="006C663E" w:rsidRPr="006C663E">
        <w:trPr>
          <w:trHeight w:val="317"/>
        </w:trPr>
        <w:tc>
          <w:tcPr>
            <w:tcW w:w="4968" w:type="dxa"/>
            <w:noWrap/>
          </w:tcPr>
          <w:p w:rsidR="006C663E" w:rsidRPr="006C663E" w:rsidRDefault="006C663E" w:rsidP="006C663E">
            <w:pPr>
              <w:rPr>
                <w:rFonts w:ascii="Verdana" w:hAnsi="Verdana"/>
                <w:b/>
                <w:bCs/>
                <w:color w:val="000000"/>
              </w:rPr>
            </w:pPr>
            <w:r w:rsidRPr="006C663E">
              <w:rPr>
                <w:rFonts w:ascii="Verdana" w:hAnsi="Verdana"/>
                <w:b/>
                <w:bCs/>
                <w:color w:val="000000"/>
              </w:rPr>
              <w:t>Used + infinitive</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r w:rsidR="005F261F" w:rsidRPr="006C663E">
        <w:trPr>
          <w:trHeight w:val="317"/>
        </w:trPr>
        <w:tc>
          <w:tcPr>
            <w:tcW w:w="4968" w:type="dxa"/>
            <w:noWrap/>
          </w:tcPr>
          <w:p w:rsidR="005F261F" w:rsidRPr="005F261F" w:rsidRDefault="005F261F" w:rsidP="006C663E">
            <w:pPr>
              <w:rPr>
                <w:rFonts w:ascii="Verdana" w:hAnsi="Verdana"/>
                <w:b/>
                <w:color w:val="000000"/>
              </w:rPr>
            </w:pPr>
            <w:r w:rsidRPr="005F261F">
              <w:rPr>
                <w:rFonts w:ascii="Verdana" w:hAnsi="Verdana"/>
                <w:b/>
                <w:color w:val="000000"/>
              </w:rPr>
              <w:t>With the intention of</w:t>
            </w:r>
          </w:p>
        </w:tc>
        <w:tc>
          <w:tcPr>
            <w:cnfStyle w:val="000100000000"/>
            <w:tcW w:w="4968" w:type="dxa"/>
            <w:noWrap/>
          </w:tcPr>
          <w:p w:rsidR="005F261F" w:rsidRPr="009371DD" w:rsidRDefault="005F261F" w:rsidP="006C663E">
            <w:pPr>
              <w:rPr>
                <w:rFonts w:ascii="Verdana" w:hAnsi="Verdana"/>
                <w:color w:val="000000"/>
              </w:rPr>
            </w:pPr>
          </w:p>
        </w:tc>
      </w:tr>
      <w:tr w:rsidR="006C663E" w:rsidRPr="006C663E">
        <w:trPr>
          <w:cnfStyle w:val="010000000000"/>
          <w:trHeight w:val="317"/>
        </w:trPr>
        <w:tc>
          <w:tcPr>
            <w:tcW w:w="4968" w:type="dxa"/>
            <w:noWrap/>
          </w:tcPr>
          <w:p w:rsidR="006C663E" w:rsidRPr="006C663E" w:rsidRDefault="006C663E" w:rsidP="006C663E">
            <w:pPr>
              <w:rPr>
                <w:rFonts w:ascii="Verdana" w:hAnsi="Verdana"/>
                <w:color w:val="000000"/>
              </w:rPr>
            </w:pPr>
            <w:r w:rsidRPr="006C663E">
              <w:rPr>
                <w:rFonts w:ascii="Verdana" w:hAnsi="Verdana"/>
                <w:color w:val="000000"/>
              </w:rPr>
              <w:t>you had better do it</w:t>
            </w:r>
          </w:p>
        </w:tc>
        <w:tc>
          <w:tcPr>
            <w:cnfStyle w:val="000100000000"/>
            <w:tcW w:w="4968" w:type="dxa"/>
            <w:noWrap/>
          </w:tcPr>
          <w:p w:rsidR="006C663E" w:rsidRPr="009371DD" w:rsidRDefault="006C663E" w:rsidP="006C663E">
            <w:pPr>
              <w:rPr>
                <w:rFonts w:ascii="Verdana" w:hAnsi="Verdana"/>
                <w:color w:val="000000"/>
              </w:rPr>
            </w:pPr>
            <w:r w:rsidRPr="009371DD">
              <w:rPr>
                <w:rFonts w:ascii="Verdana" w:hAnsi="Verdana"/>
                <w:color w:val="000000"/>
              </w:rPr>
              <w:t> </w:t>
            </w:r>
          </w:p>
        </w:tc>
      </w:tr>
    </w:tbl>
    <w:p w:rsidR="006B5636" w:rsidRDefault="00C82C80" w:rsidP="004F5EEB">
      <w:pPr>
        <w:pStyle w:val="Heading1"/>
        <w:rPr>
          <w:rFonts w:ascii="Verdana" w:hAnsi="Verdana"/>
          <w:color w:val="000000"/>
        </w:rPr>
      </w:pPr>
      <w:r>
        <w:rPr>
          <w:rFonts w:ascii="Verdana" w:hAnsi="Verdana"/>
          <w:color w:val="000080"/>
          <w:sz w:val="24"/>
          <w:u w:val="single"/>
        </w:rPr>
        <w:br w:type="page"/>
      </w:r>
      <w:r w:rsidR="004F5EEB">
        <w:rPr>
          <w:rFonts w:ascii="Verdana" w:hAnsi="Verdana"/>
          <w:color w:val="000000"/>
        </w:rPr>
        <w:lastRenderedPageBreak/>
        <w:t xml:space="preserve"> </w:t>
      </w:r>
    </w:p>
    <w:p w:rsidR="004B5FE2" w:rsidRDefault="004B5FE2" w:rsidP="004B5FE2">
      <w:pPr>
        <w:rPr>
          <w:rFonts w:ascii="Tahoma" w:hAnsi="Tahoma" w:cs="Tahoma"/>
          <w:color w:val="333333"/>
          <w:sz w:val="24"/>
          <w:szCs w:val="24"/>
          <w:shd w:val="clear" w:color="auto" w:fill="FFFFFF"/>
        </w:rPr>
      </w:pPr>
    </w:p>
    <w:p w:rsidR="004B5FE2" w:rsidRPr="008A1EFC" w:rsidRDefault="004B5FE2" w:rsidP="00E649A4">
      <w:pPr>
        <w:pStyle w:val="ListParagraph"/>
        <w:numPr>
          <w:ilvl w:val="0"/>
          <w:numId w:val="32"/>
        </w:numPr>
        <w:rPr>
          <w:rFonts w:ascii="Tahoma" w:hAnsi="Tahoma" w:cs="Tahoma"/>
          <w:color w:val="333333"/>
          <w:sz w:val="24"/>
          <w:szCs w:val="24"/>
          <w:shd w:val="clear" w:color="auto" w:fill="FFFFFF"/>
        </w:rPr>
      </w:pPr>
      <w:r w:rsidRPr="008A1EFC">
        <w:rPr>
          <w:rFonts w:ascii="Tahoma" w:hAnsi="Tahoma" w:cs="Tahoma"/>
          <w:color w:val="333333"/>
          <w:sz w:val="24"/>
          <w:szCs w:val="24"/>
          <w:shd w:val="clear" w:color="auto" w:fill="FFFFFF"/>
        </w:rPr>
        <w:t>"Much"</w:t>
      </w:r>
      <w:r w:rsidRPr="008A1EFC">
        <w:rPr>
          <w:sz w:val="24"/>
          <w:szCs w:val="24"/>
        </w:rPr>
        <w:t> </w:t>
      </w:r>
      <w:r w:rsidRPr="008A1EFC">
        <w:rPr>
          <w:rFonts w:ascii="Tahoma" w:hAnsi="Tahoma" w:cs="Tahoma"/>
          <w:color w:val="333333"/>
          <w:sz w:val="24"/>
          <w:szCs w:val="24"/>
          <w:shd w:val="clear" w:color="auto" w:fill="FFFFFF"/>
        </w:rPr>
        <w:t>in the beginning of the sentence implies SINGULARITY. Because much is an expression of</w:t>
      </w:r>
      <w:r w:rsidRPr="008A1EFC">
        <w:rPr>
          <w:sz w:val="24"/>
          <w:szCs w:val="24"/>
        </w:rPr>
        <w:t> </w:t>
      </w:r>
      <w:r w:rsidRPr="008A1EFC">
        <w:rPr>
          <w:rFonts w:ascii="Tahoma" w:hAnsi="Tahoma" w:cs="Tahoma"/>
          <w:color w:val="333333"/>
          <w:sz w:val="24"/>
          <w:szCs w:val="24"/>
          <w:shd w:val="clear" w:color="auto" w:fill="FFFFFF"/>
        </w:rPr>
        <w:t>quantity. Much is used with uncountable nouns.</w:t>
      </w:r>
      <w:r w:rsidRPr="008A1EFC">
        <w:rPr>
          <w:sz w:val="24"/>
          <w:szCs w:val="24"/>
        </w:rPr>
        <w:t> </w:t>
      </w:r>
    </w:p>
    <w:p w:rsidR="004B5FE2" w:rsidRPr="008A1EFC" w:rsidRDefault="004B5FE2" w:rsidP="00E649A4">
      <w:pPr>
        <w:pStyle w:val="ListParagraph"/>
        <w:numPr>
          <w:ilvl w:val="0"/>
          <w:numId w:val="32"/>
        </w:numPr>
        <w:rPr>
          <w:rFonts w:ascii="Tahoma" w:hAnsi="Tahoma" w:cs="Tahoma"/>
          <w:color w:val="333333"/>
          <w:sz w:val="24"/>
          <w:szCs w:val="24"/>
          <w:shd w:val="clear" w:color="auto" w:fill="FFFFFF"/>
        </w:rPr>
      </w:pPr>
      <w:r w:rsidRPr="008A1EFC">
        <w:rPr>
          <w:rFonts w:ascii="Tahoma" w:hAnsi="Tahoma" w:cs="Tahoma"/>
          <w:color w:val="333333"/>
          <w:sz w:val="24"/>
          <w:szCs w:val="24"/>
          <w:shd w:val="clear" w:color="auto" w:fill="FFFFFF"/>
        </w:rPr>
        <w:t>When stuck between two grammatically correct answer choices, choose the shorter one</w:t>
      </w:r>
    </w:p>
    <w:p w:rsidR="004B5FE2" w:rsidRPr="008A1EFC" w:rsidRDefault="004B5FE2" w:rsidP="00E649A4">
      <w:pPr>
        <w:pStyle w:val="ListParagraph"/>
        <w:numPr>
          <w:ilvl w:val="0"/>
          <w:numId w:val="32"/>
        </w:numPr>
        <w:rPr>
          <w:rFonts w:ascii="Tahoma" w:hAnsi="Tahoma" w:cs="Tahoma"/>
          <w:color w:val="333333"/>
          <w:sz w:val="24"/>
          <w:szCs w:val="24"/>
          <w:shd w:val="clear" w:color="auto" w:fill="FFFFFF"/>
        </w:rPr>
      </w:pPr>
      <w:r w:rsidRPr="008A1EFC">
        <w:rPr>
          <w:rFonts w:ascii="Tahoma" w:hAnsi="Tahoma" w:cs="Tahoma"/>
          <w:color w:val="333333"/>
          <w:sz w:val="24"/>
          <w:szCs w:val="24"/>
          <w:shd w:val="clear" w:color="auto" w:fill="FFFFFF"/>
        </w:rPr>
        <w:t xml:space="preserve">Be careful to preserve the meaning of the original sentence </w:t>
      </w:r>
    </w:p>
    <w:p w:rsidR="004B5FE2" w:rsidRPr="008A1EFC" w:rsidRDefault="004B5FE2" w:rsidP="00E649A4">
      <w:pPr>
        <w:pStyle w:val="ListParagraph"/>
        <w:numPr>
          <w:ilvl w:val="0"/>
          <w:numId w:val="32"/>
        </w:numPr>
        <w:rPr>
          <w:rFonts w:ascii="Tahoma" w:hAnsi="Tahoma" w:cs="Tahoma"/>
          <w:color w:val="333333"/>
          <w:sz w:val="24"/>
          <w:szCs w:val="24"/>
          <w:shd w:val="clear" w:color="auto" w:fill="FFFFFF"/>
        </w:rPr>
      </w:pPr>
      <w:r w:rsidRPr="008A1EFC">
        <w:rPr>
          <w:rFonts w:ascii="Tahoma" w:hAnsi="Tahoma" w:cs="Tahoma"/>
          <w:color w:val="333333"/>
          <w:sz w:val="24"/>
          <w:szCs w:val="24"/>
          <w:shd w:val="clear" w:color="auto" w:fill="FFFFFF"/>
        </w:rPr>
        <w:t xml:space="preserve"> “Of “ is middle man between a subject and verb</w:t>
      </w:r>
    </w:p>
    <w:p w:rsidR="004B5FE2" w:rsidRPr="008A1EFC" w:rsidRDefault="004B5FE2" w:rsidP="00E649A4">
      <w:pPr>
        <w:pStyle w:val="ListParagraph"/>
        <w:numPr>
          <w:ilvl w:val="0"/>
          <w:numId w:val="32"/>
        </w:numPr>
        <w:rPr>
          <w:rFonts w:ascii="Tahoma" w:hAnsi="Tahoma" w:cs="Tahoma"/>
          <w:color w:val="333333"/>
          <w:sz w:val="24"/>
          <w:szCs w:val="24"/>
          <w:shd w:val="clear" w:color="auto" w:fill="FFFFFF"/>
        </w:rPr>
      </w:pPr>
      <w:r w:rsidRPr="008A1EFC">
        <w:rPr>
          <w:rFonts w:ascii="Tahoma" w:hAnsi="Tahoma" w:cs="Tahoma"/>
          <w:color w:val="333333"/>
          <w:sz w:val="24"/>
          <w:szCs w:val="24"/>
          <w:shd w:val="clear" w:color="auto" w:fill="FFFFFF"/>
        </w:rPr>
        <w:t xml:space="preserve">And </w:t>
      </w:r>
      <w:proofErr w:type="spellStart"/>
      <w:r w:rsidRPr="008A1EFC">
        <w:rPr>
          <w:rFonts w:ascii="Tahoma" w:hAnsi="Tahoma" w:cs="Tahoma"/>
          <w:color w:val="333333"/>
          <w:sz w:val="24"/>
          <w:szCs w:val="24"/>
          <w:shd w:val="clear" w:color="auto" w:fill="FFFFFF"/>
        </w:rPr>
        <w:t>and</w:t>
      </w:r>
      <w:proofErr w:type="spellEnd"/>
      <w:r w:rsidRPr="008A1EFC">
        <w:rPr>
          <w:rFonts w:ascii="Tahoma" w:hAnsi="Tahoma" w:cs="Tahoma"/>
          <w:color w:val="333333"/>
          <w:sz w:val="24"/>
          <w:szCs w:val="24"/>
          <w:shd w:val="clear" w:color="auto" w:fill="FFFFFF"/>
        </w:rPr>
        <w:t xml:space="preserve"> additive also the middleman</w:t>
      </w:r>
    </w:p>
    <w:p w:rsidR="004B5FE2" w:rsidRPr="008A1EFC" w:rsidRDefault="004B5FE2" w:rsidP="00E649A4">
      <w:pPr>
        <w:pStyle w:val="ListParagraph"/>
        <w:numPr>
          <w:ilvl w:val="0"/>
          <w:numId w:val="32"/>
        </w:numPr>
        <w:rPr>
          <w:rFonts w:ascii="Tahoma" w:hAnsi="Tahoma" w:cs="Tahoma"/>
          <w:color w:val="333333"/>
          <w:sz w:val="24"/>
          <w:szCs w:val="24"/>
          <w:shd w:val="clear" w:color="auto" w:fill="FFFFFF"/>
        </w:rPr>
      </w:pPr>
      <w:r w:rsidRPr="008A1EFC">
        <w:rPr>
          <w:rFonts w:ascii="Tahoma" w:hAnsi="Tahoma" w:cs="Tahoma"/>
          <w:color w:val="333333"/>
          <w:sz w:val="24"/>
          <w:szCs w:val="24"/>
          <w:shd w:val="clear" w:color="auto" w:fill="FFFFFF"/>
        </w:rPr>
        <w:t xml:space="preserve">Either or .neither nor the </w:t>
      </w:r>
      <w:proofErr w:type="spellStart"/>
      <w:r w:rsidRPr="008A1EFC">
        <w:rPr>
          <w:rFonts w:ascii="Tahoma" w:hAnsi="Tahoma" w:cs="Tahoma"/>
          <w:color w:val="333333"/>
          <w:sz w:val="24"/>
          <w:szCs w:val="24"/>
          <w:shd w:val="clear" w:color="auto" w:fill="FFFFFF"/>
        </w:rPr>
        <w:t>the</w:t>
      </w:r>
      <w:proofErr w:type="spellEnd"/>
      <w:r w:rsidRPr="008A1EFC">
        <w:rPr>
          <w:rFonts w:ascii="Tahoma" w:hAnsi="Tahoma" w:cs="Tahoma"/>
          <w:color w:val="333333"/>
          <w:sz w:val="24"/>
          <w:szCs w:val="24"/>
          <w:shd w:val="clear" w:color="auto" w:fill="FFFFFF"/>
        </w:rPr>
        <w:t xml:space="preserve"> subject nearer to the verb will define the number whether its plural or singular for </w:t>
      </w:r>
      <w:proofErr w:type="spellStart"/>
      <w:r w:rsidRPr="008A1EFC">
        <w:rPr>
          <w:rFonts w:ascii="Tahoma" w:hAnsi="Tahoma" w:cs="Tahoma"/>
          <w:color w:val="333333"/>
          <w:sz w:val="24"/>
          <w:szCs w:val="24"/>
          <w:shd w:val="clear" w:color="auto" w:fill="FFFFFF"/>
        </w:rPr>
        <w:t>ig</w:t>
      </w:r>
      <w:proofErr w:type="spellEnd"/>
      <w:r w:rsidRPr="008A1EFC">
        <w:rPr>
          <w:rFonts w:ascii="Tahoma" w:hAnsi="Tahoma" w:cs="Tahoma"/>
          <w:color w:val="333333"/>
          <w:sz w:val="24"/>
          <w:szCs w:val="24"/>
          <w:shd w:val="clear" w:color="auto" w:fill="FFFFFF"/>
        </w:rPr>
        <w:t xml:space="preserve"> –neither joy nor his friends are </w:t>
      </w:r>
    </w:p>
    <w:p w:rsidR="004B5FE2" w:rsidRPr="008A1EFC" w:rsidRDefault="004B5FE2" w:rsidP="00E649A4">
      <w:pPr>
        <w:pStyle w:val="ListParagraph"/>
        <w:numPr>
          <w:ilvl w:val="0"/>
          <w:numId w:val="32"/>
        </w:numPr>
        <w:rPr>
          <w:rFonts w:ascii="Tahoma" w:hAnsi="Tahoma" w:cs="Tahoma"/>
          <w:color w:val="333333"/>
          <w:sz w:val="24"/>
          <w:szCs w:val="24"/>
          <w:shd w:val="clear" w:color="auto" w:fill="FFFFFF"/>
        </w:rPr>
      </w:pPr>
      <w:r w:rsidRPr="008A1EFC">
        <w:rPr>
          <w:rFonts w:ascii="Tahoma" w:hAnsi="Tahoma" w:cs="Tahoma"/>
          <w:color w:val="333333"/>
          <w:sz w:val="24"/>
          <w:szCs w:val="24"/>
          <w:shd w:val="clear" w:color="auto" w:fill="FFFFFF"/>
        </w:rPr>
        <w:t xml:space="preserve">Modifier are usually set off from the rest of the sentence by comma </w:t>
      </w:r>
    </w:p>
    <w:p w:rsidR="004B5FE2" w:rsidRPr="008A1EFC" w:rsidRDefault="004B5FE2" w:rsidP="00E649A4">
      <w:pPr>
        <w:pStyle w:val="ListParagraph"/>
        <w:numPr>
          <w:ilvl w:val="0"/>
          <w:numId w:val="32"/>
        </w:numPr>
        <w:rPr>
          <w:rFonts w:ascii="Tahoma" w:hAnsi="Tahoma" w:cs="Tahoma"/>
          <w:noProof/>
          <w:color w:val="333333"/>
          <w:sz w:val="24"/>
          <w:szCs w:val="24"/>
          <w:shd w:val="clear" w:color="auto" w:fill="FFFFFF"/>
          <w:lang w:eastAsia="en-IN"/>
        </w:rPr>
      </w:pPr>
      <w:r w:rsidRPr="008A1EFC">
        <w:rPr>
          <w:rFonts w:ascii="Tahoma" w:hAnsi="Tahoma" w:cs="Tahoma"/>
          <w:color w:val="333333"/>
          <w:sz w:val="24"/>
          <w:szCs w:val="24"/>
          <w:shd w:val="clear" w:color="auto" w:fill="FFFFFF"/>
        </w:rPr>
        <w:t xml:space="preserve">The modifier should touch the noun it modifies </w:t>
      </w:r>
    </w:p>
    <w:p w:rsidR="004B5FE2" w:rsidRPr="004B5FE2" w:rsidRDefault="004B5FE2" w:rsidP="004B5FE2">
      <w:pPr>
        <w:pStyle w:val="ListParagraph"/>
        <w:rPr>
          <w:rFonts w:ascii="Tahoma" w:hAnsi="Tahoma" w:cs="Tahoma"/>
          <w:color w:val="333333"/>
          <w:shd w:val="clear" w:color="auto" w:fill="FFFFFF"/>
        </w:rPr>
      </w:pPr>
      <w:r>
        <w:rPr>
          <w:rFonts w:ascii="Tahoma" w:hAnsi="Tahoma" w:cs="Tahoma"/>
          <w:color w:val="333333"/>
          <w:shd w:val="clear" w:color="auto" w:fill="FFFFFF"/>
        </w:rPr>
        <w:t xml:space="preserve">       </w:t>
      </w:r>
      <w:r w:rsidRPr="00226494">
        <w:rPr>
          <w:rFonts w:ascii="Tahoma" w:hAnsi="Tahoma" w:cs="Tahoma"/>
          <w:color w:val="333333"/>
          <w:shd w:val="clear" w:color="auto" w:fill="FFFFFF"/>
        </w:rPr>
        <w:t xml:space="preserve"> </w:t>
      </w:r>
      <w:r>
        <w:rPr>
          <w:rFonts w:ascii="Tahoma" w:hAnsi="Tahoma" w:cs="Tahoma"/>
          <w:color w:val="333333"/>
          <w:shd w:val="clear" w:color="auto" w:fill="FFFFFF"/>
        </w:rPr>
        <w:t xml:space="preserve">  </w:t>
      </w:r>
      <w:r>
        <w:rPr>
          <w:rFonts w:ascii="Tahoma" w:hAnsi="Tahoma" w:cs="Tahoma"/>
          <w:noProof/>
          <w:color w:val="333333"/>
          <w:shd w:val="clear" w:color="auto" w:fill="FFFFFF"/>
          <w:lang w:eastAsia="en-IN"/>
        </w:rPr>
        <w:t xml:space="preserve">               </w:t>
      </w:r>
    </w:p>
    <w:p w:rsidR="004B5FE2" w:rsidRDefault="004B5FE2" w:rsidP="004B5FE2">
      <w:pPr>
        <w:pStyle w:val="ListParagraph"/>
        <w:rPr>
          <w:rFonts w:ascii="Tahoma" w:hAnsi="Tahoma" w:cs="Tahoma"/>
          <w:color w:val="333333"/>
          <w:shd w:val="clear" w:color="auto" w:fill="FFFFFF"/>
        </w:rPr>
      </w:pPr>
      <w:r>
        <w:rPr>
          <w:rFonts w:ascii="Tahoma" w:hAnsi="Tahoma" w:cs="Tahoma"/>
          <w:color w:val="333333"/>
          <w:shd w:val="clear" w:color="auto" w:fill="FFFFFF"/>
        </w:rPr>
        <w:t xml:space="preserve">                    </w:t>
      </w:r>
    </w:p>
    <w:p w:rsidR="004B5FE2" w:rsidRPr="004B5FE2" w:rsidRDefault="004B5FE2" w:rsidP="004B5FE2">
      <w:pPr>
        <w:pStyle w:val="ListParagraph"/>
        <w:rPr>
          <w:rFonts w:ascii="Tahoma" w:hAnsi="Tahoma" w:cs="Tahoma"/>
          <w:color w:val="333333"/>
          <w:shd w:val="clear" w:color="auto" w:fill="FFFFFF"/>
        </w:rPr>
      </w:pPr>
      <w:r>
        <w:rPr>
          <w:rFonts w:ascii="Tahoma" w:hAnsi="Tahoma" w:cs="Tahoma"/>
          <w:color w:val="333333"/>
          <w:shd w:val="clear" w:color="auto" w:fill="FFFFFF"/>
        </w:rPr>
        <w:t xml:space="preserve"> </w:t>
      </w:r>
    </w:p>
    <w:p w:rsidR="004B5FE2" w:rsidRDefault="004B5FE2" w:rsidP="004B5FE2">
      <w:pPr>
        <w:pStyle w:val="ListParagraph"/>
        <w:rPr>
          <w:rFonts w:ascii="Tahoma" w:hAnsi="Tahoma" w:cs="Tahoma"/>
          <w:color w:val="333333"/>
          <w:shd w:val="clear" w:color="auto" w:fill="FFFFFF"/>
        </w:rPr>
      </w:pPr>
      <w:r>
        <w:rPr>
          <w:rFonts w:ascii="Tahoma" w:hAnsi="Tahoma" w:cs="Tahoma"/>
          <w:color w:val="333333"/>
          <w:shd w:val="clear" w:color="auto" w:fill="FFFFFF"/>
        </w:rPr>
        <w:t xml:space="preserve">                   </w:t>
      </w:r>
    </w:p>
    <w:p w:rsidR="004B5FE2" w:rsidRDefault="004B5FE2" w:rsidP="004B5FE2">
      <w:pPr>
        <w:pStyle w:val="ListParagraph"/>
        <w:rPr>
          <w:rFonts w:ascii="Tahoma" w:hAnsi="Tahoma" w:cs="Tahoma"/>
          <w:color w:val="333333"/>
          <w:shd w:val="clear" w:color="auto" w:fill="FFFFFF"/>
        </w:rPr>
      </w:pPr>
      <w:r>
        <w:rPr>
          <w:rFonts w:ascii="Tahoma" w:hAnsi="Tahoma" w:cs="Tahoma"/>
          <w:color w:val="333333"/>
          <w:shd w:val="clear" w:color="auto" w:fill="FFFFFF"/>
        </w:rPr>
        <w:t xml:space="preserve"> </w:t>
      </w:r>
    </w:p>
    <w:p w:rsidR="004B5FE2" w:rsidRDefault="004B5FE2" w:rsidP="004B5FE2">
      <w:pPr>
        <w:pStyle w:val="ListParagraph"/>
        <w:rPr>
          <w:rFonts w:ascii="Tahoma" w:hAnsi="Tahoma" w:cs="Tahoma"/>
          <w:color w:val="333333"/>
          <w:shd w:val="clear" w:color="auto" w:fill="FFFFFF"/>
        </w:rPr>
      </w:pPr>
      <w:r>
        <w:rPr>
          <w:rFonts w:ascii="Tahoma" w:hAnsi="Tahoma" w:cs="Tahoma"/>
          <w:color w:val="333333"/>
          <w:shd w:val="clear" w:color="auto" w:fill="FFFFFF"/>
        </w:rPr>
        <w:t xml:space="preserve">            </w:t>
      </w:r>
      <w:r>
        <w:rPr>
          <w:rFonts w:ascii="Tahoma" w:hAnsi="Tahoma" w:cs="Tahoma"/>
          <w:noProof/>
          <w:color w:val="333333"/>
          <w:shd w:val="clear" w:color="auto" w:fill="FFFFFF"/>
          <w:lang w:eastAsia="en-IN"/>
        </w:rPr>
        <w:drawing>
          <wp:inline distT="0" distB="0" distL="0" distR="0">
            <wp:extent cx="4563549" cy="1476375"/>
            <wp:effectExtent l="19050" t="0" r="8451"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srcRect/>
                    <a:stretch>
                      <a:fillRect/>
                    </a:stretch>
                  </pic:blipFill>
                  <pic:spPr bwMode="auto">
                    <a:xfrm>
                      <a:off x="0" y="0"/>
                      <a:ext cx="4578188" cy="1481111"/>
                    </a:xfrm>
                    <a:prstGeom prst="rect">
                      <a:avLst/>
                    </a:prstGeom>
                    <a:noFill/>
                    <a:ln w="9525">
                      <a:noFill/>
                      <a:miter lim="800000"/>
                      <a:headEnd/>
                      <a:tailEnd/>
                    </a:ln>
                  </pic:spPr>
                </pic:pic>
              </a:graphicData>
            </a:graphic>
          </wp:inline>
        </w:drawing>
      </w:r>
    </w:p>
    <w:p w:rsidR="004B5FE2" w:rsidRDefault="004B5FE2" w:rsidP="004B5FE2">
      <w:pPr>
        <w:pStyle w:val="ListParagraph"/>
        <w:ind w:left="1440"/>
        <w:rPr>
          <w:rFonts w:ascii="Tahoma" w:hAnsi="Tahoma" w:cs="Tahoma"/>
          <w:color w:val="333333"/>
          <w:shd w:val="clear" w:color="auto" w:fill="FFFFFF"/>
        </w:rPr>
      </w:pPr>
    </w:p>
    <w:p w:rsidR="00CE52AE" w:rsidRDefault="00CE52AE" w:rsidP="00CE52AE">
      <w:pPr>
        <w:pStyle w:val="Header"/>
      </w:pPr>
    </w:p>
    <w:p w:rsidR="00CE52AE" w:rsidRDefault="00CE52AE" w:rsidP="00CE52AE">
      <w:pPr>
        <w:pStyle w:val="Header"/>
      </w:pPr>
    </w:p>
    <w:p w:rsidR="00CE52AE" w:rsidRDefault="00CE52AE" w:rsidP="00CE52AE">
      <w:pPr>
        <w:pStyle w:val="Header"/>
      </w:pPr>
      <w:r>
        <w:rPr>
          <w:b/>
          <w:bCs/>
          <w:sz w:val="28"/>
          <w:szCs w:val="28"/>
          <w:u w:val="single"/>
        </w:rPr>
        <w:t>Tenses</w:t>
      </w:r>
    </w:p>
    <w:p w:rsidR="00CE52AE" w:rsidRDefault="00CE52AE" w:rsidP="00CE52AE">
      <w:pPr>
        <w:pStyle w:val="Header"/>
      </w:pPr>
    </w:p>
    <w:tbl>
      <w:tblPr>
        <w:tblW w:w="0" w:type="auto"/>
        <w:tblLook w:val="0000"/>
      </w:tblPr>
      <w:tblGrid>
        <w:gridCol w:w="4261"/>
        <w:gridCol w:w="4261"/>
      </w:tblGrid>
      <w:tr w:rsidR="00CE52AE" w:rsidTr="00795190">
        <w:tblPrEx>
          <w:tblCellMar>
            <w:top w:w="0" w:type="dxa"/>
            <w:bottom w:w="0" w:type="dxa"/>
          </w:tblCellMar>
        </w:tblPrEx>
        <w:tc>
          <w:tcPr>
            <w:tcW w:w="4261" w:type="dxa"/>
          </w:tcPr>
          <w:p w:rsidR="00CE52AE" w:rsidRDefault="00CE52AE" w:rsidP="00E649A4">
            <w:pPr>
              <w:pStyle w:val="Header"/>
              <w:numPr>
                <w:ilvl w:val="0"/>
                <w:numId w:val="33"/>
              </w:numPr>
              <w:tabs>
                <w:tab w:val="clear" w:pos="4320"/>
                <w:tab w:val="clear" w:pos="8640"/>
              </w:tabs>
              <w:ind w:right="0"/>
            </w:pPr>
            <w:r>
              <w:t>Simple (Groups)</w:t>
            </w:r>
          </w:p>
        </w:tc>
        <w:tc>
          <w:tcPr>
            <w:tcW w:w="4261" w:type="dxa"/>
          </w:tcPr>
          <w:p w:rsidR="00CE52AE" w:rsidRDefault="00CE52AE" w:rsidP="00E649A4">
            <w:pPr>
              <w:pStyle w:val="Header"/>
              <w:numPr>
                <w:ilvl w:val="0"/>
                <w:numId w:val="33"/>
              </w:numPr>
              <w:tabs>
                <w:tab w:val="clear" w:pos="4320"/>
                <w:tab w:val="clear" w:pos="8640"/>
              </w:tabs>
              <w:ind w:right="0"/>
            </w:pPr>
            <w:r>
              <w:t>Progressive (Group)</w:t>
            </w:r>
          </w:p>
        </w:tc>
      </w:tr>
    </w:tbl>
    <w:p w:rsidR="00CE52AE" w:rsidRDefault="00CE52AE" w:rsidP="00CE52AE">
      <w:pPr>
        <w:pStyle w:val="Header"/>
      </w:pPr>
    </w:p>
    <w:p w:rsidR="00CE52AE" w:rsidRDefault="00CE52AE" w:rsidP="00CE52AE">
      <w:pPr>
        <w:pStyle w:val="Header"/>
        <w:rPr>
          <w:b/>
          <w:bCs/>
          <w:sz w:val="28"/>
          <w:szCs w:val="28"/>
        </w:rPr>
      </w:pPr>
      <w:r>
        <w:rPr>
          <w:b/>
          <w:bCs/>
          <w:sz w:val="28"/>
          <w:szCs w:val="28"/>
        </w:rPr>
        <w:t>Present</w:t>
      </w:r>
    </w:p>
    <w:p w:rsidR="00CE52AE" w:rsidRDefault="00CE52AE" w:rsidP="00CE52AE">
      <w:pPr>
        <w:pStyle w:val="Header"/>
        <w:rPr>
          <w:b/>
          <w:bCs/>
          <w:u w:val="single"/>
        </w:rPr>
      </w:pPr>
    </w:p>
    <w:p w:rsidR="00CE52AE" w:rsidRDefault="00CE52AE" w:rsidP="00CE52AE">
      <w:pPr>
        <w:pStyle w:val="Header"/>
        <w:rPr>
          <w:b/>
          <w:bCs/>
        </w:rPr>
      </w:pPr>
      <w:r>
        <w:rPr>
          <w:b/>
          <w:bCs/>
          <w:u w:val="single"/>
        </w:rPr>
        <w:t>Present progressive</w:t>
      </w:r>
    </w:p>
    <w:p w:rsidR="00CE52AE" w:rsidRDefault="00CE52AE" w:rsidP="00CE52AE">
      <w:pPr>
        <w:pStyle w:val="Header"/>
      </w:pPr>
    </w:p>
    <w:p w:rsidR="00CE52AE" w:rsidRDefault="00CE52AE" w:rsidP="00CE52AE">
      <w:pPr>
        <w:pStyle w:val="Header"/>
      </w:pPr>
      <w:r>
        <w:rPr>
          <w:i/>
          <w:iCs/>
        </w:rPr>
        <w:t>I am living in New-York</w:t>
      </w:r>
    </w:p>
    <w:p w:rsidR="00CE52AE" w:rsidRDefault="00CE52AE" w:rsidP="00CE52AE">
      <w:pPr>
        <w:pStyle w:val="Header"/>
      </w:pPr>
    </w:p>
    <w:p w:rsidR="00CE52AE" w:rsidRDefault="00CE52AE" w:rsidP="00CE52AE">
      <w:pPr>
        <w:pStyle w:val="Header"/>
      </w:pPr>
      <w:r>
        <w:rPr>
          <w:u w:val="single"/>
        </w:rPr>
        <w:t>Rules</w:t>
      </w:r>
    </w:p>
    <w:p w:rsidR="00CE52AE" w:rsidRDefault="00CE52AE" w:rsidP="00CE52AE">
      <w:pPr>
        <w:pStyle w:val="Header"/>
      </w:pPr>
    </w:p>
    <w:p w:rsidR="00CE52AE" w:rsidRDefault="00CE52AE" w:rsidP="00E649A4">
      <w:pPr>
        <w:pStyle w:val="Header"/>
        <w:numPr>
          <w:ilvl w:val="0"/>
          <w:numId w:val="34"/>
        </w:numPr>
        <w:tabs>
          <w:tab w:val="clear" w:pos="4320"/>
          <w:tab w:val="clear" w:pos="8640"/>
        </w:tabs>
        <w:ind w:right="0"/>
      </w:pPr>
      <w:r>
        <w:t>At the time of speaking (now, at the moment, still, while)</w:t>
      </w:r>
    </w:p>
    <w:p w:rsidR="00CE52AE" w:rsidRDefault="00CE52AE" w:rsidP="00E649A4">
      <w:pPr>
        <w:pStyle w:val="Header"/>
        <w:numPr>
          <w:ilvl w:val="0"/>
          <w:numId w:val="34"/>
        </w:numPr>
        <w:tabs>
          <w:tab w:val="clear" w:pos="4320"/>
          <w:tab w:val="clear" w:pos="8640"/>
        </w:tabs>
        <w:ind w:right="-514"/>
      </w:pPr>
      <w:r>
        <w:t>Around the time of speaking (now, at the moment, still, this/morning, summer, etc)</w:t>
      </w:r>
    </w:p>
    <w:p w:rsidR="00CE52AE" w:rsidRDefault="00CE52AE" w:rsidP="00E649A4">
      <w:pPr>
        <w:pStyle w:val="Header"/>
        <w:numPr>
          <w:ilvl w:val="0"/>
          <w:numId w:val="34"/>
        </w:numPr>
        <w:tabs>
          <w:tab w:val="clear" w:pos="4320"/>
          <w:tab w:val="clear" w:pos="8640"/>
        </w:tabs>
        <w:ind w:right="-334"/>
      </w:pPr>
      <w:r>
        <w:t>Actions in progress (changing, developing action) – [</w:t>
      </w:r>
      <w:r>
        <w:rPr>
          <w:i/>
          <w:iCs/>
        </w:rPr>
        <w:t>The prices are changing</w:t>
      </w:r>
      <w:r>
        <w:t>]</w:t>
      </w:r>
    </w:p>
    <w:p w:rsidR="00CE52AE" w:rsidRDefault="00CE52AE" w:rsidP="00E649A4">
      <w:pPr>
        <w:pStyle w:val="Header"/>
        <w:numPr>
          <w:ilvl w:val="0"/>
          <w:numId w:val="34"/>
        </w:numPr>
        <w:tabs>
          <w:tab w:val="clear" w:pos="4320"/>
          <w:tab w:val="clear" w:pos="8640"/>
        </w:tabs>
        <w:ind w:right="-334"/>
      </w:pPr>
      <w:r>
        <w:t>Planned actions</w:t>
      </w:r>
    </w:p>
    <w:p w:rsidR="00CE52AE" w:rsidRDefault="00CE52AE" w:rsidP="00CE52AE">
      <w:pPr>
        <w:pStyle w:val="Header"/>
        <w:ind w:right="-334"/>
      </w:pPr>
    </w:p>
    <w:p w:rsidR="00CE52AE" w:rsidRDefault="00CE52AE" w:rsidP="00CE52AE">
      <w:pPr>
        <w:pStyle w:val="Header"/>
        <w:ind w:right="-334"/>
      </w:pPr>
      <w:r>
        <w:rPr>
          <w:b/>
          <w:bCs/>
          <w:u w:val="single"/>
        </w:rPr>
        <w:t>Present simple</w:t>
      </w:r>
    </w:p>
    <w:p w:rsidR="00CE52AE" w:rsidRDefault="00CE52AE" w:rsidP="00CE52AE">
      <w:pPr>
        <w:pStyle w:val="Header"/>
        <w:ind w:right="-334"/>
      </w:pPr>
    </w:p>
    <w:p w:rsidR="00CE52AE" w:rsidRDefault="00CE52AE" w:rsidP="00CE52AE">
      <w:pPr>
        <w:pStyle w:val="Header"/>
        <w:ind w:right="-334"/>
      </w:pPr>
      <w:r>
        <w:rPr>
          <w:i/>
          <w:iCs/>
        </w:rPr>
        <w:t>I live in New-York</w:t>
      </w:r>
    </w:p>
    <w:p w:rsidR="00CE52AE" w:rsidRDefault="00CE52AE" w:rsidP="00CE52AE">
      <w:pPr>
        <w:pStyle w:val="Header"/>
        <w:ind w:right="-334"/>
      </w:pPr>
    </w:p>
    <w:p w:rsidR="00CE52AE" w:rsidRDefault="00CE52AE" w:rsidP="00CE52AE">
      <w:pPr>
        <w:pStyle w:val="Header"/>
        <w:ind w:right="-334"/>
      </w:pPr>
      <w:r>
        <w:rPr>
          <w:u w:val="single"/>
        </w:rPr>
        <w:t>Rules</w:t>
      </w:r>
    </w:p>
    <w:p w:rsidR="00CE52AE" w:rsidRDefault="00CE52AE" w:rsidP="00CE52AE">
      <w:pPr>
        <w:pStyle w:val="Header"/>
        <w:ind w:right="-334"/>
      </w:pPr>
    </w:p>
    <w:p w:rsidR="00CE52AE" w:rsidRDefault="00CE52AE" w:rsidP="00E649A4">
      <w:pPr>
        <w:pStyle w:val="Header"/>
        <w:numPr>
          <w:ilvl w:val="0"/>
          <w:numId w:val="35"/>
        </w:numPr>
        <w:tabs>
          <w:tab w:val="clear" w:pos="4320"/>
          <w:tab w:val="clear" w:pos="8640"/>
        </w:tabs>
        <w:ind w:right="-334"/>
      </w:pPr>
      <w:r>
        <w:t>General information (without time reference)</w:t>
      </w:r>
    </w:p>
    <w:p w:rsidR="00CE52AE" w:rsidRDefault="00CE52AE" w:rsidP="00E649A4">
      <w:pPr>
        <w:pStyle w:val="Header"/>
        <w:numPr>
          <w:ilvl w:val="0"/>
          <w:numId w:val="35"/>
        </w:numPr>
        <w:tabs>
          <w:tab w:val="clear" w:pos="4320"/>
          <w:tab w:val="clear" w:pos="8640"/>
        </w:tabs>
        <w:ind w:right="-514"/>
      </w:pPr>
      <w:r>
        <w:t>Repeated actions (every, always, constantly, often, frequently, usually, sometimes)</w:t>
      </w:r>
    </w:p>
    <w:p w:rsidR="00CE52AE" w:rsidRDefault="00CE52AE" w:rsidP="00E649A4">
      <w:pPr>
        <w:pStyle w:val="Header"/>
        <w:numPr>
          <w:ilvl w:val="0"/>
          <w:numId w:val="35"/>
        </w:numPr>
        <w:tabs>
          <w:tab w:val="clear" w:pos="4320"/>
          <w:tab w:val="clear" w:pos="8640"/>
        </w:tabs>
        <w:ind w:right="-514"/>
      </w:pPr>
      <w:r>
        <w:t>Scheduled future actions (Train time table)</w:t>
      </w:r>
    </w:p>
    <w:p w:rsidR="00CE52AE" w:rsidRDefault="00CE52AE" w:rsidP="00E649A4">
      <w:pPr>
        <w:pStyle w:val="Header"/>
        <w:numPr>
          <w:ilvl w:val="0"/>
          <w:numId w:val="35"/>
        </w:numPr>
        <w:tabs>
          <w:tab w:val="clear" w:pos="4320"/>
          <w:tab w:val="clear" w:pos="8640"/>
        </w:tabs>
        <w:ind w:right="-514"/>
      </w:pPr>
      <w:proofErr w:type="spellStart"/>
      <w:r>
        <w:t>Stative</w:t>
      </w:r>
      <w:proofErr w:type="spellEnd"/>
      <w:r>
        <w:t xml:space="preserve"> verbs (want / love, lack, suggest, propose, include, consists)</w:t>
      </w:r>
    </w:p>
    <w:p w:rsidR="00CE52AE" w:rsidRDefault="00CE52AE" w:rsidP="00CE52AE">
      <w:pPr>
        <w:pStyle w:val="Header"/>
        <w:ind w:right="-514"/>
      </w:pPr>
    </w:p>
    <w:p w:rsidR="00CE52AE" w:rsidRDefault="00CE52AE" w:rsidP="00CE52AE">
      <w:pPr>
        <w:pStyle w:val="Header"/>
        <w:ind w:right="-514"/>
      </w:pPr>
      <w:r>
        <w:rPr>
          <w:u w:val="single"/>
        </w:rPr>
        <w:t>OG9 – page 437 / 160</w:t>
      </w:r>
    </w:p>
    <w:p w:rsidR="00CE52AE" w:rsidRDefault="00CE52AE" w:rsidP="00CE52AE">
      <w:pPr>
        <w:pStyle w:val="Header"/>
        <w:ind w:right="-514"/>
      </w:pPr>
    </w:p>
    <w:p w:rsidR="00CE52AE" w:rsidRDefault="00CE52AE" w:rsidP="00CE52AE">
      <w:pPr>
        <w:pStyle w:val="Header"/>
        <w:ind w:right="-514"/>
      </w:pPr>
      <w:r>
        <w:rPr>
          <w:b/>
          <w:bCs/>
          <w:u w:val="single"/>
        </w:rPr>
        <w:t>Present perfect simple</w:t>
      </w:r>
    </w:p>
    <w:p w:rsidR="00CE52AE" w:rsidRDefault="00CE52AE" w:rsidP="00CE52AE">
      <w:pPr>
        <w:pStyle w:val="Header"/>
        <w:ind w:right="-514"/>
      </w:pPr>
    </w:p>
    <w:p w:rsidR="00CE52AE" w:rsidRDefault="00CE52AE" w:rsidP="00CE52AE">
      <w:pPr>
        <w:pStyle w:val="Header"/>
        <w:spacing w:line="360" w:lineRule="auto"/>
        <w:ind w:right="-516"/>
      </w:pPr>
      <w:r>
        <w:rPr>
          <w:i/>
          <w:iCs/>
          <w:noProof/>
          <w:lang w:val="he-IL"/>
        </w:rPr>
        <w:pict>
          <v:line id="_x0000_s1026" style="position:absolute;z-index:251660288" from="45pt,15.15pt" to="54pt,20.35pt">
            <v:stroke endarrow="block" endarrowwidth="narrow" endarrowlength="short"/>
            <w10:wrap anchorx="page"/>
          </v:line>
        </w:pict>
      </w:r>
      <w:r>
        <w:rPr>
          <w:i/>
          <w:iCs/>
        </w:rPr>
        <w:t xml:space="preserve">I have </w:t>
      </w:r>
      <w:r>
        <w:rPr>
          <w:i/>
          <w:iCs/>
          <w:u w:val="single"/>
        </w:rPr>
        <w:t>lived</w:t>
      </w:r>
      <w:r>
        <w:rPr>
          <w:i/>
          <w:iCs/>
        </w:rPr>
        <w:t xml:space="preserve"> in New York</w:t>
      </w:r>
      <w:r>
        <w:tab/>
      </w:r>
      <w:r>
        <w:tab/>
      </w:r>
      <w:r>
        <w:tab/>
        <w:t>- Using past sentence or word</w:t>
      </w:r>
    </w:p>
    <w:p w:rsidR="00CE52AE" w:rsidRDefault="00CE52AE" w:rsidP="00CE52AE">
      <w:pPr>
        <w:pStyle w:val="Header"/>
        <w:ind w:right="-514" w:firstLine="720"/>
        <w:rPr>
          <w:sz w:val="16"/>
          <w:szCs w:val="16"/>
        </w:rPr>
      </w:pPr>
      <w:proofErr w:type="gramStart"/>
      <w:r>
        <w:rPr>
          <w:sz w:val="16"/>
          <w:szCs w:val="16"/>
        </w:rPr>
        <w:t>3</w:t>
      </w:r>
      <w:r>
        <w:rPr>
          <w:sz w:val="16"/>
          <w:szCs w:val="16"/>
          <w:vertAlign w:val="superscript"/>
        </w:rPr>
        <w:t>rd</w:t>
      </w:r>
      <w:r>
        <w:rPr>
          <w:sz w:val="16"/>
          <w:szCs w:val="16"/>
        </w:rPr>
        <w:t xml:space="preserve"> form (done, etc.)</w:t>
      </w:r>
      <w:proofErr w:type="gramEnd"/>
    </w:p>
    <w:p w:rsidR="00CE52AE" w:rsidRDefault="00CE52AE" w:rsidP="00CE52AE">
      <w:pPr>
        <w:pStyle w:val="Header"/>
        <w:ind w:right="-514"/>
      </w:pPr>
    </w:p>
    <w:p w:rsidR="00CE52AE" w:rsidRDefault="00CE52AE" w:rsidP="00CE52AE">
      <w:pPr>
        <w:pStyle w:val="Header"/>
        <w:ind w:right="-514"/>
      </w:pPr>
      <w:r>
        <w:rPr>
          <w:u w:val="single"/>
        </w:rPr>
        <w:t>Rules</w:t>
      </w:r>
    </w:p>
    <w:p w:rsidR="00CE52AE" w:rsidRDefault="00CE52AE" w:rsidP="00CE52AE">
      <w:pPr>
        <w:pStyle w:val="Header"/>
        <w:ind w:right="-514"/>
      </w:pPr>
    </w:p>
    <w:p w:rsidR="00CE52AE" w:rsidRDefault="00CE52AE" w:rsidP="00E649A4">
      <w:pPr>
        <w:pStyle w:val="Header"/>
        <w:numPr>
          <w:ilvl w:val="0"/>
          <w:numId w:val="36"/>
        </w:numPr>
        <w:tabs>
          <w:tab w:val="clear" w:pos="4320"/>
          <w:tab w:val="clear" w:pos="8640"/>
        </w:tabs>
        <w:ind w:right="-514"/>
      </w:pPr>
      <w:r>
        <w:t>If the action started in the past and continues in the present (for, since; lately recently; never, ever)</w:t>
      </w:r>
    </w:p>
    <w:p w:rsidR="00CE52AE" w:rsidRDefault="00CE52AE" w:rsidP="00E649A4">
      <w:pPr>
        <w:pStyle w:val="Header"/>
        <w:numPr>
          <w:ilvl w:val="0"/>
          <w:numId w:val="36"/>
        </w:numPr>
        <w:tabs>
          <w:tab w:val="clear" w:pos="4320"/>
          <w:tab w:val="clear" w:pos="8640"/>
        </w:tabs>
        <w:ind w:right="-514"/>
      </w:pPr>
      <w:r>
        <w:t xml:space="preserve">The action started in the past and has been completed in the present (just, already, yet, this </w:t>
      </w:r>
      <w:r>
        <w:rPr>
          <w:u w:val="single"/>
        </w:rPr>
        <w:tab/>
      </w:r>
      <w:r>
        <w:t xml:space="preserve">, it is the first / second, time </w:t>
      </w:r>
      <w:r>
        <w:rPr>
          <w:u w:val="single"/>
        </w:rPr>
        <w:tab/>
      </w:r>
      <w:r>
        <w:rPr>
          <w:u w:val="single"/>
        </w:rPr>
        <w:tab/>
      </w:r>
      <w:r>
        <w:t>)</w:t>
      </w:r>
    </w:p>
    <w:p w:rsidR="00CE52AE" w:rsidRDefault="00CE52AE" w:rsidP="00CE52AE">
      <w:pPr>
        <w:pStyle w:val="Header"/>
        <w:ind w:right="-514"/>
      </w:pPr>
    </w:p>
    <w:p w:rsidR="00CE52AE" w:rsidRDefault="00CE52AE" w:rsidP="00CE52AE">
      <w:pPr>
        <w:pStyle w:val="Header"/>
        <w:ind w:right="-514"/>
      </w:pPr>
      <w:r>
        <w:rPr>
          <w:b/>
          <w:bCs/>
          <w:u w:val="single"/>
        </w:rPr>
        <w:t>Present perfect progressive</w:t>
      </w:r>
    </w:p>
    <w:p w:rsidR="00CE52AE" w:rsidRDefault="00CE52AE" w:rsidP="00CE52AE">
      <w:pPr>
        <w:pStyle w:val="Header"/>
        <w:ind w:right="-514"/>
      </w:pPr>
    </w:p>
    <w:p w:rsidR="00CE52AE" w:rsidRDefault="00CE52AE" w:rsidP="00CE52AE">
      <w:pPr>
        <w:pStyle w:val="Header"/>
        <w:ind w:right="-514"/>
      </w:pPr>
      <w:r>
        <w:rPr>
          <w:i/>
          <w:iCs/>
        </w:rPr>
        <w:t>I have been living in New York</w:t>
      </w:r>
    </w:p>
    <w:p w:rsidR="00CE52AE" w:rsidRDefault="00CE52AE" w:rsidP="00CE52AE">
      <w:pPr>
        <w:pStyle w:val="Header"/>
        <w:ind w:right="-514"/>
      </w:pPr>
    </w:p>
    <w:p w:rsidR="00CE52AE" w:rsidRDefault="00CE52AE" w:rsidP="00E649A4">
      <w:pPr>
        <w:pStyle w:val="Header"/>
        <w:numPr>
          <w:ilvl w:val="0"/>
          <w:numId w:val="37"/>
        </w:numPr>
        <w:tabs>
          <w:tab w:val="clear" w:pos="4320"/>
          <w:tab w:val="clear" w:pos="8640"/>
        </w:tabs>
        <w:ind w:right="-514"/>
      </w:pPr>
      <w:r>
        <w:t xml:space="preserve">The same rules as </w:t>
      </w:r>
      <w:r>
        <w:sym w:font="Wingdings 2" w:char="F06A"/>
      </w:r>
      <w:r>
        <w:t xml:space="preserve"> + </w:t>
      </w:r>
      <w:r>
        <w:sym w:font="Wingdings 2" w:char="F06B"/>
      </w:r>
      <w:r>
        <w:t xml:space="preserve"> in present perfect simple but with a stronger bound to the present or in manner to emphasize something.</w:t>
      </w:r>
    </w:p>
    <w:p w:rsidR="00CE52AE" w:rsidRDefault="00CE52AE" w:rsidP="00E649A4">
      <w:pPr>
        <w:pStyle w:val="Header"/>
        <w:numPr>
          <w:ilvl w:val="0"/>
          <w:numId w:val="37"/>
        </w:numPr>
        <w:tabs>
          <w:tab w:val="clear" w:pos="4320"/>
          <w:tab w:val="clear" w:pos="8640"/>
        </w:tabs>
        <w:ind w:right="-514"/>
      </w:pPr>
      <w:proofErr w:type="gramStart"/>
      <w:r>
        <w:t xml:space="preserve">To </w:t>
      </w:r>
      <w:proofErr w:type="gramEnd"/>
      <w:r>
        <w:sym w:font="Wingdings 2" w:char="F06A"/>
      </w:r>
      <w:r>
        <w:t>, add the word “all”.</w:t>
      </w:r>
    </w:p>
    <w:p w:rsidR="00CE52AE" w:rsidRDefault="00CE52AE" w:rsidP="00CE52AE">
      <w:pPr>
        <w:pStyle w:val="Header"/>
        <w:ind w:right="-514"/>
      </w:pPr>
    </w:p>
    <w:p w:rsidR="00CE52AE" w:rsidRDefault="00CE52AE" w:rsidP="00E649A4">
      <w:pPr>
        <w:pStyle w:val="Header"/>
        <w:numPr>
          <w:ilvl w:val="1"/>
          <w:numId w:val="37"/>
        </w:numPr>
        <w:tabs>
          <w:tab w:val="clear" w:pos="1440"/>
          <w:tab w:val="clear" w:pos="4320"/>
          <w:tab w:val="clear" w:pos="8640"/>
          <w:tab w:val="num" w:pos="360"/>
        </w:tabs>
        <w:ind w:left="360" w:right="-514"/>
      </w:pPr>
      <w:r>
        <w:t>Logical differences between present perfect simple and present perfect progressive</w:t>
      </w:r>
    </w:p>
    <w:p w:rsidR="00CE52AE" w:rsidRDefault="00CE52AE" w:rsidP="00CE52AE">
      <w:pPr>
        <w:pStyle w:val="Header"/>
        <w:ind w:right="-514"/>
      </w:pPr>
    </w:p>
    <w:tbl>
      <w:tblPr>
        <w:tblW w:w="0" w:type="auto"/>
        <w:jc w:val="center"/>
        <w:tblLook w:val="0000"/>
      </w:tblPr>
      <w:tblGrid>
        <w:gridCol w:w="4261"/>
        <w:gridCol w:w="4261"/>
      </w:tblGrid>
      <w:tr w:rsidR="00CE52AE" w:rsidTr="00795190">
        <w:tblPrEx>
          <w:tblCellMar>
            <w:top w:w="0" w:type="dxa"/>
            <w:bottom w:w="0" w:type="dxa"/>
          </w:tblCellMar>
        </w:tblPrEx>
        <w:trPr>
          <w:jc w:val="center"/>
        </w:trPr>
        <w:tc>
          <w:tcPr>
            <w:tcW w:w="4261" w:type="dxa"/>
            <w:tcBorders>
              <w:bottom w:val="single" w:sz="4" w:space="0" w:color="auto"/>
              <w:right w:val="single" w:sz="4" w:space="0" w:color="auto"/>
            </w:tcBorders>
          </w:tcPr>
          <w:p w:rsidR="00CE52AE" w:rsidRDefault="00CE52AE" w:rsidP="00795190">
            <w:pPr>
              <w:pStyle w:val="Header"/>
              <w:ind w:right="-514"/>
              <w:jc w:val="center"/>
              <w:rPr>
                <w:b/>
                <w:bCs/>
              </w:rPr>
            </w:pPr>
            <w:r>
              <w:rPr>
                <w:b/>
                <w:bCs/>
              </w:rPr>
              <w:t>Present perfect simple</w:t>
            </w:r>
          </w:p>
        </w:tc>
        <w:tc>
          <w:tcPr>
            <w:tcW w:w="4261" w:type="dxa"/>
            <w:tcBorders>
              <w:left w:val="single" w:sz="4" w:space="0" w:color="auto"/>
              <w:bottom w:val="single" w:sz="4" w:space="0" w:color="auto"/>
            </w:tcBorders>
          </w:tcPr>
          <w:p w:rsidR="00CE52AE" w:rsidRDefault="00CE52AE" w:rsidP="00795190">
            <w:pPr>
              <w:pStyle w:val="Header"/>
              <w:ind w:right="-514"/>
              <w:jc w:val="center"/>
              <w:rPr>
                <w:b/>
                <w:bCs/>
              </w:rPr>
            </w:pPr>
            <w:r>
              <w:rPr>
                <w:b/>
                <w:bCs/>
              </w:rPr>
              <w:t>Present perfect progressive</w:t>
            </w:r>
          </w:p>
        </w:tc>
      </w:tr>
      <w:tr w:rsidR="00CE52AE" w:rsidTr="00795190">
        <w:tblPrEx>
          <w:tblCellMar>
            <w:top w:w="0" w:type="dxa"/>
            <w:bottom w:w="0" w:type="dxa"/>
          </w:tblCellMar>
        </w:tblPrEx>
        <w:trPr>
          <w:jc w:val="center"/>
        </w:trPr>
        <w:tc>
          <w:tcPr>
            <w:tcW w:w="4261" w:type="dxa"/>
            <w:tcBorders>
              <w:top w:val="single" w:sz="4" w:space="0" w:color="auto"/>
              <w:right w:val="single" w:sz="4" w:space="0" w:color="auto"/>
            </w:tcBorders>
          </w:tcPr>
          <w:p w:rsidR="00CE52AE" w:rsidRDefault="00CE52AE" w:rsidP="00795190">
            <w:pPr>
              <w:pStyle w:val="Header"/>
            </w:pPr>
            <w:r>
              <w:rPr>
                <w:i/>
                <w:iCs/>
              </w:rPr>
              <w:t>I have painted my house; now it looks beautiful</w:t>
            </w:r>
          </w:p>
          <w:p w:rsidR="00CE52AE" w:rsidRDefault="00CE52AE" w:rsidP="00E649A4">
            <w:pPr>
              <w:pStyle w:val="Header"/>
              <w:numPr>
                <w:ilvl w:val="0"/>
                <w:numId w:val="46"/>
              </w:numPr>
              <w:tabs>
                <w:tab w:val="clear" w:pos="720"/>
                <w:tab w:val="clear" w:pos="4320"/>
                <w:tab w:val="clear" w:pos="8640"/>
                <w:tab w:val="num" w:pos="360"/>
              </w:tabs>
              <w:ind w:left="360" w:right="0"/>
            </w:pPr>
            <w:r>
              <w:t>Reason and result</w:t>
            </w:r>
          </w:p>
          <w:p w:rsidR="00CE52AE" w:rsidRDefault="00CE52AE" w:rsidP="00E649A4">
            <w:pPr>
              <w:pStyle w:val="Header"/>
              <w:numPr>
                <w:ilvl w:val="0"/>
                <w:numId w:val="38"/>
              </w:numPr>
              <w:tabs>
                <w:tab w:val="clear" w:pos="4320"/>
                <w:tab w:val="clear" w:pos="8640"/>
              </w:tabs>
              <w:ind w:right="0"/>
            </w:pPr>
            <w:r>
              <w:t>The reason I painted my house is for it to be beautiful</w:t>
            </w:r>
          </w:p>
          <w:p w:rsidR="00CE52AE" w:rsidRDefault="00CE52AE" w:rsidP="00E649A4">
            <w:pPr>
              <w:pStyle w:val="Header"/>
              <w:numPr>
                <w:ilvl w:val="0"/>
                <w:numId w:val="38"/>
              </w:numPr>
              <w:tabs>
                <w:tab w:val="clear" w:pos="4320"/>
                <w:tab w:val="clear" w:pos="8640"/>
              </w:tabs>
              <w:ind w:right="0"/>
            </w:pPr>
            <w:r>
              <w:t>The result is that my house is beautiful</w:t>
            </w:r>
          </w:p>
        </w:tc>
        <w:tc>
          <w:tcPr>
            <w:tcW w:w="4261" w:type="dxa"/>
            <w:tcBorders>
              <w:top w:val="single" w:sz="4" w:space="0" w:color="auto"/>
              <w:left w:val="single" w:sz="4" w:space="0" w:color="auto"/>
            </w:tcBorders>
          </w:tcPr>
          <w:p w:rsidR="00CE52AE" w:rsidRDefault="00CE52AE" w:rsidP="00795190">
            <w:pPr>
              <w:pStyle w:val="Header"/>
            </w:pPr>
            <w:r>
              <w:rPr>
                <w:i/>
                <w:iCs/>
              </w:rPr>
              <w:t>I have painted my house; my hands are dirty</w:t>
            </w:r>
          </w:p>
          <w:p w:rsidR="00CE52AE" w:rsidRDefault="00CE52AE" w:rsidP="00E649A4">
            <w:pPr>
              <w:pStyle w:val="Header"/>
              <w:numPr>
                <w:ilvl w:val="0"/>
                <w:numId w:val="47"/>
              </w:numPr>
              <w:tabs>
                <w:tab w:val="clear" w:pos="720"/>
                <w:tab w:val="clear" w:pos="4320"/>
                <w:tab w:val="clear" w:pos="8640"/>
                <w:tab w:val="left" w:pos="357"/>
              </w:tabs>
              <w:ind w:left="357" w:right="0" w:hanging="357"/>
            </w:pPr>
            <w:r>
              <w:t>Only the result</w:t>
            </w:r>
          </w:p>
          <w:p w:rsidR="00CE52AE" w:rsidRDefault="00CE52AE" w:rsidP="00E649A4">
            <w:pPr>
              <w:pStyle w:val="Header"/>
              <w:numPr>
                <w:ilvl w:val="0"/>
                <w:numId w:val="38"/>
              </w:numPr>
              <w:tabs>
                <w:tab w:val="clear" w:pos="4320"/>
                <w:tab w:val="clear" w:pos="8640"/>
              </w:tabs>
              <w:ind w:right="0"/>
            </w:pPr>
            <w:r>
              <w:t>I have painted my house so The Result is that my hands are dirty (it is not the reason why I have painted my house)</w:t>
            </w:r>
          </w:p>
        </w:tc>
      </w:tr>
    </w:tbl>
    <w:p w:rsidR="00CE52AE" w:rsidRDefault="00CE52AE" w:rsidP="00CE52AE">
      <w:pPr>
        <w:pStyle w:val="Header"/>
        <w:ind w:right="-514"/>
      </w:pPr>
    </w:p>
    <w:p w:rsidR="00CE52AE" w:rsidRDefault="00CE52AE" w:rsidP="00CE52AE">
      <w:pPr>
        <w:pStyle w:val="Header"/>
        <w:ind w:right="-514"/>
      </w:pPr>
    </w:p>
    <w:p w:rsidR="00CE52AE" w:rsidRDefault="00CE52AE" w:rsidP="00CE52AE">
      <w:pPr>
        <w:pStyle w:val="Header"/>
        <w:ind w:right="-514"/>
        <w:rPr>
          <w:b/>
          <w:bCs/>
        </w:rPr>
      </w:pPr>
      <w:r>
        <w:rPr>
          <w:b/>
          <w:bCs/>
          <w:sz w:val="28"/>
          <w:szCs w:val="28"/>
        </w:rPr>
        <w:t>Past</w:t>
      </w:r>
    </w:p>
    <w:p w:rsidR="00CE52AE" w:rsidRDefault="00CE52AE" w:rsidP="00CE52AE">
      <w:pPr>
        <w:pStyle w:val="Header"/>
        <w:ind w:right="-514"/>
        <w:rPr>
          <w:b/>
          <w:bCs/>
        </w:rPr>
      </w:pPr>
    </w:p>
    <w:p w:rsidR="00CE52AE" w:rsidRDefault="00CE52AE" w:rsidP="00CE52AE">
      <w:pPr>
        <w:pStyle w:val="Header"/>
        <w:ind w:right="-514"/>
      </w:pPr>
      <w:r>
        <w:rPr>
          <w:b/>
          <w:bCs/>
          <w:u w:val="single"/>
        </w:rPr>
        <w:t>Past simple</w:t>
      </w:r>
    </w:p>
    <w:p w:rsidR="00CE52AE" w:rsidRDefault="00CE52AE" w:rsidP="00CE52AE">
      <w:pPr>
        <w:pStyle w:val="Header"/>
        <w:ind w:right="-514"/>
      </w:pPr>
    </w:p>
    <w:p w:rsidR="00CE52AE" w:rsidRDefault="00CE52AE" w:rsidP="00CE52AE">
      <w:pPr>
        <w:pStyle w:val="Header"/>
        <w:ind w:right="-514"/>
      </w:pPr>
      <w:r>
        <w:rPr>
          <w:i/>
          <w:iCs/>
        </w:rPr>
        <w:t>I lived in New York</w:t>
      </w:r>
    </w:p>
    <w:p w:rsidR="00CE52AE" w:rsidRDefault="00CE52AE" w:rsidP="00CE52AE">
      <w:pPr>
        <w:pStyle w:val="Header"/>
        <w:ind w:right="-514"/>
      </w:pPr>
    </w:p>
    <w:p w:rsidR="00CE52AE" w:rsidRDefault="00CE52AE" w:rsidP="00E649A4">
      <w:pPr>
        <w:pStyle w:val="Header"/>
        <w:numPr>
          <w:ilvl w:val="0"/>
          <w:numId w:val="39"/>
        </w:numPr>
        <w:tabs>
          <w:tab w:val="clear" w:pos="4320"/>
          <w:tab w:val="clear" w:pos="8640"/>
        </w:tabs>
        <w:ind w:right="-514"/>
      </w:pPr>
      <w:r>
        <w:t>You can use with time indicator or without time indicator.</w:t>
      </w:r>
    </w:p>
    <w:p w:rsidR="00CE52AE" w:rsidRDefault="00CE52AE" w:rsidP="00CE52AE">
      <w:pPr>
        <w:pStyle w:val="Header"/>
        <w:ind w:right="-514"/>
      </w:pPr>
    </w:p>
    <w:p w:rsidR="00CE52AE" w:rsidRDefault="00CE52AE" w:rsidP="00CE52AE">
      <w:pPr>
        <w:pStyle w:val="Header"/>
        <w:ind w:right="-514"/>
      </w:pPr>
      <w:r>
        <w:rPr>
          <w:u w:val="single"/>
        </w:rPr>
        <w:t>Rules</w:t>
      </w:r>
    </w:p>
    <w:p w:rsidR="00CE52AE" w:rsidRDefault="00CE52AE" w:rsidP="00CE52AE">
      <w:pPr>
        <w:pStyle w:val="Header"/>
        <w:ind w:right="-514"/>
      </w:pPr>
    </w:p>
    <w:p w:rsidR="00CE52AE" w:rsidRDefault="00CE52AE" w:rsidP="00E649A4">
      <w:pPr>
        <w:pStyle w:val="Header"/>
        <w:numPr>
          <w:ilvl w:val="0"/>
          <w:numId w:val="40"/>
        </w:numPr>
        <w:tabs>
          <w:tab w:val="clear" w:pos="4320"/>
          <w:tab w:val="clear" w:pos="8640"/>
        </w:tabs>
        <w:ind w:right="-514"/>
      </w:pPr>
      <w:r>
        <w:t>Use it for the action while started and was accomplished in the past</w:t>
      </w:r>
    </w:p>
    <w:p w:rsidR="00CE52AE" w:rsidRDefault="00CE52AE" w:rsidP="00E649A4">
      <w:pPr>
        <w:pStyle w:val="Header"/>
        <w:numPr>
          <w:ilvl w:val="0"/>
          <w:numId w:val="40"/>
        </w:numPr>
        <w:tabs>
          <w:tab w:val="clear" w:pos="4320"/>
          <w:tab w:val="clear" w:pos="8640"/>
        </w:tabs>
        <w:ind w:right="-514"/>
      </w:pPr>
      <w:r>
        <w:t xml:space="preserve">General information (last </w:t>
      </w:r>
      <w:r>
        <w:rPr>
          <w:u w:val="single"/>
        </w:rPr>
        <w:tab/>
      </w:r>
      <w:r>
        <w:rPr>
          <w:u w:val="single"/>
        </w:rPr>
        <w:tab/>
      </w:r>
      <w:r>
        <w:t xml:space="preserve">, </w:t>
      </w:r>
      <w:r>
        <w:rPr>
          <w:u w:val="single"/>
        </w:rPr>
        <w:tab/>
      </w:r>
      <w:r>
        <w:rPr>
          <w:u w:val="single"/>
        </w:rPr>
        <w:tab/>
      </w:r>
      <w:r>
        <w:t xml:space="preserve"> ago, in 1974; for, since)</w:t>
      </w:r>
    </w:p>
    <w:p w:rsidR="00CE52AE" w:rsidRDefault="00CE52AE" w:rsidP="00CE52AE">
      <w:pPr>
        <w:pStyle w:val="Header"/>
        <w:ind w:right="-514"/>
      </w:pPr>
    </w:p>
    <w:p w:rsidR="00CE52AE" w:rsidRDefault="00CE52AE" w:rsidP="00CE52AE">
      <w:pPr>
        <w:pStyle w:val="Header"/>
        <w:ind w:right="-514"/>
      </w:pPr>
      <w:r>
        <w:rPr>
          <w:b/>
          <w:bCs/>
          <w:u w:val="single"/>
        </w:rPr>
        <w:t>Past progressive</w:t>
      </w:r>
    </w:p>
    <w:p w:rsidR="00CE52AE" w:rsidRDefault="00CE52AE" w:rsidP="00CE52AE">
      <w:pPr>
        <w:pStyle w:val="Header"/>
        <w:ind w:right="-514"/>
      </w:pPr>
    </w:p>
    <w:p w:rsidR="00CE52AE" w:rsidRDefault="00CE52AE" w:rsidP="00CE52AE">
      <w:pPr>
        <w:pStyle w:val="Header"/>
        <w:ind w:right="-514"/>
      </w:pPr>
      <w:r>
        <w:rPr>
          <w:i/>
          <w:iCs/>
        </w:rPr>
        <w:t>I was living in New York</w:t>
      </w:r>
    </w:p>
    <w:p w:rsidR="00CE52AE" w:rsidRDefault="00CE52AE" w:rsidP="00CE52AE">
      <w:pPr>
        <w:pStyle w:val="Header"/>
        <w:ind w:right="-514"/>
      </w:pPr>
    </w:p>
    <w:p w:rsidR="00CE52AE" w:rsidRDefault="00CE52AE" w:rsidP="00E649A4">
      <w:pPr>
        <w:pStyle w:val="Header"/>
        <w:numPr>
          <w:ilvl w:val="0"/>
          <w:numId w:val="41"/>
        </w:numPr>
        <w:tabs>
          <w:tab w:val="clear" w:pos="4320"/>
          <w:tab w:val="clear" w:pos="8640"/>
        </w:tabs>
        <w:ind w:right="-514"/>
      </w:pPr>
      <w:r>
        <w:t xml:space="preserve">Use it for actions limited by hours (from </w:t>
      </w:r>
      <w:r>
        <w:rPr>
          <w:u w:val="single"/>
        </w:rPr>
        <w:tab/>
      </w:r>
      <w:r>
        <w:rPr>
          <w:u w:val="single"/>
        </w:rPr>
        <w:tab/>
      </w:r>
      <w:r>
        <w:t xml:space="preserve">, till, at </w:t>
      </w:r>
      <w:r>
        <w:rPr>
          <w:u w:val="single"/>
        </w:rPr>
        <w:tab/>
      </w:r>
      <w:r>
        <w:rPr>
          <w:u w:val="single"/>
        </w:rPr>
        <w:tab/>
      </w:r>
      <w:r>
        <w:t>)</w:t>
      </w:r>
    </w:p>
    <w:p w:rsidR="00CE52AE" w:rsidRDefault="00CE52AE" w:rsidP="00E649A4">
      <w:pPr>
        <w:pStyle w:val="Header"/>
        <w:numPr>
          <w:ilvl w:val="0"/>
          <w:numId w:val="41"/>
        </w:numPr>
        <w:tabs>
          <w:tab w:val="clear" w:pos="4320"/>
          <w:tab w:val="clear" w:pos="8640"/>
        </w:tabs>
        <w:ind w:right="-514"/>
      </w:pPr>
      <w:r>
        <w:t>Actions in progress (like present progressive) – [</w:t>
      </w:r>
      <w:r>
        <w:rPr>
          <w:i/>
          <w:iCs/>
        </w:rPr>
        <w:t>They were developing the project</w:t>
      </w:r>
      <w:r>
        <w:t>]</w:t>
      </w:r>
    </w:p>
    <w:p w:rsidR="00CE52AE" w:rsidRDefault="00CE52AE" w:rsidP="00E649A4">
      <w:pPr>
        <w:pStyle w:val="Header"/>
        <w:numPr>
          <w:ilvl w:val="0"/>
          <w:numId w:val="41"/>
        </w:numPr>
        <w:tabs>
          <w:tab w:val="clear" w:pos="4320"/>
          <w:tab w:val="clear" w:pos="8640"/>
        </w:tabs>
        <w:ind w:right="-514"/>
      </w:pPr>
      <w:r>
        <w:t>A relative long action in the past interrupted by a shorter action in the past (while, when) – [</w:t>
      </w:r>
      <w:r>
        <w:rPr>
          <w:i/>
          <w:iCs/>
        </w:rPr>
        <w:t>When I was watching TV, the telephone rang</w:t>
      </w:r>
      <w:r>
        <w:t>]</w:t>
      </w:r>
    </w:p>
    <w:p w:rsidR="00CE52AE" w:rsidRDefault="00CE52AE" w:rsidP="00E649A4">
      <w:pPr>
        <w:pStyle w:val="Header"/>
        <w:numPr>
          <w:ilvl w:val="0"/>
          <w:numId w:val="41"/>
        </w:numPr>
        <w:tabs>
          <w:tab w:val="clear" w:pos="4320"/>
          <w:tab w:val="clear" w:pos="8640"/>
        </w:tabs>
        <w:ind w:right="-514"/>
      </w:pPr>
      <w:r>
        <w:t>Two long actions in the past connected by while / when – [</w:t>
      </w:r>
      <w:r>
        <w:rPr>
          <w:i/>
          <w:iCs/>
        </w:rPr>
        <w:t>While I was watching TV, my wife was cooking dinner</w:t>
      </w:r>
      <w:r>
        <w:t>]</w:t>
      </w:r>
    </w:p>
    <w:p w:rsidR="00CE52AE" w:rsidRDefault="00CE52AE" w:rsidP="00CE52AE">
      <w:pPr>
        <w:pStyle w:val="Header"/>
        <w:ind w:right="-514"/>
      </w:pPr>
    </w:p>
    <w:p w:rsidR="00CE52AE" w:rsidRDefault="00CE52AE" w:rsidP="00CE52AE">
      <w:pPr>
        <w:pStyle w:val="Header"/>
        <w:ind w:right="-514"/>
      </w:pPr>
      <w:r>
        <w:rPr>
          <w:b/>
          <w:bCs/>
          <w:u w:val="single"/>
        </w:rPr>
        <w:t>Past perfect simple</w:t>
      </w:r>
    </w:p>
    <w:p w:rsidR="00CE52AE" w:rsidRDefault="00CE52AE" w:rsidP="00CE52AE">
      <w:pPr>
        <w:pStyle w:val="Header"/>
        <w:ind w:right="-514"/>
      </w:pPr>
    </w:p>
    <w:p w:rsidR="00CE52AE" w:rsidRDefault="00CE52AE" w:rsidP="00CE52AE">
      <w:pPr>
        <w:pStyle w:val="Header"/>
        <w:spacing w:line="480" w:lineRule="auto"/>
        <w:ind w:right="-516"/>
        <w:rPr>
          <w:i/>
          <w:iCs/>
        </w:rPr>
      </w:pPr>
      <w:r>
        <w:rPr>
          <w:i/>
          <w:iCs/>
          <w:noProof/>
          <w:lang w:val="he-IL"/>
        </w:rPr>
        <w:pict>
          <v:line id="_x0000_s1028" style="position:absolute;z-index:251662336" from="135pt,12.75pt" to="135pt,27.4pt">
            <v:stroke endarrow="block" endarrowwidth="narrow" endarrowlength="short"/>
            <w10:wrap anchorx="page"/>
          </v:line>
        </w:pict>
      </w:r>
      <w:r>
        <w:rPr>
          <w:i/>
          <w:iCs/>
          <w:noProof/>
          <w:lang w:val="he-IL"/>
        </w:rPr>
        <w:pict>
          <v:line id="_x0000_s1027" style="position:absolute;z-index:251661312" from="27pt,12.75pt" to="27pt,27.4pt">
            <v:stroke endarrow="block" endarrowwidth="narrow" endarrowlength="short"/>
            <w10:wrap anchorx="page"/>
          </v:line>
        </w:pict>
      </w:r>
      <w:r>
        <w:rPr>
          <w:i/>
          <w:iCs/>
        </w:rPr>
        <w:t xml:space="preserve">I </w:t>
      </w:r>
      <w:r>
        <w:rPr>
          <w:i/>
          <w:iCs/>
          <w:u w:val="single"/>
        </w:rPr>
        <w:t>had lived</w:t>
      </w:r>
      <w:r>
        <w:rPr>
          <w:i/>
          <w:iCs/>
        </w:rPr>
        <w:t xml:space="preserve"> in New York, </w:t>
      </w:r>
      <w:r>
        <w:rPr>
          <w:i/>
          <w:iCs/>
          <w:u w:val="single"/>
        </w:rPr>
        <w:t>before</w:t>
      </w:r>
      <w:r>
        <w:rPr>
          <w:i/>
          <w:iCs/>
        </w:rPr>
        <w:t xml:space="preserve"> I moved to Tel Aviv</w:t>
      </w:r>
    </w:p>
    <w:p w:rsidR="00CE52AE" w:rsidRDefault="00CE52AE" w:rsidP="00CE52AE">
      <w:pPr>
        <w:pStyle w:val="Header"/>
        <w:ind w:right="-514"/>
        <w:rPr>
          <w:sz w:val="16"/>
          <w:szCs w:val="16"/>
        </w:rPr>
      </w:pPr>
      <w:r>
        <w:rPr>
          <w:sz w:val="16"/>
          <w:szCs w:val="16"/>
        </w:rPr>
        <w:t>Past perfect simple</w:t>
      </w:r>
      <w:r>
        <w:rPr>
          <w:sz w:val="16"/>
          <w:szCs w:val="16"/>
        </w:rPr>
        <w:tab/>
      </w:r>
      <w:r>
        <w:rPr>
          <w:sz w:val="16"/>
          <w:szCs w:val="16"/>
        </w:rPr>
        <w:tab/>
        <w:t xml:space="preserve">    </w:t>
      </w:r>
      <w:proofErr w:type="gramStart"/>
      <w:r>
        <w:rPr>
          <w:sz w:val="16"/>
          <w:szCs w:val="16"/>
        </w:rPr>
        <w:t>Past</w:t>
      </w:r>
      <w:proofErr w:type="gramEnd"/>
      <w:r>
        <w:rPr>
          <w:sz w:val="16"/>
          <w:szCs w:val="16"/>
        </w:rPr>
        <w:t xml:space="preserve"> simple</w:t>
      </w:r>
    </w:p>
    <w:p w:rsidR="00CE52AE" w:rsidRDefault="00CE52AE" w:rsidP="00CE52AE">
      <w:pPr>
        <w:pStyle w:val="Header"/>
        <w:ind w:right="-514"/>
      </w:pPr>
    </w:p>
    <w:p w:rsidR="00CE52AE" w:rsidRDefault="00CE52AE" w:rsidP="00E649A4">
      <w:pPr>
        <w:pStyle w:val="Header"/>
        <w:numPr>
          <w:ilvl w:val="0"/>
          <w:numId w:val="42"/>
        </w:numPr>
        <w:tabs>
          <w:tab w:val="clear" w:pos="4320"/>
          <w:tab w:val="clear" w:pos="8640"/>
        </w:tabs>
        <w:ind w:right="-514"/>
      </w:pPr>
      <w:r>
        <w:t>There must be at least two actions in the past – one action in the past preceded by another action in the past (before, after, earlier)</w:t>
      </w:r>
    </w:p>
    <w:p w:rsidR="00CE52AE" w:rsidRDefault="00CE52AE" w:rsidP="00CE52AE">
      <w:pPr>
        <w:pStyle w:val="Header"/>
        <w:ind w:right="-514"/>
      </w:pPr>
    </w:p>
    <w:p w:rsidR="00CE52AE" w:rsidRDefault="00CE52AE" w:rsidP="00CE52AE">
      <w:pPr>
        <w:pStyle w:val="Header"/>
        <w:ind w:right="-514"/>
      </w:pPr>
      <w:r>
        <w:rPr>
          <w:b/>
          <w:bCs/>
          <w:u w:val="single"/>
        </w:rPr>
        <w:t>Past perfect simple</w:t>
      </w:r>
    </w:p>
    <w:p w:rsidR="00CE52AE" w:rsidRDefault="00CE52AE" w:rsidP="00CE52AE">
      <w:pPr>
        <w:pStyle w:val="Header"/>
        <w:ind w:right="-514"/>
      </w:pPr>
    </w:p>
    <w:p w:rsidR="00CE52AE" w:rsidRDefault="00CE52AE" w:rsidP="00CE52AE">
      <w:pPr>
        <w:pStyle w:val="Header"/>
        <w:ind w:right="-514"/>
      </w:pPr>
      <w:r>
        <w:rPr>
          <w:i/>
          <w:iCs/>
        </w:rPr>
        <w:t>I had been living in New York for two years before my parents came to visit</w:t>
      </w:r>
    </w:p>
    <w:p w:rsidR="00CE52AE" w:rsidRDefault="00CE52AE" w:rsidP="00CE52AE">
      <w:pPr>
        <w:pStyle w:val="Header"/>
        <w:ind w:right="-514"/>
      </w:pPr>
    </w:p>
    <w:p w:rsidR="00CE52AE" w:rsidRDefault="00CE52AE" w:rsidP="00CE52AE">
      <w:pPr>
        <w:pStyle w:val="Header"/>
        <w:ind w:right="-514"/>
        <w:rPr>
          <w:b/>
          <w:bCs/>
        </w:rPr>
      </w:pPr>
      <w:r>
        <w:rPr>
          <w:b/>
          <w:bCs/>
          <w:sz w:val="28"/>
          <w:szCs w:val="28"/>
        </w:rPr>
        <w:t>Future</w:t>
      </w:r>
    </w:p>
    <w:p w:rsidR="00CE52AE" w:rsidRDefault="00CE52AE" w:rsidP="00CE52AE">
      <w:pPr>
        <w:pStyle w:val="Header"/>
        <w:ind w:right="-514"/>
        <w:rPr>
          <w:b/>
          <w:bCs/>
        </w:rPr>
      </w:pPr>
    </w:p>
    <w:p w:rsidR="00CE52AE" w:rsidRDefault="00CE52AE" w:rsidP="00CE52AE">
      <w:pPr>
        <w:pStyle w:val="Header"/>
        <w:ind w:right="-514"/>
        <w:rPr>
          <w:u w:val="single"/>
        </w:rPr>
      </w:pPr>
      <w:r>
        <w:rPr>
          <w:b/>
          <w:bCs/>
          <w:u w:val="single"/>
        </w:rPr>
        <w:t>Future simple</w:t>
      </w:r>
    </w:p>
    <w:p w:rsidR="00CE52AE" w:rsidRDefault="00CE52AE" w:rsidP="00CE52AE">
      <w:pPr>
        <w:pStyle w:val="Header"/>
        <w:ind w:right="-514"/>
      </w:pPr>
    </w:p>
    <w:p w:rsidR="00CE52AE" w:rsidRDefault="00CE52AE" w:rsidP="00CE52AE">
      <w:pPr>
        <w:pStyle w:val="Header"/>
        <w:ind w:right="-514"/>
      </w:pPr>
      <w:r>
        <w:rPr>
          <w:i/>
          <w:iCs/>
        </w:rPr>
        <w:t>I will live in New York</w:t>
      </w:r>
    </w:p>
    <w:p w:rsidR="00CE52AE" w:rsidRDefault="00CE52AE" w:rsidP="00CE52AE">
      <w:pPr>
        <w:pStyle w:val="Header"/>
        <w:ind w:right="-514"/>
      </w:pPr>
    </w:p>
    <w:p w:rsidR="00CE52AE" w:rsidRDefault="00CE52AE" w:rsidP="00E649A4">
      <w:pPr>
        <w:pStyle w:val="Header"/>
        <w:numPr>
          <w:ilvl w:val="0"/>
          <w:numId w:val="43"/>
        </w:numPr>
        <w:tabs>
          <w:tab w:val="clear" w:pos="4320"/>
          <w:tab w:val="clear" w:pos="8640"/>
        </w:tabs>
        <w:ind w:right="-514"/>
      </w:pPr>
      <w:r>
        <w:t>General Information</w:t>
      </w:r>
    </w:p>
    <w:p w:rsidR="00CE52AE" w:rsidRDefault="00CE52AE" w:rsidP="00E649A4">
      <w:pPr>
        <w:pStyle w:val="Header"/>
        <w:numPr>
          <w:ilvl w:val="0"/>
          <w:numId w:val="43"/>
        </w:numPr>
        <w:tabs>
          <w:tab w:val="clear" w:pos="4320"/>
          <w:tab w:val="clear" w:pos="8640"/>
        </w:tabs>
        <w:ind w:right="-514"/>
      </w:pPr>
      <w:r>
        <w:t>Used for not planned actions (I hope, believe, think, guess, etc.)</w:t>
      </w:r>
    </w:p>
    <w:p w:rsidR="00CE52AE" w:rsidRDefault="00CE52AE" w:rsidP="00CE52AE">
      <w:pPr>
        <w:pStyle w:val="Header"/>
        <w:ind w:right="-514"/>
      </w:pPr>
    </w:p>
    <w:p w:rsidR="00CE52AE" w:rsidRDefault="00CE52AE" w:rsidP="00CE52AE">
      <w:pPr>
        <w:pStyle w:val="Header"/>
        <w:ind w:right="-514"/>
      </w:pPr>
      <w:r>
        <w:rPr>
          <w:b/>
          <w:bCs/>
          <w:u w:val="single"/>
        </w:rPr>
        <w:t>Future progressive</w:t>
      </w:r>
    </w:p>
    <w:p w:rsidR="00CE52AE" w:rsidRDefault="00CE52AE" w:rsidP="00CE52AE">
      <w:pPr>
        <w:pStyle w:val="Header"/>
        <w:ind w:right="-514"/>
      </w:pPr>
    </w:p>
    <w:p w:rsidR="00CE52AE" w:rsidRDefault="00CE52AE" w:rsidP="00CE52AE">
      <w:pPr>
        <w:pStyle w:val="Header"/>
        <w:ind w:right="-514"/>
      </w:pPr>
      <w:r>
        <w:rPr>
          <w:i/>
          <w:iCs/>
        </w:rPr>
        <w:t>I will be living in New York</w:t>
      </w:r>
    </w:p>
    <w:p w:rsidR="00CE52AE" w:rsidRDefault="00CE52AE" w:rsidP="00CE52AE">
      <w:pPr>
        <w:pStyle w:val="Header"/>
        <w:ind w:right="-514"/>
      </w:pPr>
    </w:p>
    <w:p w:rsidR="00CE52AE" w:rsidRDefault="00CE52AE" w:rsidP="00E649A4">
      <w:pPr>
        <w:pStyle w:val="Header"/>
        <w:numPr>
          <w:ilvl w:val="0"/>
          <w:numId w:val="44"/>
        </w:numPr>
        <w:tabs>
          <w:tab w:val="clear" w:pos="4320"/>
          <w:tab w:val="clear" w:pos="8640"/>
        </w:tabs>
        <w:ind w:right="-514"/>
      </w:pPr>
      <w:r>
        <w:t>For actions in progress</w:t>
      </w:r>
    </w:p>
    <w:p w:rsidR="00CE52AE" w:rsidRDefault="00CE52AE" w:rsidP="00E649A4">
      <w:pPr>
        <w:pStyle w:val="Header"/>
        <w:numPr>
          <w:ilvl w:val="0"/>
          <w:numId w:val="44"/>
        </w:numPr>
        <w:tabs>
          <w:tab w:val="clear" w:pos="4320"/>
          <w:tab w:val="clear" w:pos="8640"/>
        </w:tabs>
        <w:ind w:right="-514"/>
      </w:pPr>
      <w:r>
        <w:t>For actions limited by hours</w:t>
      </w:r>
    </w:p>
    <w:p w:rsidR="00CE52AE" w:rsidRDefault="00CE52AE" w:rsidP="00CE52AE">
      <w:pPr>
        <w:pStyle w:val="Header"/>
        <w:ind w:right="-514"/>
      </w:pPr>
    </w:p>
    <w:p w:rsidR="00CE52AE" w:rsidRDefault="00CE52AE" w:rsidP="00CE52AE">
      <w:pPr>
        <w:pStyle w:val="Header"/>
        <w:ind w:right="-514"/>
      </w:pPr>
      <w:r>
        <w:rPr>
          <w:b/>
          <w:bCs/>
          <w:u w:val="single"/>
        </w:rPr>
        <w:t>Future perfect simple</w:t>
      </w:r>
    </w:p>
    <w:p w:rsidR="00CE52AE" w:rsidRDefault="00CE52AE" w:rsidP="00CE52AE">
      <w:pPr>
        <w:pStyle w:val="Header"/>
        <w:ind w:right="-514"/>
      </w:pPr>
      <w:r>
        <w:rPr>
          <w:i/>
          <w:iCs/>
          <w:noProof/>
          <w:lang w:val="he-IL"/>
        </w:rPr>
        <w:pict>
          <v:oval id="_x0000_s1030" style="position:absolute;margin-left:204.7pt;margin-top:12.75pt;width:14.15pt;height:18.45pt;z-index:251664384" filled="f" strokeweight="1.5pt">
            <w10:wrap anchorx="page"/>
          </v:oval>
        </w:pict>
      </w:r>
    </w:p>
    <w:p w:rsidR="00CE52AE" w:rsidRDefault="00CE52AE" w:rsidP="00CE52AE">
      <w:pPr>
        <w:pStyle w:val="Header"/>
        <w:ind w:right="-514"/>
      </w:pPr>
      <w:r>
        <w:rPr>
          <w:i/>
          <w:iCs/>
          <w:noProof/>
          <w:lang w:val="he-IL"/>
        </w:rPr>
        <w:pict>
          <v:line id="_x0000_s1029" style="position:absolute;z-index:251663360" from="63pt,13.65pt" to="63pt,28.3pt">
            <v:stroke endarrow="block" endarrowwidth="narrow" endarrowlength="short"/>
            <w10:wrap anchorx="page"/>
          </v:line>
        </w:pict>
      </w:r>
      <w:r>
        <w:rPr>
          <w:i/>
          <w:iCs/>
        </w:rPr>
        <w:t xml:space="preserve">I will have </w:t>
      </w:r>
      <w:r>
        <w:rPr>
          <w:i/>
          <w:iCs/>
          <w:u w:val="single"/>
        </w:rPr>
        <w:t>lived</w:t>
      </w:r>
      <w:r>
        <w:rPr>
          <w:i/>
          <w:iCs/>
        </w:rPr>
        <w:t xml:space="preserve"> in New York for ten years by the end of March</w:t>
      </w:r>
    </w:p>
    <w:p w:rsidR="00CE52AE" w:rsidRDefault="00CE52AE" w:rsidP="00CE52AE">
      <w:pPr>
        <w:pStyle w:val="Header"/>
        <w:ind w:right="-514"/>
      </w:pPr>
    </w:p>
    <w:p w:rsidR="00CE52AE" w:rsidRDefault="00CE52AE" w:rsidP="00CE52AE">
      <w:pPr>
        <w:pStyle w:val="Header"/>
        <w:ind w:left="720" w:right="-514" w:firstLine="360"/>
        <w:rPr>
          <w:sz w:val="16"/>
          <w:szCs w:val="16"/>
        </w:rPr>
      </w:pPr>
      <w:r>
        <w:rPr>
          <w:sz w:val="16"/>
          <w:szCs w:val="16"/>
        </w:rPr>
        <w:t>3</w:t>
      </w:r>
      <w:r>
        <w:rPr>
          <w:sz w:val="16"/>
          <w:szCs w:val="16"/>
          <w:vertAlign w:val="superscript"/>
        </w:rPr>
        <w:t>rd</w:t>
      </w:r>
      <w:r>
        <w:rPr>
          <w:sz w:val="16"/>
          <w:szCs w:val="16"/>
        </w:rPr>
        <w:t xml:space="preserve"> form</w:t>
      </w:r>
    </w:p>
    <w:p w:rsidR="00CE52AE" w:rsidRDefault="00CE52AE" w:rsidP="00CE52AE">
      <w:pPr>
        <w:pStyle w:val="Header"/>
        <w:ind w:right="-514"/>
      </w:pPr>
    </w:p>
    <w:p w:rsidR="00CE52AE" w:rsidRDefault="00CE52AE" w:rsidP="00E649A4">
      <w:pPr>
        <w:pStyle w:val="Header"/>
        <w:numPr>
          <w:ilvl w:val="0"/>
          <w:numId w:val="45"/>
        </w:numPr>
        <w:tabs>
          <w:tab w:val="clear" w:pos="4320"/>
          <w:tab w:val="clear" w:pos="8640"/>
        </w:tabs>
        <w:ind w:right="-514"/>
      </w:pPr>
      <w:r>
        <w:t>The period of time will be completed in the future.</w:t>
      </w:r>
    </w:p>
    <w:p w:rsidR="00CE52AE" w:rsidRDefault="00CE52AE" w:rsidP="00CE52AE">
      <w:pPr>
        <w:pStyle w:val="Header"/>
        <w:ind w:right="-514"/>
      </w:pPr>
    </w:p>
    <w:p w:rsidR="00CE52AE" w:rsidRDefault="00CE52AE" w:rsidP="00CE52AE">
      <w:pPr>
        <w:pStyle w:val="Header"/>
        <w:ind w:right="-514"/>
      </w:pPr>
      <w:r>
        <w:rPr>
          <w:b/>
          <w:bCs/>
          <w:u w:val="single"/>
        </w:rPr>
        <w:t>Future perfect simple</w:t>
      </w:r>
    </w:p>
    <w:p w:rsidR="00CE52AE" w:rsidRDefault="00CE52AE" w:rsidP="00CE52AE">
      <w:pPr>
        <w:pStyle w:val="Header"/>
        <w:ind w:right="-514"/>
      </w:pPr>
    </w:p>
    <w:p w:rsidR="00CE52AE" w:rsidRDefault="00CE52AE" w:rsidP="00CE52AE">
      <w:pPr>
        <w:pStyle w:val="Header"/>
        <w:ind w:right="-514"/>
      </w:pPr>
      <w:r>
        <w:rPr>
          <w:i/>
          <w:iCs/>
        </w:rPr>
        <w:t>I will have been living in New York for ten years by the end of March</w:t>
      </w:r>
    </w:p>
    <w:p w:rsidR="00CE52AE" w:rsidRDefault="00CE52AE" w:rsidP="00CE52AE">
      <w:pPr>
        <w:pStyle w:val="Header"/>
        <w:ind w:right="-514"/>
        <w:rPr>
          <w:b/>
          <w:bCs/>
          <w:u w:val="single"/>
        </w:rPr>
      </w:pPr>
    </w:p>
    <w:p w:rsidR="00CE52AE" w:rsidRDefault="00CE52AE" w:rsidP="00CE52AE">
      <w:pPr>
        <w:pStyle w:val="Header"/>
        <w:ind w:right="-514"/>
      </w:pPr>
      <w:r>
        <w:rPr>
          <w:b/>
          <w:bCs/>
          <w:u w:val="single"/>
        </w:rPr>
        <w:t>Conditionals</w:t>
      </w:r>
    </w:p>
    <w:p w:rsidR="00CE52AE" w:rsidRDefault="00CE52AE" w:rsidP="00CE52AE">
      <w:pPr>
        <w:pStyle w:val="Header"/>
        <w:ind w:right="-514"/>
      </w:pPr>
    </w:p>
    <w:p w:rsidR="00CE52AE" w:rsidRDefault="00CE52AE" w:rsidP="00CE52AE">
      <w:pPr>
        <w:pStyle w:val="Header"/>
        <w:ind w:right="-514"/>
      </w:pPr>
      <w:r>
        <w:t>There are 2 types of conditional</w:t>
      </w:r>
    </w:p>
    <w:p w:rsidR="00CE52AE" w:rsidRDefault="00CE52AE" w:rsidP="00CE52AE">
      <w:pPr>
        <w:pStyle w:val="Header"/>
        <w:ind w:right="-514"/>
      </w:pPr>
    </w:p>
    <w:p w:rsidR="00CE52AE" w:rsidRDefault="00CE52AE" w:rsidP="00E649A4">
      <w:pPr>
        <w:pStyle w:val="Header"/>
        <w:numPr>
          <w:ilvl w:val="0"/>
          <w:numId w:val="48"/>
        </w:numPr>
        <w:tabs>
          <w:tab w:val="clear" w:pos="4320"/>
          <w:tab w:val="clear" w:pos="8640"/>
        </w:tabs>
        <w:ind w:right="-514"/>
      </w:pPr>
      <w:r>
        <w:t>Real conditional sentences</w:t>
      </w:r>
    </w:p>
    <w:p w:rsidR="00CE52AE" w:rsidRDefault="00CE52AE" w:rsidP="00E649A4">
      <w:pPr>
        <w:pStyle w:val="Header"/>
        <w:numPr>
          <w:ilvl w:val="0"/>
          <w:numId w:val="48"/>
        </w:numPr>
        <w:tabs>
          <w:tab w:val="clear" w:pos="4320"/>
          <w:tab w:val="clear" w:pos="8640"/>
        </w:tabs>
        <w:ind w:right="-514"/>
      </w:pPr>
      <w:r>
        <w:t>Unreal conditional sentences</w:t>
      </w:r>
    </w:p>
    <w:p w:rsidR="00CE52AE" w:rsidRDefault="00CE52AE" w:rsidP="00CE52AE">
      <w:pPr>
        <w:pStyle w:val="Header"/>
        <w:ind w:right="-514"/>
      </w:pPr>
    </w:p>
    <w:p w:rsidR="00CE52AE" w:rsidRDefault="00CE52AE" w:rsidP="00CE52AE">
      <w:pPr>
        <w:pStyle w:val="Header"/>
        <w:ind w:right="-514"/>
        <w:rPr>
          <w:u w:val="single"/>
        </w:rPr>
      </w:pPr>
      <w:r>
        <w:rPr>
          <w:u w:val="single"/>
        </w:rPr>
        <w:t xml:space="preserve">The word </w:t>
      </w:r>
      <w:r>
        <w:rPr>
          <w:i/>
          <w:iCs/>
          <w:u w:val="single"/>
        </w:rPr>
        <w:t>If</w:t>
      </w:r>
    </w:p>
    <w:p w:rsidR="00CE52AE" w:rsidRDefault="00CE52AE" w:rsidP="00CE52AE">
      <w:pPr>
        <w:pStyle w:val="Header"/>
        <w:ind w:right="-514"/>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
        <w:gridCol w:w="864"/>
        <w:gridCol w:w="396"/>
        <w:gridCol w:w="236"/>
        <w:gridCol w:w="389"/>
        <w:gridCol w:w="6169"/>
      </w:tblGrid>
      <w:tr w:rsidR="00CE52AE" w:rsidTr="00795190">
        <w:tblPrEx>
          <w:tblCellMar>
            <w:top w:w="0" w:type="dxa"/>
            <w:bottom w:w="0" w:type="dxa"/>
          </w:tblCellMar>
        </w:tblPrEx>
        <w:trPr>
          <w:cantSplit/>
        </w:trPr>
        <w:tc>
          <w:tcPr>
            <w:tcW w:w="8522" w:type="dxa"/>
            <w:gridSpan w:val="6"/>
            <w:tcBorders>
              <w:top w:val="nil"/>
              <w:left w:val="nil"/>
              <w:bottom w:val="nil"/>
              <w:right w:val="nil"/>
            </w:tcBorders>
          </w:tcPr>
          <w:p w:rsidR="00CE52AE" w:rsidRDefault="00CE52AE" w:rsidP="00E649A4">
            <w:pPr>
              <w:pStyle w:val="Header"/>
              <w:numPr>
                <w:ilvl w:val="0"/>
                <w:numId w:val="49"/>
              </w:numPr>
              <w:tabs>
                <w:tab w:val="clear" w:pos="4320"/>
                <w:tab w:val="clear" w:pos="8640"/>
              </w:tabs>
              <w:ind w:right="-514"/>
            </w:pPr>
            <w:r>
              <w:rPr>
                <w:i/>
                <w:iCs/>
              </w:rPr>
              <w:lastRenderedPageBreak/>
              <w:t xml:space="preserve">If I </w:t>
            </w:r>
            <w:r>
              <w:rPr>
                <w:i/>
                <w:iCs/>
                <w:u w:val="single"/>
              </w:rPr>
              <w:t>am</w:t>
            </w:r>
            <w:r>
              <w:rPr>
                <w:i/>
                <w:iCs/>
              </w:rPr>
              <w:t xml:space="preserve"> rich, I </w:t>
            </w:r>
            <w:r>
              <w:rPr>
                <w:i/>
                <w:iCs/>
                <w:u w:val="single"/>
              </w:rPr>
              <w:t>will</w:t>
            </w:r>
            <w:r>
              <w:rPr>
                <w:i/>
                <w:iCs/>
              </w:rPr>
              <w:t xml:space="preserve"> buy a castle</w:t>
            </w:r>
          </w:p>
        </w:tc>
      </w:tr>
      <w:tr w:rsidR="00CE52AE" w:rsidTr="00795190">
        <w:tblPrEx>
          <w:tblCellMar>
            <w:top w:w="0" w:type="dxa"/>
            <w:bottom w:w="0" w:type="dxa"/>
          </w:tblCellMar>
        </w:tblPrEx>
        <w:tc>
          <w:tcPr>
            <w:tcW w:w="1332" w:type="dxa"/>
            <w:gridSpan w:val="2"/>
            <w:tcBorders>
              <w:top w:val="nil"/>
              <w:left w:val="nil"/>
              <w:bottom w:val="nil"/>
              <w:right w:val="single" w:sz="4" w:space="0" w:color="auto"/>
            </w:tcBorders>
          </w:tcPr>
          <w:p w:rsidR="00CE52AE" w:rsidRDefault="00CE52AE" w:rsidP="00795190">
            <w:pPr>
              <w:pStyle w:val="Header"/>
              <w:ind w:right="-514"/>
            </w:pPr>
          </w:p>
        </w:tc>
        <w:tc>
          <w:tcPr>
            <w:tcW w:w="1021" w:type="dxa"/>
            <w:gridSpan w:val="3"/>
            <w:tcBorders>
              <w:top w:val="nil"/>
              <w:left w:val="single" w:sz="4" w:space="0" w:color="auto"/>
              <w:bottom w:val="nil"/>
              <w:right w:val="single" w:sz="4" w:space="0" w:color="auto"/>
            </w:tcBorders>
          </w:tcPr>
          <w:p w:rsidR="00CE52AE" w:rsidRDefault="00CE52AE" w:rsidP="00795190">
            <w:pPr>
              <w:pStyle w:val="Header"/>
              <w:ind w:right="-514"/>
            </w:pPr>
          </w:p>
        </w:tc>
        <w:tc>
          <w:tcPr>
            <w:tcW w:w="6169" w:type="dxa"/>
            <w:tcBorders>
              <w:top w:val="nil"/>
              <w:left w:val="single" w:sz="4" w:space="0" w:color="auto"/>
              <w:bottom w:val="nil"/>
              <w:right w:val="nil"/>
            </w:tcBorders>
          </w:tcPr>
          <w:p w:rsidR="00CE52AE" w:rsidRDefault="00CE52AE" w:rsidP="00795190">
            <w:pPr>
              <w:pStyle w:val="Header"/>
              <w:ind w:right="-514"/>
            </w:pPr>
          </w:p>
        </w:tc>
      </w:tr>
      <w:tr w:rsidR="00CE52AE" w:rsidTr="00795190">
        <w:tblPrEx>
          <w:tblCellMar>
            <w:top w:w="0" w:type="dxa"/>
            <w:bottom w:w="0" w:type="dxa"/>
          </w:tblCellMar>
        </w:tblPrEx>
        <w:trPr>
          <w:gridBefore w:val="1"/>
          <w:wBefore w:w="468" w:type="dxa"/>
        </w:trPr>
        <w:tc>
          <w:tcPr>
            <w:tcW w:w="1260" w:type="dxa"/>
            <w:gridSpan w:val="2"/>
            <w:tcBorders>
              <w:top w:val="nil"/>
              <w:left w:val="nil"/>
              <w:bottom w:val="nil"/>
              <w:right w:val="nil"/>
            </w:tcBorders>
          </w:tcPr>
          <w:p w:rsidR="00CE52AE" w:rsidRDefault="00CE52AE" w:rsidP="00795190">
            <w:pPr>
              <w:pStyle w:val="Header"/>
              <w:ind w:right="-514"/>
              <w:rPr>
                <w:sz w:val="18"/>
                <w:szCs w:val="18"/>
              </w:rPr>
            </w:pPr>
            <w:r>
              <w:rPr>
                <w:sz w:val="18"/>
                <w:szCs w:val="18"/>
              </w:rPr>
              <w:t>Present simple</w:t>
            </w:r>
          </w:p>
        </w:tc>
        <w:tc>
          <w:tcPr>
            <w:tcW w:w="236" w:type="dxa"/>
            <w:tcBorders>
              <w:top w:val="nil"/>
              <w:left w:val="nil"/>
              <w:bottom w:val="nil"/>
              <w:right w:val="nil"/>
            </w:tcBorders>
          </w:tcPr>
          <w:p w:rsidR="00CE52AE" w:rsidRDefault="00CE52AE" w:rsidP="00795190">
            <w:pPr>
              <w:pStyle w:val="Header"/>
              <w:ind w:right="-514"/>
              <w:rPr>
                <w:sz w:val="18"/>
                <w:szCs w:val="18"/>
              </w:rPr>
            </w:pPr>
          </w:p>
        </w:tc>
        <w:tc>
          <w:tcPr>
            <w:tcW w:w="6558" w:type="dxa"/>
            <w:gridSpan w:val="2"/>
            <w:tcBorders>
              <w:top w:val="nil"/>
              <w:left w:val="nil"/>
              <w:bottom w:val="nil"/>
              <w:right w:val="nil"/>
            </w:tcBorders>
          </w:tcPr>
          <w:p w:rsidR="00CE52AE" w:rsidRDefault="00CE52AE" w:rsidP="00795190">
            <w:pPr>
              <w:pStyle w:val="Header"/>
              <w:ind w:right="-514"/>
              <w:rPr>
                <w:sz w:val="18"/>
                <w:szCs w:val="18"/>
              </w:rPr>
            </w:pPr>
            <w:r>
              <w:rPr>
                <w:sz w:val="18"/>
                <w:szCs w:val="18"/>
              </w:rPr>
              <w:t>Future simple</w:t>
            </w:r>
          </w:p>
        </w:tc>
      </w:tr>
    </w:tbl>
    <w:p w:rsidR="00CE52AE" w:rsidRDefault="00CE52AE" w:rsidP="00CE52AE">
      <w:pPr>
        <w:pStyle w:val="Header"/>
        <w:ind w:right="-514"/>
      </w:pPr>
    </w:p>
    <w:p w:rsidR="00CE52AE" w:rsidRDefault="00CE52AE" w:rsidP="00CE52AE">
      <w:pPr>
        <w:pStyle w:val="Header"/>
        <w:ind w:left="720" w:right="-514"/>
      </w:pPr>
      <w:r>
        <w:t>It is real because it may come true</w:t>
      </w:r>
    </w:p>
    <w:p w:rsidR="00CE52AE" w:rsidRDefault="00CE52AE" w:rsidP="00CE52AE">
      <w:pPr>
        <w:pStyle w:val="Header"/>
        <w:ind w:left="720" w:right="-514"/>
      </w:pPr>
    </w:p>
    <w:p w:rsidR="00CE52AE" w:rsidRDefault="00CE52AE" w:rsidP="00CE52AE">
      <w:pPr>
        <w:pStyle w:val="Header"/>
        <w:ind w:left="720" w:right="-514"/>
      </w:pPr>
      <w:r>
        <w:rPr>
          <w:u w:val="single"/>
        </w:rPr>
        <w:t>Rule:</w:t>
      </w:r>
      <w:r>
        <w:t xml:space="preserve"> there is never future tense after the word </w:t>
      </w:r>
      <w:r>
        <w:rPr>
          <w:i/>
          <w:iCs/>
        </w:rPr>
        <w:t>If</w:t>
      </w:r>
      <w:r>
        <w:t>.</w:t>
      </w:r>
    </w:p>
    <w:p w:rsidR="00CE52AE" w:rsidRDefault="00CE52AE" w:rsidP="00CE52AE">
      <w:pPr>
        <w:pStyle w:val="Header"/>
        <w:ind w:left="720" w:right="-514"/>
      </w:pPr>
    </w:p>
    <w:p w:rsidR="00CE52AE" w:rsidRDefault="00CE52AE" w:rsidP="00E649A4">
      <w:pPr>
        <w:pStyle w:val="Header"/>
        <w:numPr>
          <w:ilvl w:val="0"/>
          <w:numId w:val="50"/>
        </w:numPr>
        <w:tabs>
          <w:tab w:val="clear" w:pos="4320"/>
          <w:tab w:val="clear" w:pos="8640"/>
        </w:tabs>
        <w:ind w:right="-514" w:hanging="210"/>
      </w:pPr>
      <w:r>
        <w:t>You can turn it around like:</w:t>
      </w:r>
    </w:p>
    <w:p w:rsidR="00CE52AE" w:rsidRDefault="00CE52AE" w:rsidP="00CE52AE">
      <w:pPr>
        <w:pStyle w:val="Header"/>
        <w:ind w:left="720" w:right="-514"/>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60"/>
        <w:gridCol w:w="540"/>
        <w:gridCol w:w="2374"/>
        <w:gridCol w:w="3340"/>
      </w:tblGrid>
      <w:tr w:rsidR="00CE52AE" w:rsidTr="00795190">
        <w:tblPrEx>
          <w:tblCellMar>
            <w:top w:w="0" w:type="dxa"/>
            <w:bottom w:w="0" w:type="dxa"/>
          </w:tblCellMar>
        </w:tblPrEx>
        <w:trPr>
          <w:cantSplit/>
        </w:trPr>
        <w:tc>
          <w:tcPr>
            <w:tcW w:w="7514" w:type="dxa"/>
            <w:gridSpan w:val="4"/>
            <w:tcBorders>
              <w:top w:val="nil"/>
              <w:left w:val="nil"/>
              <w:bottom w:val="nil"/>
              <w:right w:val="nil"/>
            </w:tcBorders>
          </w:tcPr>
          <w:p w:rsidR="00CE52AE" w:rsidRDefault="00CE52AE" w:rsidP="00795190">
            <w:pPr>
              <w:pStyle w:val="Header"/>
              <w:ind w:right="-514"/>
            </w:pPr>
            <w:r>
              <w:rPr>
                <w:i/>
                <w:iCs/>
              </w:rPr>
              <w:t>I will buy a castle if I am rich</w:t>
            </w:r>
          </w:p>
        </w:tc>
      </w:tr>
      <w:tr w:rsidR="00CE52AE" w:rsidTr="00795190">
        <w:tblPrEx>
          <w:tblCellMar>
            <w:top w:w="0" w:type="dxa"/>
            <w:bottom w:w="0" w:type="dxa"/>
          </w:tblCellMar>
        </w:tblPrEx>
        <w:tc>
          <w:tcPr>
            <w:tcW w:w="1800" w:type="dxa"/>
            <w:gridSpan w:val="2"/>
            <w:tcBorders>
              <w:top w:val="nil"/>
              <w:left w:val="nil"/>
              <w:bottom w:val="nil"/>
              <w:right w:val="single" w:sz="4" w:space="0" w:color="auto"/>
            </w:tcBorders>
          </w:tcPr>
          <w:p w:rsidR="00CE52AE" w:rsidRDefault="00CE52AE" w:rsidP="00795190">
            <w:pPr>
              <w:pStyle w:val="Header"/>
              <w:ind w:right="-514"/>
            </w:pPr>
          </w:p>
        </w:tc>
        <w:tc>
          <w:tcPr>
            <w:tcW w:w="2374" w:type="dxa"/>
            <w:tcBorders>
              <w:top w:val="nil"/>
              <w:left w:val="single" w:sz="4" w:space="0" w:color="auto"/>
              <w:bottom w:val="nil"/>
              <w:right w:val="nil"/>
            </w:tcBorders>
          </w:tcPr>
          <w:p w:rsidR="00CE52AE" w:rsidRDefault="00CE52AE" w:rsidP="00795190">
            <w:pPr>
              <w:pStyle w:val="Header"/>
              <w:ind w:right="-514"/>
            </w:pPr>
          </w:p>
        </w:tc>
        <w:tc>
          <w:tcPr>
            <w:tcW w:w="3340" w:type="dxa"/>
            <w:tcBorders>
              <w:top w:val="nil"/>
              <w:left w:val="nil"/>
              <w:bottom w:val="nil"/>
              <w:right w:val="nil"/>
            </w:tcBorders>
          </w:tcPr>
          <w:p w:rsidR="00CE52AE" w:rsidRDefault="00CE52AE" w:rsidP="00795190">
            <w:pPr>
              <w:pStyle w:val="Header"/>
              <w:ind w:right="-514"/>
            </w:pPr>
          </w:p>
        </w:tc>
      </w:tr>
      <w:tr w:rsidR="00CE52AE" w:rsidTr="00795190">
        <w:tblPrEx>
          <w:tblCellMar>
            <w:top w:w="0" w:type="dxa"/>
            <w:bottom w:w="0" w:type="dxa"/>
          </w:tblCellMar>
        </w:tblPrEx>
        <w:trPr>
          <w:gridBefore w:val="1"/>
          <w:wBefore w:w="1260" w:type="dxa"/>
          <w:cantSplit/>
        </w:trPr>
        <w:tc>
          <w:tcPr>
            <w:tcW w:w="6254" w:type="dxa"/>
            <w:gridSpan w:val="3"/>
            <w:tcBorders>
              <w:top w:val="nil"/>
              <w:left w:val="nil"/>
              <w:bottom w:val="nil"/>
              <w:right w:val="nil"/>
            </w:tcBorders>
          </w:tcPr>
          <w:p w:rsidR="00CE52AE" w:rsidRDefault="00CE52AE" w:rsidP="00795190">
            <w:pPr>
              <w:pStyle w:val="Header"/>
              <w:ind w:right="-514"/>
              <w:rPr>
                <w:sz w:val="18"/>
                <w:szCs w:val="18"/>
              </w:rPr>
            </w:pPr>
            <w:r>
              <w:rPr>
                <w:sz w:val="18"/>
                <w:szCs w:val="18"/>
              </w:rPr>
              <w:t>NO COMMA</w:t>
            </w:r>
          </w:p>
        </w:tc>
      </w:tr>
    </w:tbl>
    <w:p w:rsidR="00CE52AE" w:rsidRDefault="00CE52AE" w:rsidP="00CE52AE">
      <w:pPr>
        <w:pStyle w:val="Header"/>
        <w:ind w:left="720" w:right="-514"/>
      </w:pPr>
    </w:p>
    <w:p w:rsidR="00CE52AE" w:rsidRDefault="00CE52AE" w:rsidP="00E649A4">
      <w:pPr>
        <w:pStyle w:val="Header"/>
        <w:numPr>
          <w:ilvl w:val="0"/>
          <w:numId w:val="50"/>
        </w:numPr>
        <w:tabs>
          <w:tab w:val="clear" w:pos="4320"/>
          <w:tab w:val="clear" w:pos="8640"/>
        </w:tabs>
        <w:ind w:right="-514" w:hanging="210"/>
      </w:pPr>
      <w:r>
        <w:t>Inversion – The question word order in a statement</w:t>
      </w:r>
    </w:p>
    <w:p w:rsidR="00CE52AE" w:rsidRDefault="00CE52AE" w:rsidP="00CE52AE">
      <w:pPr>
        <w:pStyle w:val="Header"/>
        <w:ind w:right="-514"/>
      </w:pPr>
    </w:p>
    <w:p w:rsidR="00CE52AE" w:rsidRDefault="00CE52AE" w:rsidP="00E649A4">
      <w:pPr>
        <w:pStyle w:val="Header"/>
        <w:numPr>
          <w:ilvl w:val="0"/>
          <w:numId w:val="51"/>
        </w:numPr>
        <w:tabs>
          <w:tab w:val="clear" w:pos="720"/>
          <w:tab w:val="clear" w:pos="4320"/>
          <w:tab w:val="clear" w:pos="8640"/>
          <w:tab w:val="num" w:pos="1260"/>
        </w:tabs>
        <w:ind w:left="1260" w:right="-514"/>
      </w:pPr>
      <w:r>
        <w:t>I am rich</w:t>
      </w:r>
    </w:p>
    <w:p w:rsidR="00CE52AE" w:rsidRDefault="00CE52AE" w:rsidP="00E649A4">
      <w:pPr>
        <w:pStyle w:val="Header"/>
        <w:numPr>
          <w:ilvl w:val="0"/>
          <w:numId w:val="51"/>
        </w:numPr>
        <w:tabs>
          <w:tab w:val="clear" w:pos="720"/>
          <w:tab w:val="clear" w:pos="4320"/>
          <w:tab w:val="clear" w:pos="8640"/>
          <w:tab w:val="num" w:pos="1260"/>
        </w:tabs>
        <w:ind w:left="1260" w:right="-514"/>
      </w:pPr>
      <w:r>
        <w:t>Is he rich?</w:t>
      </w:r>
    </w:p>
    <w:p w:rsidR="00CE52AE" w:rsidRDefault="00CE52AE" w:rsidP="00CE52AE">
      <w:pPr>
        <w:pStyle w:val="Header"/>
        <w:ind w:left="900" w:right="-514"/>
      </w:pPr>
    </w:p>
    <w:p w:rsidR="00CE52AE" w:rsidRDefault="00CE52AE" w:rsidP="00CE52AE">
      <w:pPr>
        <w:pStyle w:val="Header"/>
        <w:ind w:left="900" w:right="-514"/>
      </w:pPr>
      <w:r>
        <w:t>Except in the specific following real conditional sentence (there are other exceptions in the unreal conditional sentences):</w:t>
      </w:r>
    </w:p>
    <w:p w:rsidR="00CE52AE" w:rsidRDefault="00CE52AE" w:rsidP="00CE52AE">
      <w:pPr>
        <w:pStyle w:val="Header"/>
        <w:ind w:left="900" w:right="-514"/>
      </w:pPr>
    </w:p>
    <w:p w:rsidR="00CE52AE" w:rsidRDefault="00CE52AE" w:rsidP="00CE52AE">
      <w:pPr>
        <w:pStyle w:val="Header"/>
        <w:ind w:left="900" w:right="-514"/>
        <w:rPr>
          <w:u w:val="single"/>
        </w:rPr>
      </w:pPr>
      <w:r>
        <w:rPr>
          <w:i/>
          <w:iCs/>
        </w:rPr>
        <w:t>Should I be rich, I will buy a castle</w:t>
      </w:r>
      <w:r>
        <w:tab/>
      </w:r>
      <w:r>
        <w:tab/>
      </w:r>
      <w:r>
        <w:sym w:font="Wingdings 3" w:char="F0AA"/>
      </w:r>
      <w:r>
        <w:t xml:space="preserve"> </w:t>
      </w:r>
      <w:r>
        <w:rPr>
          <w:u w:val="single"/>
        </w:rPr>
        <w:t>The exception only affects the 1</w:t>
      </w:r>
      <w:r>
        <w:rPr>
          <w:u w:val="single"/>
          <w:vertAlign w:val="superscript"/>
        </w:rPr>
        <w:t>st</w:t>
      </w:r>
      <w:r>
        <w:rPr>
          <w:u w:val="single"/>
        </w:rPr>
        <w:t xml:space="preserve"> clause</w:t>
      </w:r>
    </w:p>
    <w:p w:rsidR="00CE52AE" w:rsidRDefault="00CE52AE" w:rsidP="00CE52AE">
      <w:pPr>
        <w:pStyle w:val="Header"/>
        <w:ind w:left="900" w:right="-514"/>
      </w:pPr>
    </w:p>
    <w:p w:rsidR="00CE52AE" w:rsidRDefault="00CE52AE" w:rsidP="00E649A4">
      <w:pPr>
        <w:pStyle w:val="Header"/>
        <w:numPr>
          <w:ilvl w:val="0"/>
          <w:numId w:val="52"/>
        </w:numPr>
        <w:tabs>
          <w:tab w:val="clear" w:pos="4320"/>
          <w:tab w:val="clear" w:pos="8640"/>
        </w:tabs>
        <w:ind w:right="-514" w:hanging="210"/>
      </w:pPr>
      <w:r>
        <w:t>Habitual action</w:t>
      </w:r>
    </w:p>
    <w:p w:rsidR="00CE52AE" w:rsidRDefault="00CE52AE" w:rsidP="00CE52AE">
      <w:pPr>
        <w:pStyle w:val="Header"/>
        <w:ind w:right="-514"/>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
        <w:gridCol w:w="720"/>
        <w:gridCol w:w="1564"/>
        <w:gridCol w:w="596"/>
        <w:gridCol w:w="540"/>
        <w:gridCol w:w="3734"/>
      </w:tblGrid>
      <w:tr w:rsidR="00CE52AE" w:rsidTr="00795190">
        <w:tblPrEx>
          <w:tblCellMar>
            <w:top w:w="0" w:type="dxa"/>
            <w:bottom w:w="0" w:type="dxa"/>
          </w:tblCellMar>
        </w:tblPrEx>
        <w:trPr>
          <w:cantSplit/>
        </w:trPr>
        <w:tc>
          <w:tcPr>
            <w:tcW w:w="7514" w:type="dxa"/>
            <w:gridSpan w:val="6"/>
            <w:tcBorders>
              <w:top w:val="nil"/>
              <w:left w:val="nil"/>
              <w:bottom w:val="nil"/>
              <w:right w:val="nil"/>
            </w:tcBorders>
          </w:tcPr>
          <w:p w:rsidR="00CE52AE" w:rsidRDefault="00CE52AE" w:rsidP="00795190">
            <w:pPr>
              <w:pStyle w:val="Header"/>
              <w:ind w:right="-514"/>
            </w:pPr>
            <w:r>
              <w:rPr>
                <w:i/>
                <w:iCs/>
              </w:rPr>
              <w:t xml:space="preserve">If I can </w:t>
            </w:r>
            <w:r>
              <w:rPr>
                <w:i/>
                <w:iCs/>
                <w:u w:val="single"/>
              </w:rPr>
              <w:t>have</w:t>
            </w:r>
            <w:r>
              <w:rPr>
                <w:i/>
                <w:iCs/>
              </w:rPr>
              <w:t xml:space="preserve"> enough time, I always </w:t>
            </w:r>
            <w:r>
              <w:rPr>
                <w:i/>
                <w:iCs/>
                <w:u w:val="single"/>
              </w:rPr>
              <w:t>walk</w:t>
            </w:r>
            <w:r>
              <w:rPr>
                <w:i/>
                <w:iCs/>
              </w:rPr>
              <w:t xml:space="preserve"> to work</w:t>
            </w:r>
          </w:p>
        </w:tc>
      </w:tr>
      <w:tr w:rsidR="00CE52AE" w:rsidTr="00795190">
        <w:tblPrEx>
          <w:tblCellMar>
            <w:top w:w="0" w:type="dxa"/>
            <w:bottom w:w="0" w:type="dxa"/>
          </w:tblCellMar>
        </w:tblPrEx>
        <w:tc>
          <w:tcPr>
            <w:tcW w:w="1080" w:type="dxa"/>
            <w:gridSpan w:val="2"/>
            <w:tcBorders>
              <w:top w:val="nil"/>
              <w:left w:val="nil"/>
              <w:bottom w:val="nil"/>
              <w:right w:val="single" w:sz="4" w:space="0" w:color="auto"/>
            </w:tcBorders>
          </w:tcPr>
          <w:p w:rsidR="00CE52AE" w:rsidRDefault="00CE52AE" w:rsidP="00795190">
            <w:pPr>
              <w:pStyle w:val="Header"/>
              <w:ind w:right="-514"/>
            </w:pPr>
          </w:p>
        </w:tc>
        <w:tc>
          <w:tcPr>
            <w:tcW w:w="2700" w:type="dxa"/>
            <w:gridSpan w:val="3"/>
            <w:tcBorders>
              <w:top w:val="nil"/>
              <w:left w:val="single" w:sz="4" w:space="0" w:color="auto"/>
              <w:bottom w:val="nil"/>
              <w:right w:val="single" w:sz="4" w:space="0" w:color="auto"/>
            </w:tcBorders>
          </w:tcPr>
          <w:p w:rsidR="00CE52AE" w:rsidRDefault="00CE52AE" w:rsidP="00795190">
            <w:pPr>
              <w:pStyle w:val="Header"/>
              <w:ind w:right="-514"/>
            </w:pPr>
          </w:p>
        </w:tc>
        <w:tc>
          <w:tcPr>
            <w:tcW w:w="3734" w:type="dxa"/>
            <w:tcBorders>
              <w:top w:val="nil"/>
              <w:left w:val="single" w:sz="4" w:space="0" w:color="auto"/>
              <w:bottom w:val="nil"/>
              <w:right w:val="nil"/>
            </w:tcBorders>
          </w:tcPr>
          <w:p w:rsidR="00CE52AE" w:rsidRDefault="00CE52AE" w:rsidP="00795190">
            <w:pPr>
              <w:pStyle w:val="Header"/>
              <w:ind w:right="-514"/>
            </w:pPr>
          </w:p>
        </w:tc>
      </w:tr>
      <w:tr w:rsidR="00CE52AE" w:rsidTr="00795190">
        <w:tblPrEx>
          <w:tblCellMar>
            <w:top w:w="0" w:type="dxa"/>
            <w:bottom w:w="0" w:type="dxa"/>
          </w:tblCellMar>
        </w:tblPrEx>
        <w:trPr>
          <w:gridBefore w:val="1"/>
          <w:wBefore w:w="360" w:type="dxa"/>
        </w:trPr>
        <w:tc>
          <w:tcPr>
            <w:tcW w:w="2284" w:type="dxa"/>
            <w:gridSpan w:val="2"/>
            <w:tcBorders>
              <w:top w:val="nil"/>
              <w:left w:val="nil"/>
              <w:bottom w:val="nil"/>
              <w:right w:val="nil"/>
            </w:tcBorders>
          </w:tcPr>
          <w:p w:rsidR="00CE52AE" w:rsidRDefault="00CE52AE" w:rsidP="00795190">
            <w:pPr>
              <w:pStyle w:val="Header"/>
              <w:ind w:right="-514"/>
              <w:rPr>
                <w:sz w:val="18"/>
                <w:szCs w:val="18"/>
              </w:rPr>
            </w:pPr>
            <w:r>
              <w:rPr>
                <w:sz w:val="18"/>
                <w:szCs w:val="18"/>
              </w:rPr>
              <w:t>Present simple</w:t>
            </w:r>
          </w:p>
        </w:tc>
        <w:tc>
          <w:tcPr>
            <w:tcW w:w="596" w:type="dxa"/>
            <w:tcBorders>
              <w:top w:val="nil"/>
              <w:left w:val="nil"/>
              <w:bottom w:val="nil"/>
              <w:right w:val="nil"/>
            </w:tcBorders>
          </w:tcPr>
          <w:p w:rsidR="00CE52AE" w:rsidRDefault="00CE52AE" w:rsidP="00795190">
            <w:pPr>
              <w:pStyle w:val="Header"/>
              <w:ind w:right="-514"/>
              <w:rPr>
                <w:sz w:val="18"/>
                <w:szCs w:val="18"/>
              </w:rPr>
            </w:pPr>
          </w:p>
        </w:tc>
        <w:tc>
          <w:tcPr>
            <w:tcW w:w="4274" w:type="dxa"/>
            <w:gridSpan w:val="2"/>
            <w:tcBorders>
              <w:top w:val="nil"/>
              <w:left w:val="nil"/>
              <w:bottom w:val="nil"/>
              <w:right w:val="nil"/>
            </w:tcBorders>
          </w:tcPr>
          <w:p w:rsidR="00CE52AE" w:rsidRDefault="00CE52AE" w:rsidP="00795190">
            <w:pPr>
              <w:pStyle w:val="Header"/>
              <w:ind w:right="-514"/>
              <w:rPr>
                <w:sz w:val="18"/>
                <w:szCs w:val="18"/>
              </w:rPr>
            </w:pPr>
            <w:r>
              <w:rPr>
                <w:sz w:val="18"/>
                <w:szCs w:val="18"/>
              </w:rPr>
              <w:t>Future simple</w:t>
            </w:r>
          </w:p>
        </w:tc>
      </w:tr>
    </w:tbl>
    <w:p w:rsidR="00CE52AE" w:rsidRDefault="00CE52AE" w:rsidP="00CE52AE">
      <w:pPr>
        <w:pStyle w:val="Header"/>
        <w:ind w:left="900" w:right="-514"/>
      </w:pPr>
    </w:p>
    <w:p w:rsidR="00CE52AE" w:rsidRDefault="00CE52AE" w:rsidP="00E649A4">
      <w:pPr>
        <w:pStyle w:val="Header"/>
        <w:numPr>
          <w:ilvl w:val="0"/>
          <w:numId w:val="53"/>
        </w:numPr>
        <w:tabs>
          <w:tab w:val="clear" w:pos="720"/>
          <w:tab w:val="clear" w:pos="4320"/>
          <w:tab w:val="clear" w:pos="8640"/>
          <w:tab w:val="num" w:pos="1260"/>
        </w:tabs>
        <w:ind w:left="1260" w:right="-514"/>
      </w:pPr>
      <w:r>
        <w:t>The habit – in present simple tense</w:t>
      </w:r>
    </w:p>
    <w:p w:rsidR="00CE52AE" w:rsidRDefault="00CE52AE" w:rsidP="00CE52AE">
      <w:pPr>
        <w:pStyle w:val="Header"/>
        <w:ind w:left="900" w:right="-514"/>
      </w:pPr>
    </w:p>
    <w:p w:rsidR="00CE52AE" w:rsidRDefault="00CE52AE" w:rsidP="00E649A4">
      <w:pPr>
        <w:pStyle w:val="Header"/>
        <w:numPr>
          <w:ilvl w:val="0"/>
          <w:numId w:val="52"/>
        </w:numPr>
        <w:tabs>
          <w:tab w:val="clear" w:pos="4320"/>
          <w:tab w:val="clear" w:pos="8640"/>
        </w:tabs>
        <w:ind w:right="-514" w:hanging="210"/>
      </w:pPr>
      <w:r>
        <w:t>Command</w:t>
      </w:r>
    </w:p>
    <w:p w:rsidR="00CE52AE" w:rsidRDefault="00CE52AE" w:rsidP="00CE52AE">
      <w:pPr>
        <w:pStyle w:val="Header"/>
        <w:ind w:right="-514"/>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1080"/>
        <w:gridCol w:w="236"/>
        <w:gridCol w:w="385"/>
        <w:gridCol w:w="5093"/>
      </w:tblGrid>
      <w:tr w:rsidR="00CE52AE" w:rsidTr="00795190">
        <w:tblPrEx>
          <w:tblCellMar>
            <w:top w:w="0" w:type="dxa"/>
            <w:bottom w:w="0" w:type="dxa"/>
          </w:tblCellMar>
        </w:tblPrEx>
        <w:trPr>
          <w:cantSplit/>
        </w:trPr>
        <w:tc>
          <w:tcPr>
            <w:tcW w:w="7514" w:type="dxa"/>
            <w:gridSpan w:val="5"/>
            <w:tcBorders>
              <w:top w:val="nil"/>
              <w:left w:val="nil"/>
              <w:bottom w:val="nil"/>
              <w:right w:val="nil"/>
            </w:tcBorders>
          </w:tcPr>
          <w:p w:rsidR="00CE52AE" w:rsidRDefault="00CE52AE" w:rsidP="00795190">
            <w:pPr>
              <w:pStyle w:val="Header"/>
              <w:ind w:right="-514"/>
            </w:pPr>
            <w:r>
              <w:rPr>
                <w:i/>
                <w:iCs/>
              </w:rPr>
              <w:t xml:space="preserve"> If </w:t>
            </w:r>
            <w:r>
              <w:rPr>
                <w:i/>
                <w:iCs/>
                <w:u w:val="single"/>
              </w:rPr>
              <w:t>you go</w:t>
            </w:r>
            <w:r>
              <w:rPr>
                <w:i/>
                <w:iCs/>
              </w:rPr>
              <w:t xml:space="preserve"> out, please </w:t>
            </w:r>
            <w:r>
              <w:rPr>
                <w:i/>
                <w:iCs/>
                <w:u w:val="single"/>
              </w:rPr>
              <w:t>post</w:t>
            </w:r>
            <w:r>
              <w:rPr>
                <w:i/>
                <w:iCs/>
              </w:rPr>
              <w:t xml:space="preserve"> my letter</w:t>
            </w:r>
          </w:p>
        </w:tc>
      </w:tr>
      <w:tr w:rsidR="00CE52AE" w:rsidTr="00795190">
        <w:tblPrEx>
          <w:tblCellMar>
            <w:top w:w="0" w:type="dxa"/>
            <w:bottom w:w="0" w:type="dxa"/>
          </w:tblCellMar>
        </w:tblPrEx>
        <w:tc>
          <w:tcPr>
            <w:tcW w:w="720" w:type="dxa"/>
            <w:tcBorders>
              <w:top w:val="nil"/>
              <w:left w:val="nil"/>
              <w:bottom w:val="nil"/>
              <w:right w:val="single" w:sz="4" w:space="0" w:color="auto"/>
            </w:tcBorders>
          </w:tcPr>
          <w:p w:rsidR="00CE52AE" w:rsidRDefault="00CE52AE" w:rsidP="00795190">
            <w:pPr>
              <w:pStyle w:val="Header"/>
              <w:ind w:right="-514"/>
            </w:pPr>
          </w:p>
        </w:tc>
        <w:tc>
          <w:tcPr>
            <w:tcW w:w="1701" w:type="dxa"/>
            <w:gridSpan w:val="3"/>
            <w:tcBorders>
              <w:top w:val="nil"/>
              <w:left w:val="single" w:sz="4" w:space="0" w:color="auto"/>
              <w:bottom w:val="nil"/>
              <w:right w:val="single" w:sz="4" w:space="0" w:color="auto"/>
            </w:tcBorders>
          </w:tcPr>
          <w:p w:rsidR="00CE52AE" w:rsidRDefault="00CE52AE" w:rsidP="00795190">
            <w:pPr>
              <w:pStyle w:val="Header"/>
              <w:ind w:right="-514"/>
            </w:pPr>
          </w:p>
        </w:tc>
        <w:tc>
          <w:tcPr>
            <w:tcW w:w="5093" w:type="dxa"/>
            <w:tcBorders>
              <w:top w:val="nil"/>
              <w:left w:val="single" w:sz="4" w:space="0" w:color="auto"/>
              <w:bottom w:val="nil"/>
              <w:right w:val="nil"/>
            </w:tcBorders>
          </w:tcPr>
          <w:p w:rsidR="00CE52AE" w:rsidRDefault="00CE52AE" w:rsidP="00795190">
            <w:pPr>
              <w:pStyle w:val="Header"/>
              <w:ind w:right="-514"/>
            </w:pPr>
          </w:p>
        </w:tc>
      </w:tr>
      <w:tr w:rsidR="00CE52AE" w:rsidTr="00795190">
        <w:tblPrEx>
          <w:tblCellMar>
            <w:top w:w="0" w:type="dxa"/>
            <w:bottom w:w="0" w:type="dxa"/>
          </w:tblCellMar>
        </w:tblPrEx>
        <w:tc>
          <w:tcPr>
            <w:tcW w:w="1800" w:type="dxa"/>
            <w:gridSpan w:val="2"/>
            <w:tcBorders>
              <w:top w:val="nil"/>
              <w:left w:val="nil"/>
              <w:bottom w:val="nil"/>
              <w:right w:val="nil"/>
            </w:tcBorders>
          </w:tcPr>
          <w:p w:rsidR="00CE52AE" w:rsidRDefault="00CE52AE" w:rsidP="00795190">
            <w:pPr>
              <w:pStyle w:val="Header"/>
              <w:rPr>
                <w:sz w:val="18"/>
                <w:szCs w:val="18"/>
              </w:rPr>
            </w:pPr>
            <w:r>
              <w:rPr>
                <w:sz w:val="18"/>
                <w:szCs w:val="18"/>
              </w:rPr>
              <w:t>Present simple (even if it is a future tense)</w:t>
            </w:r>
          </w:p>
        </w:tc>
        <w:tc>
          <w:tcPr>
            <w:tcW w:w="236" w:type="dxa"/>
            <w:tcBorders>
              <w:top w:val="nil"/>
              <w:left w:val="nil"/>
              <w:bottom w:val="nil"/>
              <w:right w:val="nil"/>
            </w:tcBorders>
          </w:tcPr>
          <w:p w:rsidR="00CE52AE" w:rsidRDefault="00CE52AE" w:rsidP="00795190">
            <w:pPr>
              <w:pStyle w:val="Header"/>
              <w:ind w:right="-514"/>
              <w:rPr>
                <w:sz w:val="18"/>
                <w:szCs w:val="18"/>
              </w:rPr>
            </w:pPr>
          </w:p>
        </w:tc>
        <w:tc>
          <w:tcPr>
            <w:tcW w:w="5478" w:type="dxa"/>
            <w:gridSpan w:val="2"/>
            <w:tcBorders>
              <w:top w:val="nil"/>
              <w:left w:val="nil"/>
              <w:bottom w:val="nil"/>
              <w:right w:val="nil"/>
            </w:tcBorders>
          </w:tcPr>
          <w:p w:rsidR="00CE52AE" w:rsidRDefault="00CE52AE" w:rsidP="00795190">
            <w:pPr>
              <w:pStyle w:val="Header"/>
              <w:ind w:right="-514"/>
              <w:rPr>
                <w:sz w:val="18"/>
                <w:szCs w:val="18"/>
              </w:rPr>
            </w:pPr>
            <w:r>
              <w:rPr>
                <w:sz w:val="18"/>
                <w:szCs w:val="18"/>
              </w:rPr>
              <w:t>Imperative</w:t>
            </w:r>
          </w:p>
        </w:tc>
      </w:tr>
    </w:tbl>
    <w:p w:rsidR="00CE52AE" w:rsidRDefault="00CE52AE" w:rsidP="00CE52AE">
      <w:pPr>
        <w:pStyle w:val="Header"/>
        <w:ind w:right="-514"/>
      </w:pPr>
    </w:p>
    <w:p w:rsidR="00CE52AE" w:rsidRDefault="00CE52AE" w:rsidP="00E649A4">
      <w:pPr>
        <w:pStyle w:val="Header"/>
        <w:numPr>
          <w:ilvl w:val="0"/>
          <w:numId w:val="49"/>
        </w:numPr>
        <w:tabs>
          <w:tab w:val="clear" w:pos="4320"/>
          <w:tab w:val="clear" w:pos="8640"/>
        </w:tabs>
        <w:ind w:right="-514"/>
      </w:pPr>
      <w:r>
        <w:br w:type="page"/>
      </w:r>
      <w:r>
        <w:lastRenderedPageBreak/>
        <w:t>Unreal conditional sentences</w:t>
      </w:r>
    </w:p>
    <w:p w:rsidR="00CE52AE" w:rsidRDefault="00CE52AE" w:rsidP="00CE52AE">
      <w:pPr>
        <w:pStyle w:val="Header"/>
        <w:ind w:left="360" w:right="-514"/>
      </w:pPr>
    </w:p>
    <w:p w:rsidR="00CE52AE" w:rsidRDefault="00CE52AE" w:rsidP="00CE52AE">
      <w:pPr>
        <w:pStyle w:val="Header"/>
        <w:ind w:left="720" w:right="-514"/>
      </w:pPr>
      <w:r>
        <w:t>There are 2 types of classified actions:</w:t>
      </w:r>
    </w:p>
    <w:p w:rsidR="00CE52AE" w:rsidRDefault="00CE52AE" w:rsidP="00CE52AE">
      <w:pPr>
        <w:pStyle w:val="Header"/>
        <w:ind w:left="360" w:right="-514"/>
      </w:pPr>
    </w:p>
    <w:p w:rsidR="00CE52AE" w:rsidRDefault="00CE52AE" w:rsidP="00E649A4">
      <w:pPr>
        <w:pStyle w:val="Header"/>
        <w:numPr>
          <w:ilvl w:val="0"/>
          <w:numId w:val="54"/>
        </w:numPr>
        <w:tabs>
          <w:tab w:val="clear" w:pos="720"/>
          <w:tab w:val="clear" w:pos="4320"/>
          <w:tab w:val="clear" w:pos="8640"/>
          <w:tab w:val="num" w:pos="1080"/>
        </w:tabs>
        <w:ind w:left="1080" w:right="-514"/>
      </w:pPr>
      <w:r>
        <w:t>Future or present actions</w:t>
      </w:r>
    </w:p>
    <w:p w:rsidR="00CE52AE" w:rsidRDefault="00CE52AE" w:rsidP="00E649A4">
      <w:pPr>
        <w:pStyle w:val="Header"/>
        <w:numPr>
          <w:ilvl w:val="0"/>
          <w:numId w:val="54"/>
        </w:numPr>
        <w:tabs>
          <w:tab w:val="clear" w:pos="720"/>
          <w:tab w:val="clear" w:pos="4320"/>
          <w:tab w:val="clear" w:pos="8640"/>
          <w:tab w:val="num" w:pos="1080"/>
        </w:tabs>
        <w:ind w:left="1080" w:right="-514"/>
      </w:pPr>
      <w:r>
        <w:t>Past actions</w:t>
      </w:r>
    </w:p>
    <w:p w:rsidR="00CE52AE" w:rsidRDefault="00CE52AE" w:rsidP="00CE52AE">
      <w:pPr>
        <w:pStyle w:val="Header"/>
        <w:tabs>
          <w:tab w:val="num" w:pos="1080"/>
        </w:tabs>
        <w:ind w:left="1080" w:right="-514"/>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900"/>
        <w:gridCol w:w="1080"/>
        <w:gridCol w:w="236"/>
        <w:gridCol w:w="385"/>
        <w:gridCol w:w="5093"/>
      </w:tblGrid>
      <w:tr w:rsidR="00CE52AE" w:rsidTr="00795190">
        <w:tblPrEx>
          <w:tblCellMar>
            <w:top w:w="0" w:type="dxa"/>
            <w:bottom w:w="0" w:type="dxa"/>
          </w:tblCellMar>
        </w:tblPrEx>
        <w:trPr>
          <w:cantSplit/>
        </w:trPr>
        <w:tc>
          <w:tcPr>
            <w:tcW w:w="8234" w:type="dxa"/>
            <w:gridSpan w:val="6"/>
            <w:tcBorders>
              <w:top w:val="nil"/>
              <w:left w:val="nil"/>
              <w:bottom w:val="nil"/>
              <w:right w:val="nil"/>
            </w:tcBorders>
          </w:tcPr>
          <w:p w:rsidR="00CE52AE" w:rsidRDefault="00CE52AE" w:rsidP="00E649A4">
            <w:pPr>
              <w:pStyle w:val="Header"/>
              <w:numPr>
                <w:ilvl w:val="0"/>
                <w:numId w:val="55"/>
              </w:numPr>
              <w:tabs>
                <w:tab w:val="clear" w:pos="4320"/>
                <w:tab w:val="clear" w:pos="8640"/>
              </w:tabs>
              <w:ind w:right="-514"/>
            </w:pPr>
            <w:r>
              <w:rPr>
                <w:i/>
                <w:iCs/>
              </w:rPr>
              <w:t xml:space="preserve">If I </w:t>
            </w:r>
            <w:r>
              <w:rPr>
                <w:i/>
                <w:iCs/>
                <w:u w:val="single"/>
              </w:rPr>
              <w:t>were rich</w:t>
            </w:r>
            <w:r>
              <w:rPr>
                <w:i/>
                <w:iCs/>
              </w:rPr>
              <w:t xml:space="preserve">, I </w:t>
            </w:r>
            <w:r>
              <w:rPr>
                <w:i/>
                <w:iCs/>
                <w:u w:val="single"/>
              </w:rPr>
              <w:t>would buy</w:t>
            </w:r>
            <w:r>
              <w:rPr>
                <w:i/>
                <w:iCs/>
              </w:rPr>
              <w:t xml:space="preserve"> a castle</w:t>
            </w:r>
          </w:p>
        </w:tc>
      </w:tr>
      <w:tr w:rsidR="00CE52AE" w:rsidTr="00795190">
        <w:tblPrEx>
          <w:tblCellMar>
            <w:top w:w="0" w:type="dxa"/>
            <w:bottom w:w="0" w:type="dxa"/>
          </w:tblCellMar>
        </w:tblPrEx>
        <w:tc>
          <w:tcPr>
            <w:tcW w:w="1440" w:type="dxa"/>
            <w:gridSpan w:val="2"/>
            <w:tcBorders>
              <w:top w:val="nil"/>
              <w:left w:val="nil"/>
              <w:bottom w:val="nil"/>
              <w:right w:val="single" w:sz="4" w:space="0" w:color="auto"/>
            </w:tcBorders>
          </w:tcPr>
          <w:p w:rsidR="00CE52AE" w:rsidRDefault="00CE52AE" w:rsidP="00795190">
            <w:pPr>
              <w:pStyle w:val="Header"/>
              <w:ind w:right="-514"/>
            </w:pPr>
          </w:p>
        </w:tc>
        <w:tc>
          <w:tcPr>
            <w:tcW w:w="1701" w:type="dxa"/>
            <w:gridSpan w:val="3"/>
            <w:tcBorders>
              <w:top w:val="nil"/>
              <w:left w:val="single" w:sz="4" w:space="0" w:color="auto"/>
              <w:bottom w:val="nil"/>
              <w:right w:val="single" w:sz="4" w:space="0" w:color="auto"/>
            </w:tcBorders>
          </w:tcPr>
          <w:p w:rsidR="00CE52AE" w:rsidRDefault="00CE52AE" w:rsidP="00795190">
            <w:pPr>
              <w:pStyle w:val="Header"/>
              <w:ind w:right="-514"/>
            </w:pPr>
          </w:p>
        </w:tc>
        <w:tc>
          <w:tcPr>
            <w:tcW w:w="5093" w:type="dxa"/>
            <w:tcBorders>
              <w:top w:val="nil"/>
              <w:left w:val="single" w:sz="4" w:space="0" w:color="auto"/>
              <w:bottom w:val="nil"/>
              <w:right w:val="nil"/>
            </w:tcBorders>
          </w:tcPr>
          <w:p w:rsidR="00CE52AE" w:rsidRDefault="00CE52AE" w:rsidP="00795190">
            <w:pPr>
              <w:pStyle w:val="Header"/>
              <w:ind w:right="-514"/>
            </w:pPr>
          </w:p>
        </w:tc>
      </w:tr>
      <w:tr w:rsidR="00CE52AE" w:rsidTr="00795190">
        <w:tblPrEx>
          <w:tblCellMar>
            <w:top w:w="0" w:type="dxa"/>
            <w:bottom w:w="0" w:type="dxa"/>
          </w:tblCellMar>
        </w:tblPrEx>
        <w:trPr>
          <w:gridBefore w:val="1"/>
          <w:wBefore w:w="540" w:type="dxa"/>
        </w:trPr>
        <w:tc>
          <w:tcPr>
            <w:tcW w:w="1980" w:type="dxa"/>
            <w:gridSpan w:val="2"/>
            <w:tcBorders>
              <w:top w:val="nil"/>
              <w:left w:val="nil"/>
              <w:bottom w:val="nil"/>
              <w:right w:val="nil"/>
            </w:tcBorders>
          </w:tcPr>
          <w:p w:rsidR="00CE52AE" w:rsidRDefault="00CE52AE" w:rsidP="00795190">
            <w:pPr>
              <w:pStyle w:val="Header"/>
              <w:rPr>
                <w:sz w:val="18"/>
                <w:szCs w:val="18"/>
              </w:rPr>
            </w:pPr>
            <w:r>
              <w:rPr>
                <w:sz w:val="18"/>
                <w:szCs w:val="18"/>
              </w:rPr>
              <w:t>Past simple + plural</w:t>
            </w:r>
          </w:p>
        </w:tc>
        <w:tc>
          <w:tcPr>
            <w:tcW w:w="236" w:type="dxa"/>
            <w:tcBorders>
              <w:top w:val="nil"/>
              <w:left w:val="nil"/>
              <w:bottom w:val="nil"/>
              <w:right w:val="nil"/>
            </w:tcBorders>
          </w:tcPr>
          <w:p w:rsidR="00CE52AE" w:rsidRDefault="00CE52AE" w:rsidP="00795190">
            <w:pPr>
              <w:pStyle w:val="Header"/>
              <w:ind w:right="-514"/>
              <w:rPr>
                <w:sz w:val="18"/>
                <w:szCs w:val="18"/>
              </w:rPr>
            </w:pPr>
          </w:p>
        </w:tc>
        <w:tc>
          <w:tcPr>
            <w:tcW w:w="5478" w:type="dxa"/>
            <w:gridSpan w:val="2"/>
            <w:tcBorders>
              <w:top w:val="nil"/>
              <w:left w:val="nil"/>
              <w:bottom w:val="nil"/>
              <w:right w:val="nil"/>
            </w:tcBorders>
          </w:tcPr>
          <w:p w:rsidR="00CE52AE" w:rsidRDefault="00CE52AE" w:rsidP="00795190">
            <w:pPr>
              <w:pStyle w:val="Header"/>
              <w:ind w:right="-514"/>
              <w:rPr>
                <w:sz w:val="18"/>
                <w:szCs w:val="18"/>
              </w:rPr>
            </w:pPr>
            <w:r>
              <w:rPr>
                <w:i/>
                <w:iCs/>
                <w:sz w:val="18"/>
                <w:szCs w:val="18"/>
              </w:rPr>
              <w:t>Would</w:t>
            </w:r>
            <w:r>
              <w:rPr>
                <w:sz w:val="18"/>
                <w:szCs w:val="18"/>
              </w:rPr>
              <w:t xml:space="preserve"> + basic form</w:t>
            </w:r>
          </w:p>
        </w:tc>
      </w:tr>
    </w:tbl>
    <w:p w:rsidR="00CE52AE" w:rsidRDefault="00CE52AE" w:rsidP="00CE52AE">
      <w:pPr>
        <w:pStyle w:val="Header"/>
        <w:tabs>
          <w:tab w:val="num" w:pos="1080"/>
        </w:tabs>
        <w:ind w:left="1080" w:right="-514"/>
      </w:pPr>
    </w:p>
    <w:p w:rsidR="00CE52AE" w:rsidRDefault="00CE52AE" w:rsidP="00CE52AE">
      <w:pPr>
        <w:pStyle w:val="Header"/>
        <w:ind w:left="900" w:right="-514"/>
      </w:pPr>
      <w:r>
        <w:t>The meaning of the sentence is that I am not rich or I won’t be rich, therefore I won’t buy a castle.</w:t>
      </w:r>
    </w:p>
    <w:p w:rsidR="00CE52AE" w:rsidRDefault="00CE52AE" w:rsidP="00CE52AE">
      <w:pPr>
        <w:pStyle w:val="Header"/>
        <w:ind w:left="900" w:right="-514"/>
      </w:pPr>
    </w:p>
    <w:tbl>
      <w:tblPr>
        <w:tblW w:w="0" w:type="auto"/>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28"/>
      </w:tblGrid>
      <w:tr w:rsidR="00CE52AE" w:rsidTr="00795190">
        <w:tblPrEx>
          <w:tblCellMar>
            <w:top w:w="0" w:type="dxa"/>
            <w:bottom w:w="0" w:type="dxa"/>
          </w:tblCellMar>
        </w:tblPrEx>
        <w:tc>
          <w:tcPr>
            <w:tcW w:w="2628" w:type="dxa"/>
          </w:tcPr>
          <w:p w:rsidR="00CE52AE" w:rsidRDefault="00CE52AE" w:rsidP="00795190">
            <w:pPr>
              <w:pStyle w:val="Header"/>
              <w:ind w:right="-514"/>
            </w:pPr>
            <w:r>
              <w:t>IMPOSSIBLE FUTURE</w:t>
            </w:r>
          </w:p>
        </w:tc>
      </w:tr>
    </w:tbl>
    <w:p w:rsidR="00CE52AE" w:rsidRDefault="00CE52AE" w:rsidP="00CE52AE">
      <w:pPr>
        <w:pStyle w:val="Header"/>
        <w:ind w:left="900" w:right="-514"/>
      </w:pPr>
    </w:p>
    <w:p w:rsidR="00CE52AE" w:rsidRDefault="00CE52AE" w:rsidP="00E649A4">
      <w:pPr>
        <w:pStyle w:val="Header"/>
        <w:numPr>
          <w:ilvl w:val="0"/>
          <w:numId w:val="51"/>
        </w:numPr>
        <w:tabs>
          <w:tab w:val="clear" w:pos="720"/>
          <w:tab w:val="clear" w:pos="4320"/>
          <w:tab w:val="clear" w:pos="8640"/>
          <w:tab w:val="num" w:pos="1260"/>
        </w:tabs>
        <w:ind w:left="1260" w:right="-514"/>
      </w:pPr>
      <w:r>
        <w:t xml:space="preserve">Instead of </w:t>
      </w:r>
      <w:r>
        <w:rPr>
          <w:i/>
          <w:iCs/>
        </w:rPr>
        <w:t>would</w:t>
      </w:r>
      <w:r>
        <w:t xml:space="preserve">, you can use </w:t>
      </w:r>
      <w:r>
        <w:rPr>
          <w:i/>
          <w:iCs/>
        </w:rPr>
        <w:t xml:space="preserve">might </w:t>
      </w:r>
      <w:r>
        <w:t>or</w:t>
      </w:r>
      <w:r>
        <w:rPr>
          <w:i/>
          <w:iCs/>
        </w:rPr>
        <w:t xml:space="preserve"> could</w:t>
      </w:r>
      <w:r>
        <w:t>.</w:t>
      </w:r>
    </w:p>
    <w:p w:rsidR="00CE52AE" w:rsidRDefault="00CE52AE" w:rsidP="00E649A4">
      <w:pPr>
        <w:pStyle w:val="Header"/>
        <w:numPr>
          <w:ilvl w:val="0"/>
          <w:numId w:val="51"/>
        </w:numPr>
        <w:tabs>
          <w:tab w:val="clear" w:pos="720"/>
          <w:tab w:val="clear" w:pos="4320"/>
          <w:tab w:val="clear" w:pos="8640"/>
          <w:tab w:val="num" w:pos="1260"/>
        </w:tabs>
        <w:ind w:left="1260" w:right="-514"/>
      </w:pPr>
      <w:r>
        <w:t>Like in the real conditional sentences, you can switch the sentences (with the same basic rule regarding the comma).</w:t>
      </w:r>
    </w:p>
    <w:p w:rsidR="00CE52AE" w:rsidRDefault="00CE52AE" w:rsidP="00CE52AE">
      <w:pPr>
        <w:pStyle w:val="Header"/>
        <w:ind w:left="900" w:right="-514"/>
      </w:pPr>
    </w:p>
    <w:p w:rsidR="00CE52AE" w:rsidRDefault="00CE52AE" w:rsidP="00CE52AE">
      <w:pPr>
        <w:pStyle w:val="Header"/>
        <w:ind w:left="900" w:right="-514"/>
        <w:rPr>
          <w:i/>
          <w:iCs/>
        </w:rPr>
      </w:pPr>
      <w:r>
        <w:rPr>
          <w:i/>
          <w:iCs/>
        </w:rPr>
        <w:t>Were I rich I would buy a castle?</w:t>
      </w:r>
    </w:p>
    <w:p w:rsidR="00CE52AE" w:rsidRDefault="00CE52AE" w:rsidP="00CE52AE">
      <w:pPr>
        <w:pStyle w:val="Header"/>
        <w:ind w:left="900" w:right="-514"/>
        <w:rPr>
          <w:i/>
          <w:iCs/>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0"/>
        <w:gridCol w:w="540"/>
        <w:gridCol w:w="1080"/>
        <w:gridCol w:w="236"/>
        <w:gridCol w:w="385"/>
        <w:gridCol w:w="5093"/>
      </w:tblGrid>
      <w:tr w:rsidR="00CE52AE" w:rsidTr="00795190">
        <w:tblPrEx>
          <w:tblCellMar>
            <w:top w:w="0" w:type="dxa"/>
            <w:bottom w:w="0" w:type="dxa"/>
          </w:tblCellMar>
        </w:tblPrEx>
        <w:trPr>
          <w:cantSplit/>
        </w:trPr>
        <w:tc>
          <w:tcPr>
            <w:tcW w:w="8234" w:type="dxa"/>
            <w:gridSpan w:val="6"/>
            <w:tcBorders>
              <w:top w:val="nil"/>
              <w:left w:val="nil"/>
              <w:bottom w:val="nil"/>
              <w:right w:val="nil"/>
            </w:tcBorders>
          </w:tcPr>
          <w:p w:rsidR="00CE52AE" w:rsidRDefault="00CE52AE" w:rsidP="00E649A4">
            <w:pPr>
              <w:pStyle w:val="Header"/>
              <w:numPr>
                <w:ilvl w:val="0"/>
                <w:numId w:val="55"/>
              </w:numPr>
              <w:tabs>
                <w:tab w:val="clear" w:pos="4320"/>
                <w:tab w:val="clear" w:pos="8640"/>
              </w:tabs>
              <w:ind w:right="-514"/>
            </w:pPr>
            <w:r>
              <w:rPr>
                <w:i/>
                <w:iCs/>
              </w:rPr>
              <w:t xml:space="preserve">If I </w:t>
            </w:r>
            <w:r>
              <w:rPr>
                <w:i/>
                <w:iCs/>
                <w:u w:val="single"/>
              </w:rPr>
              <w:t>had been rich</w:t>
            </w:r>
            <w:r>
              <w:rPr>
                <w:i/>
                <w:iCs/>
              </w:rPr>
              <w:t xml:space="preserve">, I </w:t>
            </w:r>
            <w:r>
              <w:rPr>
                <w:i/>
                <w:iCs/>
                <w:u w:val="single"/>
              </w:rPr>
              <w:t>would have bought</w:t>
            </w:r>
            <w:r>
              <w:rPr>
                <w:i/>
                <w:iCs/>
              </w:rPr>
              <w:t xml:space="preserve"> a castle</w:t>
            </w:r>
          </w:p>
        </w:tc>
      </w:tr>
      <w:tr w:rsidR="00CE52AE" w:rsidTr="00795190">
        <w:tblPrEx>
          <w:tblCellMar>
            <w:top w:w="0" w:type="dxa"/>
            <w:bottom w:w="0" w:type="dxa"/>
          </w:tblCellMar>
        </w:tblPrEx>
        <w:tc>
          <w:tcPr>
            <w:tcW w:w="1440" w:type="dxa"/>
            <w:gridSpan w:val="2"/>
            <w:tcBorders>
              <w:top w:val="nil"/>
              <w:left w:val="nil"/>
              <w:bottom w:val="nil"/>
              <w:right w:val="single" w:sz="4" w:space="0" w:color="auto"/>
            </w:tcBorders>
          </w:tcPr>
          <w:p w:rsidR="00CE52AE" w:rsidRDefault="00CE52AE" w:rsidP="00795190">
            <w:pPr>
              <w:pStyle w:val="Header"/>
              <w:ind w:right="-514"/>
            </w:pPr>
          </w:p>
        </w:tc>
        <w:tc>
          <w:tcPr>
            <w:tcW w:w="1701" w:type="dxa"/>
            <w:gridSpan w:val="3"/>
            <w:tcBorders>
              <w:top w:val="nil"/>
              <w:left w:val="single" w:sz="4" w:space="0" w:color="auto"/>
              <w:bottom w:val="nil"/>
              <w:right w:val="single" w:sz="4" w:space="0" w:color="auto"/>
            </w:tcBorders>
          </w:tcPr>
          <w:p w:rsidR="00CE52AE" w:rsidRDefault="00CE52AE" w:rsidP="00795190">
            <w:pPr>
              <w:pStyle w:val="Header"/>
              <w:ind w:right="-514"/>
            </w:pPr>
          </w:p>
        </w:tc>
        <w:tc>
          <w:tcPr>
            <w:tcW w:w="5093" w:type="dxa"/>
            <w:tcBorders>
              <w:top w:val="nil"/>
              <w:left w:val="single" w:sz="4" w:space="0" w:color="auto"/>
              <w:bottom w:val="nil"/>
              <w:right w:val="nil"/>
            </w:tcBorders>
          </w:tcPr>
          <w:p w:rsidR="00CE52AE" w:rsidRDefault="00CE52AE" w:rsidP="00795190">
            <w:pPr>
              <w:pStyle w:val="Header"/>
              <w:ind w:right="-514"/>
            </w:pPr>
          </w:p>
        </w:tc>
      </w:tr>
      <w:tr w:rsidR="00CE52AE" w:rsidTr="00795190">
        <w:tblPrEx>
          <w:tblCellMar>
            <w:top w:w="0" w:type="dxa"/>
            <w:bottom w:w="0" w:type="dxa"/>
          </w:tblCellMar>
        </w:tblPrEx>
        <w:trPr>
          <w:gridBefore w:val="1"/>
          <w:wBefore w:w="900" w:type="dxa"/>
        </w:trPr>
        <w:tc>
          <w:tcPr>
            <w:tcW w:w="1620" w:type="dxa"/>
            <w:gridSpan w:val="2"/>
            <w:tcBorders>
              <w:top w:val="nil"/>
              <w:left w:val="nil"/>
              <w:bottom w:val="nil"/>
              <w:right w:val="nil"/>
            </w:tcBorders>
          </w:tcPr>
          <w:p w:rsidR="00CE52AE" w:rsidRDefault="00CE52AE" w:rsidP="00795190">
            <w:pPr>
              <w:pStyle w:val="Header"/>
              <w:rPr>
                <w:sz w:val="18"/>
                <w:szCs w:val="18"/>
              </w:rPr>
            </w:pPr>
            <w:r>
              <w:rPr>
                <w:sz w:val="18"/>
                <w:szCs w:val="18"/>
              </w:rPr>
              <w:t>Past perfect</w:t>
            </w:r>
          </w:p>
        </w:tc>
        <w:tc>
          <w:tcPr>
            <w:tcW w:w="236" w:type="dxa"/>
            <w:tcBorders>
              <w:top w:val="nil"/>
              <w:left w:val="nil"/>
              <w:bottom w:val="nil"/>
              <w:right w:val="nil"/>
            </w:tcBorders>
          </w:tcPr>
          <w:p w:rsidR="00CE52AE" w:rsidRDefault="00CE52AE" w:rsidP="00795190">
            <w:pPr>
              <w:pStyle w:val="Header"/>
              <w:ind w:right="-514"/>
              <w:rPr>
                <w:sz w:val="18"/>
                <w:szCs w:val="18"/>
              </w:rPr>
            </w:pPr>
          </w:p>
        </w:tc>
        <w:tc>
          <w:tcPr>
            <w:tcW w:w="5478" w:type="dxa"/>
            <w:gridSpan w:val="2"/>
            <w:tcBorders>
              <w:top w:val="nil"/>
              <w:left w:val="nil"/>
              <w:bottom w:val="nil"/>
              <w:right w:val="nil"/>
            </w:tcBorders>
          </w:tcPr>
          <w:p w:rsidR="00CE52AE" w:rsidRDefault="00CE52AE" w:rsidP="00795190">
            <w:pPr>
              <w:pStyle w:val="Header"/>
              <w:ind w:right="-514"/>
              <w:rPr>
                <w:sz w:val="18"/>
                <w:szCs w:val="18"/>
              </w:rPr>
            </w:pPr>
            <w:r>
              <w:rPr>
                <w:i/>
                <w:iCs/>
                <w:sz w:val="18"/>
                <w:szCs w:val="18"/>
              </w:rPr>
              <w:t>Would</w:t>
            </w:r>
            <w:r>
              <w:rPr>
                <w:sz w:val="18"/>
                <w:szCs w:val="18"/>
              </w:rPr>
              <w:t xml:space="preserve"> + 3</w:t>
            </w:r>
            <w:r>
              <w:rPr>
                <w:sz w:val="18"/>
                <w:szCs w:val="18"/>
                <w:vertAlign w:val="superscript"/>
              </w:rPr>
              <w:t>rd</w:t>
            </w:r>
            <w:r>
              <w:rPr>
                <w:sz w:val="18"/>
                <w:szCs w:val="18"/>
              </w:rPr>
              <w:t xml:space="preserve"> form</w:t>
            </w:r>
          </w:p>
        </w:tc>
      </w:tr>
    </w:tbl>
    <w:p w:rsidR="00CE52AE" w:rsidRDefault="00CE52AE" w:rsidP="00CE52AE">
      <w:pPr>
        <w:pStyle w:val="Header"/>
        <w:ind w:right="-514"/>
      </w:pPr>
    </w:p>
    <w:p w:rsidR="00CE52AE" w:rsidRDefault="00CE52AE" w:rsidP="00CE52AE">
      <w:pPr>
        <w:pStyle w:val="Header"/>
        <w:ind w:left="900" w:right="-514"/>
      </w:pPr>
      <w:r>
        <w:t>The meaning of the sentence is that I wasn’t rich; therefore I didn’t buy a castle.</w:t>
      </w:r>
    </w:p>
    <w:p w:rsidR="00CE52AE" w:rsidRDefault="00CE52AE" w:rsidP="00CE52AE">
      <w:pPr>
        <w:pStyle w:val="Header"/>
        <w:ind w:right="-514"/>
      </w:pPr>
    </w:p>
    <w:p w:rsidR="00CE52AE" w:rsidRDefault="00CE52AE" w:rsidP="00E649A4">
      <w:pPr>
        <w:pStyle w:val="Header"/>
        <w:numPr>
          <w:ilvl w:val="0"/>
          <w:numId w:val="51"/>
        </w:numPr>
        <w:tabs>
          <w:tab w:val="clear" w:pos="720"/>
          <w:tab w:val="clear" w:pos="4320"/>
          <w:tab w:val="clear" w:pos="8640"/>
          <w:tab w:val="num" w:pos="1260"/>
        </w:tabs>
        <w:ind w:left="1260" w:right="-514"/>
      </w:pPr>
      <w:r>
        <w:t xml:space="preserve">Instead of </w:t>
      </w:r>
      <w:r>
        <w:rPr>
          <w:i/>
          <w:iCs/>
        </w:rPr>
        <w:t>would</w:t>
      </w:r>
      <w:r>
        <w:t xml:space="preserve">, you can use </w:t>
      </w:r>
      <w:r>
        <w:rPr>
          <w:i/>
          <w:iCs/>
        </w:rPr>
        <w:t xml:space="preserve">might </w:t>
      </w:r>
      <w:r>
        <w:t>or</w:t>
      </w:r>
      <w:r>
        <w:rPr>
          <w:i/>
          <w:iCs/>
        </w:rPr>
        <w:t xml:space="preserve"> could</w:t>
      </w:r>
      <w:r>
        <w:t>.</w:t>
      </w:r>
    </w:p>
    <w:p w:rsidR="00CE52AE" w:rsidRDefault="00CE52AE" w:rsidP="00E649A4">
      <w:pPr>
        <w:pStyle w:val="Header"/>
        <w:numPr>
          <w:ilvl w:val="0"/>
          <w:numId w:val="51"/>
        </w:numPr>
        <w:tabs>
          <w:tab w:val="clear" w:pos="720"/>
          <w:tab w:val="clear" w:pos="4320"/>
          <w:tab w:val="clear" w:pos="8640"/>
          <w:tab w:val="num" w:pos="1260"/>
        </w:tabs>
        <w:ind w:left="1260" w:right="-514"/>
      </w:pPr>
      <w:r>
        <w:t>Like in the real conditional sentences, you can switch the sentences (with the same basic rule regarding the comma).</w:t>
      </w:r>
    </w:p>
    <w:p w:rsidR="00CE52AE" w:rsidRDefault="00CE52AE" w:rsidP="00CE52AE">
      <w:pPr>
        <w:pStyle w:val="Header"/>
        <w:ind w:right="-514"/>
      </w:pPr>
    </w:p>
    <w:p w:rsidR="00CE52AE" w:rsidRDefault="00CE52AE" w:rsidP="00CE52AE">
      <w:pPr>
        <w:pStyle w:val="Header"/>
        <w:ind w:left="900" w:right="-514"/>
      </w:pPr>
      <w:r>
        <w:rPr>
          <w:i/>
          <w:iCs/>
        </w:rPr>
        <w:t>Had I been rich I would have bought a castle</w:t>
      </w:r>
    </w:p>
    <w:p w:rsidR="00CE52AE" w:rsidRDefault="00CE52AE" w:rsidP="00CE52AE">
      <w:pPr>
        <w:pStyle w:val="Header"/>
        <w:ind w:left="900" w:right="-514"/>
      </w:pPr>
    </w:p>
    <w:p w:rsidR="00CE52AE" w:rsidRDefault="00CE52AE" w:rsidP="00CE52AE">
      <w:pPr>
        <w:pStyle w:val="Header"/>
        <w:ind w:right="-514"/>
      </w:pPr>
      <w:r>
        <w:rPr>
          <w:u w:val="single"/>
        </w:rPr>
        <w:t xml:space="preserve">The word </w:t>
      </w:r>
      <w:r>
        <w:rPr>
          <w:i/>
          <w:iCs/>
          <w:u w:val="single"/>
        </w:rPr>
        <w:t>Wish</w:t>
      </w:r>
    </w:p>
    <w:p w:rsidR="00CE52AE" w:rsidRDefault="00CE52AE" w:rsidP="00CE52AE">
      <w:pPr>
        <w:pStyle w:val="Header"/>
        <w:ind w:right="-514"/>
      </w:pPr>
    </w:p>
    <w:p w:rsidR="00CE52AE" w:rsidRDefault="00CE52AE" w:rsidP="00CE52AE">
      <w:pPr>
        <w:pStyle w:val="Header"/>
        <w:ind w:right="-514"/>
      </w:pPr>
      <w:r>
        <w:t>The word is always used in the unreal conditional sentences</w:t>
      </w:r>
    </w:p>
    <w:p w:rsidR="00CE52AE" w:rsidRDefault="00CE52AE" w:rsidP="00CE52AE">
      <w:pPr>
        <w:pStyle w:val="Header"/>
        <w:ind w:right="-514"/>
      </w:pPr>
    </w:p>
    <w:p w:rsidR="00CE52AE" w:rsidRDefault="00CE52AE" w:rsidP="00CE52AE">
      <w:pPr>
        <w:pStyle w:val="Header"/>
        <w:ind w:right="-514"/>
      </w:pPr>
      <w:r>
        <w:rPr>
          <w:u w:val="single"/>
        </w:rPr>
        <w:t>Note:</w:t>
      </w:r>
      <w:r>
        <w:t xml:space="preserve"> The difference between </w:t>
      </w:r>
      <w:proofErr w:type="spellStart"/>
      <w:r>
        <w:rPr>
          <w:i/>
          <w:iCs/>
        </w:rPr>
        <w:t>If</w:t>
      </w:r>
      <w:proofErr w:type="spellEnd"/>
      <w:r>
        <w:t xml:space="preserve"> and </w:t>
      </w:r>
      <w:r>
        <w:rPr>
          <w:i/>
          <w:iCs/>
        </w:rPr>
        <w:t>Wish</w:t>
      </w:r>
      <w:r>
        <w:t xml:space="preserve"> is that there are three forms instead of two:</w:t>
      </w:r>
    </w:p>
    <w:p w:rsidR="00CE52AE" w:rsidRDefault="00CE52AE" w:rsidP="00CE52AE">
      <w:pPr>
        <w:pStyle w:val="Header"/>
        <w:ind w:right="-514"/>
      </w:pPr>
    </w:p>
    <w:p w:rsidR="00CE52AE" w:rsidRDefault="00CE52AE" w:rsidP="00E649A4">
      <w:pPr>
        <w:pStyle w:val="Header"/>
        <w:numPr>
          <w:ilvl w:val="0"/>
          <w:numId w:val="56"/>
        </w:numPr>
        <w:tabs>
          <w:tab w:val="clear" w:pos="4320"/>
          <w:tab w:val="clear" w:pos="8640"/>
        </w:tabs>
        <w:ind w:right="-514"/>
      </w:pPr>
      <w:r>
        <w:t>Future actions</w:t>
      </w:r>
    </w:p>
    <w:p w:rsidR="00CE52AE" w:rsidRDefault="00CE52AE" w:rsidP="00E649A4">
      <w:pPr>
        <w:pStyle w:val="Header"/>
        <w:numPr>
          <w:ilvl w:val="0"/>
          <w:numId w:val="56"/>
        </w:numPr>
        <w:tabs>
          <w:tab w:val="clear" w:pos="4320"/>
          <w:tab w:val="clear" w:pos="8640"/>
        </w:tabs>
        <w:ind w:right="-514"/>
      </w:pPr>
      <w:r>
        <w:t>Present actions</w:t>
      </w:r>
    </w:p>
    <w:p w:rsidR="00CE52AE" w:rsidRDefault="00CE52AE" w:rsidP="00E649A4">
      <w:pPr>
        <w:pStyle w:val="Header"/>
        <w:numPr>
          <w:ilvl w:val="0"/>
          <w:numId w:val="56"/>
        </w:numPr>
        <w:tabs>
          <w:tab w:val="clear" w:pos="4320"/>
          <w:tab w:val="clear" w:pos="8640"/>
        </w:tabs>
        <w:ind w:right="-514"/>
      </w:pPr>
      <w:r>
        <w:t>Past actions</w:t>
      </w:r>
    </w:p>
    <w:p w:rsidR="00CE52AE" w:rsidRDefault="00CE52AE" w:rsidP="00CE52AE">
      <w:pPr>
        <w:pStyle w:val="Header"/>
        <w:ind w:right="-514"/>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0"/>
        <w:gridCol w:w="360"/>
        <w:gridCol w:w="5894"/>
      </w:tblGrid>
      <w:tr w:rsidR="00CE52AE" w:rsidTr="00795190">
        <w:tblPrEx>
          <w:tblCellMar>
            <w:top w:w="0" w:type="dxa"/>
            <w:bottom w:w="0" w:type="dxa"/>
          </w:tblCellMar>
        </w:tblPrEx>
        <w:trPr>
          <w:cantSplit/>
        </w:trPr>
        <w:tc>
          <w:tcPr>
            <w:tcW w:w="8234" w:type="dxa"/>
            <w:gridSpan w:val="3"/>
            <w:tcBorders>
              <w:top w:val="nil"/>
              <w:left w:val="nil"/>
              <w:bottom w:val="nil"/>
              <w:right w:val="nil"/>
            </w:tcBorders>
          </w:tcPr>
          <w:p w:rsidR="00CE52AE" w:rsidRDefault="00CE52AE" w:rsidP="00E649A4">
            <w:pPr>
              <w:pStyle w:val="Header"/>
              <w:numPr>
                <w:ilvl w:val="0"/>
                <w:numId w:val="57"/>
              </w:numPr>
              <w:tabs>
                <w:tab w:val="clear" w:pos="4320"/>
                <w:tab w:val="clear" w:pos="8640"/>
              </w:tabs>
              <w:ind w:right="-514"/>
            </w:pPr>
            <w:r>
              <w:rPr>
                <w:i/>
                <w:iCs/>
              </w:rPr>
              <w:t xml:space="preserve">I wish you </w:t>
            </w:r>
            <w:r>
              <w:rPr>
                <w:i/>
                <w:iCs/>
                <w:u w:val="single"/>
              </w:rPr>
              <w:t>would be</w:t>
            </w:r>
            <w:r>
              <w:rPr>
                <w:i/>
                <w:iCs/>
              </w:rPr>
              <w:t xml:space="preserve"> here</w:t>
            </w:r>
            <w:r>
              <w:t xml:space="preserve"> – (means that you will not be there)</w:t>
            </w:r>
          </w:p>
        </w:tc>
      </w:tr>
      <w:tr w:rsidR="00CE52AE" w:rsidTr="00795190">
        <w:tblPrEx>
          <w:tblCellMar>
            <w:top w:w="0" w:type="dxa"/>
            <w:bottom w:w="0" w:type="dxa"/>
          </w:tblCellMar>
        </w:tblPrEx>
        <w:trPr>
          <w:cantSplit/>
        </w:trPr>
        <w:tc>
          <w:tcPr>
            <w:tcW w:w="2340" w:type="dxa"/>
            <w:gridSpan w:val="2"/>
            <w:tcBorders>
              <w:top w:val="nil"/>
              <w:left w:val="nil"/>
              <w:bottom w:val="nil"/>
              <w:right w:val="single" w:sz="4" w:space="0" w:color="auto"/>
            </w:tcBorders>
          </w:tcPr>
          <w:p w:rsidR="00CE52AE" w:rsidRDefault="00CE52AE" w:rsidP="00795190">
            <w:pPr>
              <w:pStyle w:val="Header"/>
              <w:ind w:right="-514"/>
            </w:pPr>
          </w:p>
        </w:tc>
        <w:tc>
          <w:tcPr>
            <w:tcW w:w="5894" w:type="dxa"/>
            <w:tcBorders>
              <w:top w:val="nil"/>
              <w:left w:val="single" w:sz="4" w:space="0" w:color="auto"/>
              <w:bottom w:val="nil"/>
              <w:right w:val="nil"/>
            </w:tcBorders>
          </w:tcPr>
          <w:p w:rsidR="00CE52AE" w:rsidRDefault="00CE52AE" w:rsidP="00795190">
            <w:pPr>
              <w:pStyle w:val="Header"/>
              <w:ind w:right="-514"/>
            </w:pPr>
          </w:p>
        </w:tc>
      </w:tr>
      <w:tr w:rsidR="00CE52AE" w:rsidTr="00795190">
        <w:tblPrEx>
          <w:tblCellMar>
            <w:top w:w="0" w:type="dxa"/>
            <w:bottom w:w="0" w:type="dxa"/>
          </w:tblCellMar>
        </w:tblPrEx>
        <w:trPr>
          <w:gridBefore w:val="1"/>
          <w:wBefore w:w="1980" w:type="dxa"/>
          <w:cantSplit/>
        </w:trPr>
        <w:tc>
          <w:tcPr>
            <w:tcW w:w="6254" w:type="dxa"/>
            <w:gridSpan w:val="2"/>
            <w:tcBorders>
              <w:top w:val="nil"/>
              <w:left w:val="nil"/>
              <w:bottom w:val="nil"/>
              <w:right w:val="nil"/>
            </w:tcBorders>
          </w:tcPr>
          <w:p w:rsidR="00CE52AE" w:rsidRDefault="00CE52AE" w:rsidP="00795190">
            <w:pPr>
              <w:pStyle w:val="Header"/>
              <w:ind w:right="-514"/>
              <w:rPr>
                <w:sz w:val="18"/>
                <w:szCs w:val="18"/>
              </w:rPr>
            </w:pPr>
            <w:r>
              <w:rPr>
                <w:sz w:val="18"/>
                <w:szCs w:val="18"/>
              </w:rPr>
              <w:t>Would + basic form</w:t>
            </w:r>
          </w:p>
        </w:tc>
      </w:tr>
    </w:tbl>
    <w:p w:rsidR="00CE52AE" w:rsidRDefault="00CE52AE" w:rsidP="00CE52AE">
      <w:pPr>
        <w:pStyle w:val="Header"/>
        <w:ind w:right="-514"/>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0"/>
        <w:gridCol w:w="360"/>
        <w:gridCol w:w="5894"/>
      </w:tblGrid>
      <w:tr w:rsidR="00CE52AE" w:rsidTr="00795190">
        <w:tblPrEx>
          <w:tblCellMar>
            <w:top w:w="0" w:type="dxa"/>
            <w:bottom w:w="0" w:type="dxa"/>
          </w:tblCellMar>
        </w:tblPrEx>
        <w:trPr>
          <w:cantSplit/>
        </w:trPr>
        <w:tc>
          <w:tcPr>
            <w:tcW w:w="8234" w:type="dxa"/>
            <w:gridSpan w:val="3"/>
            <w:tcBorders>
              <w:top w:val="nil"/>
              <w:left w:val="nil"/>
              <w:bottom w:val="nil"/>
              <w:right w:val="nil"/>
            </w:tcBorders>
          </w:tcPr>
          <w:p w:rsidR="00CE52AE" w:rsidRDefault="00CE52AE" w:rsidP="00E649A4">
            <w:pPr>
              <w:pStyle w:val="Header"/>
              <w:numPr>
                <w:ilvl w:val="0"/>
                <w:numId w:val="57"/>
              </w:numPr>
              <w:tabs>
                <w:tab w:val="clear" w:pos="4320"/>
                <w:tab w:val="clear" w:pos="8640"/>
              </w:tabs>
              <w:ind w:right="-514"/>
            </w:pPr>
            <w:r>
              <w:rPr>
                <w:i/>
                <w:iCs/>
              </w:rPr>
              <w:t xml:space="preserve">I wish you </w:t>
            </w:r>
            <w:r>
              <w:rPr>
                <w:i/>
                <w:iCs/>
                <w:u w:val="single"/>
              </w:rPr>
              <w:t>were</w:t>
            </w:r>
            <w:r>
              <w:rPr>
                <w:i/>
                <w:iCs/>
              </w:rPr>
              <w:t xml:space="preserve"> here</w:t>
            </w:r>
            <w:r>
              <w:t xml:space="preserve"> – (means that you are not there)</w:t>
            </w:r>
          </w:p>
        </w:tc>
      </w:tr>
      <w:tr w:rsidR="00CE52AE" w:rsidTr="00795190">
        <w:tblPrEx>
          <w:tblCellMar>
            <w:top w:w="0" w:type="dxa"/>
            <w:bottom w:w="0" w:type="dxa"/>
          </w:tblCellMar>
        </w:tblPrEx>
        <w:trPr>
          <w:cantSplit/>
        </w:trPr>
        <w:tc>
          <w:tcPr>
            <w:tcW w:w="2340" w:type="dxa"/>
            <w:gridSpan w:val="2"/>
            <w:tcBorders>
              <w:top w:val="nil"/>
              <w:left w:val="nil"/>
              <w:bottom w:val="nil"/>
              <w:right w:val="single" w:sz="4" w:space="0" w:color="auto"/>
            </w:tcBorders>
          </w:tcPr>
          <w:p w:rsidR="00CE52AE" w:rsidRDefault="00CE52AE" w:rsidP="00795190">
            <w:pPr>
              <w:pStyle w:val="Header"/>
              <w:ind w:right="-514"/>
            </w:pPr>
          </w:p>
        </w:tc>
        <w:tc>
          <w:tcPr>
            <w:tcW w:w="5894" w:type="dxa"/>
            <w:tcBorders>
              <w:top w:val="nil"/>
              <w:left w:val="single" w:sz="4" w:space="0" w:color="auto"/>
              <w:bottom w:val="nil"/>
              <w:right w:val="nil"/>
            </w:tcBorders>
          </w:tcPr>
          <w:p w:rsidR="00CE52AE" w:rsidRDefault="00CE52AE" w:rsidP="00795190">
            <w:pPr>
              <w:pStyle w:val="Header"/>
              <w:ind w:right="-514"/>
            </w:pPr>
          </w:p>
        </w:tc>
      </w:tr>
      <w:tr w:rsidR="00CE52AE" w:rsidTr="00795190">
        <w:tblPrEx>
          <w:tblCellMar>
            <w:top w:w="0" w:type="dxa"/>
            <w:bottom w:w="0" w:type="dxa"/>
          </w:tblCellMar>
        </w:tblPrEx>
        <w:trPr>
          <w:gridBefore w:val="1"/>
          <w:wBefore w:w="1980" w:type="dxa"/>
          <w:cantSplit/>
        </w:trPr>
        <w:tc>
          <w:tcPr>
            <w:tcW w:w="6254" w:type="dxa"/>
            <w:gridSpan w:val="2"/>
            <w:tcBorders>
              <w:top w:val="nil"/>
              <w:left w:val="nil"/>
              <w:bottom w:val="nil"/>
              <w:right w:val="nil"/>
            </w:tcBorders>
          </w:tcPr>
          <w:p w:rsidR="00CE52AE" w:rsidRDefault="00CE52AE" w:rsidP="00795190">
            <w:pPr>
              <w:pStyle w:val="Header"/>
              <w:ind w:right="-514"/>
              <w:rPr>
                <w:sz w:val="18"/>
                <w:szCs w:val="18"/>
              </w:rPr>
            </w:pPr>
            <w:r>
              <w:rPr>
                <w:sz w:val="18"/>
                <w:szCs w:val="18"/>
              </w:rPr>
              <w:t>Past simple + plural</w:t>
            </w:r>
          </w:p>
        </w:tc>
      </w:tr>
    </w:tbl>
    <w:p w:rsidR="00CE52AE" w:rsidRDefault="00CE52AE" w:rsidP="00CE52AE">
      <w:pPr>
        <w:pStyle w:val="Header"/>
        <w:ind w:right="-514"/>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0"/>
        <w:gridCol w:w="360"/>
        <w:gridCol w:w="5894"/>
      </w:tblGrid>
      <w:tr w:rsidR="00CE52AE" w:rsidTr="00795190">
        <w:tblPrEx>
          <w:tblCellMar>
            <w:top w:w="0" w:type="dxa"/>
            <w:bottom w:w="0" w:type="dxa"/>
          </w:tblCellMar>
        </w:tblPrEx>
        <w:trPr>
          <w:cantSplit/>
        </w:trPr>
        <w:tc>
          <w:tcPr>
            <w:tcW w:w="8234" w:type="dxa"/>
            <w:gridSpan w:val="3"/>
            <w:tcBorders>
              <w:top w:val="nil"/>
              <w:left w:val="nil"/>
              <w:bottom w:val="nil"/>
              <w:right w:val="nil"/>
            </w:tcBorders>
          </w:tcPr>
          <w:p w:rsidR="00CE52AE" w:rsidRDefault="00CE52AE" w:rsidP="00E649A4">
            <w:pPr>
              <w:pStyle w:val="Header"/>
              <w:numPr>
                <w:ilvl w:val="0"/>
                <w:numId w:val="57"/>
              </w:numPr>
              <w:tabs>
                <w:tab w:val="clear" w:pos="4320"/>
                <w:tab w:val="clear" w:pos="8640"/>
              </w:tabs>
              <w:ind w:right="-514"/>
            </w:pPr>
            <w:r>
              <w:rPr>
                <w:i/>
                <w:iCs/>
              </w:rPr>
              <w:t xml:space="preserve">I wish you </w:t>
            </w:r>
            <w:r>
              <w:rPr>
                <w:i/>
                <w:iCs/>
                <w:u w:val="single"/>
              </w:rPr>
              <w:t>had been</w:t>
            </w:r>
            <w:r>
              <w:rPr>
                <w:i/>
                <w:iCs/>
              </w:rPr>
              <w:t xml:space="preserve"> here</w:t>
            </w:r>
            <w:r>
              <w:t xml:space="preserve"> – (means that you were not there)</w:t>
            </w:r>
          </w:p>
        </w:tc>
      </w:tr>
      <w:tr w:rsidR="00CE52AE" w:rsidTr="00795190">
        <w:tblPrEx>
          <w:tblCellMar>
            <w:top w:w="0" w:type="dxa"/>
            <w:bottom w:w="0" w:type="dxa"/>
          </w:tblCellMar>
        </w:tblPrEx>
        <w:trPr>
          <w:cantSplit/>
        </w:trPr>
        <w:tc>
          <w:tcPr>
            <w:tcW w:w="2340" w:type="dxa"/>
            <w:gridSpan w:val="2"/>
            <w:tcBorders>
              <w:top w:val="nil"/>
              <w:left w:val="nil"/>
              <w:bottom w:val="nil"/>
              <w:right w:val="single" w:sz="4" w:space="0" w:color="auto"/>
            </w:tcBorders>
          </w:tcPr>
          <w:p w:rsidR="00CE52AE" w:rsidRDefault="00CE52AE" w:rsidP="00795190">
            <w:pPr>
              <w:pStyle w:val="Header"/>
              <w:ind w:right="-514"/>
            </w:pPr>
          </w:p>
        </w:tc>
        <w:tc>
          <w:tcPr>
            <w:tcW w:w="5894" w:type="dxa"/>
            <w:tcBorders>
              <w:top w:val="nil"/>
              <w:left w:val="single" w:sz="4" w:space="0" w:color="auto"/>
              <w:bottom w:val="nil"/>
              <w:right w:val="nil"/>
            </w:tcBorders>
          </w:tcPr>
          <w:p w:rsidR="00CE52AE" w:rsidRDefault="00CE52AE" w:rsidP="00795190">
            <w:pPr>
              <w:pStyle w:val="Header"/>
              <w:ind w:right="-514"/>
            </w:pPr>
          </w:p>
        </w:tc>
      </w:tr>
      <w:tr w:rsidR="00CE52AE" w:rsidTr="00795190">
        <w:tblPrEx>
          <w:tblCellMar>
            <w:top w:w="0" w:type="dxa"/>
            <w:bottom w:w="0" w:type="dxa"/>
          </w:tblCellMar>
        </w:tblPrEx>
        <w:trPr>
          <w:gridBefore w:val="1"/>
          <w:wBefore w:w="1980" w:type="dxa"/>
          <w:cantSplit/>
        </w:trPr>
        <w:tc>
          <w:tcPr>
            <w:tcW w:w="6254" w:type="dxa"/>
            <w:gridSpan w:val="2"/>
            <w:tcBorders>
              <w:top w:val="nil"/>
              <w:left w:val="nil"/>
              <w:bottom w:val="nil"/>
              <w:right w:val="nil"/>
            </w:tcBorders>
          </w:tcPr>
          <w:p w:rsidR="00CE52AE" w:rsidRDefault="00CE52AE" w:rsidP="00795190">
            <w:pPr>
              <w:pStyle w:val="Header"/>
              <w:ind w:right="-514"/>
              <w:rPr>
                <w:sz w:val="18"/>
                <w:szCs w:val="18"/>
              </w:rPr>
            </w:pPr>
            <w:r>
              <w:rPr>
                <w:sz w:val="18"/>
                <w:szCs w:val="18"/>
              </w:rPr>
              <w:t>Past perfect</w:t>
            </w:r>
          </w:p>
        </w:tc>
      </w:tr>
    </w:tbl>
    <w:p w:rsidR="00CE52AE" w:rsidRDefault="00CE52AE" w:rsidP="00CE52AE">
      <w:pPr>
        <w:pStyle w:val="Header"/>
        <w:ind w:right="-514"/>
      </w:pPr>
    </w:p>
    <w:p w:rsidR="00CE52AE" w:rsidRDefault="00CE52AE" w:rsidP="00CE52AE">
      <w:pPr>
        <w:pStyle w:val="Header"/>
        <w:ind w:right="-514"/>
        <w:rPr>
          <w:b/>
          <w:bCs/>
          <w:u w:val="single"/>
        </w:rPr>
      </w:pPr>
    </w:p>
    <w:p w:rsidR="00CE52AE" w:rsidRDefault="00CE52AE" w:rsidP="00CE52AE">
      <w:pPr>
        <w:pStyle w:val="Header"/>
        <w:ind w:right="-514"/>
        <w:rPr>
          <w:b/>
          <w:bCs/>
          <w:u w:val="single"/>
        </w:rPr>
      </w:pPr>
    </w:p>
    <w:p w:rsidR="00CE52AE" w:rsidRDefault="00CE52AE" w:rsidP="00CE52AE">
      <w:pPr>
        <w:pStyle w:val="Header"/>
        <w:ind w:right="-514"/>
        <w:rPr>
          <w:b/>
          <w:bCs/>
          <w:u w:val="single"/>
        </w:rPr>
      </w:pPr>
    </w:p>
    <w:p w:rsidR="00CE52AE" w:rsidRDefault="00CE52AE" w:rsidP="00CE52AE">
      <w:pPr>
        <w:pStyle w:val="Header"/>
        <w:ind w:right="-514"/>
        <w:rPr>
          <w:b/>
          <w:bCs/>
          <w:u w:val="single"/>
        </w:rPr>
      </w:pPr>
    </w:p>
    <w:p w:rsidR="00CE52AE" w:rsidRDefault="00CE52AE" w:rsidP="00CE52AE">
      <w:pPr>
        <w:pStyle w:val="Header"/>
        <w:ind w:right="-514"/>
        <w:rPr>
          <w:b/>
          <w:bCs/>
          <w:u w:val="single"/>
        </w:rPr>
      </w:pPr>
    </w:p>
    <w:p w:rsidR="00CE52AE" w:rsidRDefault="00CE52AE" w:rsidP="00CE52AE">
      <w:pPr>
        <w:pStyle w:val="Header"/>
        <w:ind w:right="-514"/>
        <w:rPr>
          <w:b/>
          <w:bCs/>
          <w:u w:val="single"/>
        </w:rPr>
      </w:pPr>
    </w:p>
    <w:p w:rsidR="00CE52AE" w:rsidRDefault="00CE52AE" w:rsidP="00CE52AE">
      <w:pPr>
        <w:pStyle w:val="Header"/>
        <w:ind w:right="-514"/>
        <w:rPr>
          <w:b/>
          <w:bCs/>
          <w:u w:val="single"/>
        </w:rPr>
      </w:pPr>
    </w:p>
    <w:p w:rsidR="00CE52AE" w:rsidRDefault="00CE52AE" w:rsidP="00CE52AE">
      <w:pPr>
        <w:pStyle w:val="Header"/>
        <w:ind w:right="-514"/>
      </w:pPr>
      <w:r>
        <w:rPr>
          <w:b/>
          <w:bCs/>
          <w:u w:val="single"/>
        </w:rPr>
        <w:t>Rules</w:t>
      </w:r>
    </w:p>
    <w:p w:rsidR="00CE52AE" w:rsidRDefault="00CE52AE" w:rsidP="00CE52AE">
      <w:pPr>
        <w:pStyle w:val="Header"/>
        <w:ind w:right="-514"/>
      </w:pPr>
    </w:p>
    <w:p w:rsidR="00CE52AE" w:rsidRDefault="00CE52AE" w:rsidP="00E649A4">
      <w:pPr>
        <w:pStyle w:val="Header"/>
        <w:numPr>
          <w:ilvl w:val="0"/>
          <w:numId w:val="58"/>
        </w:numPr>
        <w:tabs>
          <w:tab w:val="clear" w:pos="720"/>
          <w:tab w:val="clear" w:pos="4320"/>
          <w:tab w:val="clear" w:pos="8640"/>
          <w:tab w:val="num" w:pos="360"/>
        </w:tabs>
        <w:spacing w:line="360" w:lineRule="auto"/>
        <w:ind w:left="360" w:right="-516" w:hanging="357"/>
      </w:pPr>
      <w:r>
        <w:t xml:space="preserve">There should not be the word </w:t>
      </w:r>
      <w:r>
        <w:rPr>
          <w:i/>
          <w:iCs/>
        </w:rPr>
        <w:t>Will</w:t>
      </w:r>
      <w:r>
        <w:t xml:space="preserve"> or </w:t>
      </w:r>
      <w:r>
        <w:rPr>
          <w:i/>
          <w:iCs/>
        </w:rPr>
        <w:t>Would</w:t>
      </w:r>
      <w:r>
        <w:t xml:space="preserve"> after the word </w:t>
      </w:r>
      <w:r>
        <w:rPr>
          <w:i/>
          <w:iCs/>
        </w:rPr>
        <w:t>If</w:t>
      </w:r>
    </w:p>
    <w:p w:rsidR="00CE52AE" w:rsidRDefault="00CE52AE" w:rsidP="00E649A4">
      <w:pPr>
        <w:pStyle w:val="Header"/>
        <w:numPr>
          <w:ilvl w:val="0"/>
          <w:numId w:val="58"/>
        </w:numPr>
        <w:tabs>
          <w:tab w:val="clear" w:pos="720"/>
          <w:tab w:val="clear" w:pos="4320"/>
          <w:tab w:val="clear" w:pos="8640"/>
          <w:tab w:val="num" w:pos="360"/>
        </w:tabs>
        <w:spacing w:line="360" w:lineRule="auto"/>
        <w:ind w:left="360" w:right="-516" w:hanging="357"/>
      </w:pPr>
      <w:r>
        <w:t xml:space="preserve">There should not be the word </w:t>
      </w:r>
      <w:r>
        <w:rPr>
          <w:i/>
          <w:iCs/>
        </w:rPr>
        <w:t>Was</w:t>
      </w:r>
      <w:r>
        <w:t xml:space="preserve"> after the word </w:t>
      </w:r>
      <w:r>
        <w:rPr>
          <w:i/>
          <w:iCs/>
        </w:rPr>
        <w:t>If</w:t>
      </w:r>
      <w:r>
        <w:t xml:space="preserve"> or </w:t>
      </w:r>
      <w:r>
        <w:rPr>
          <w:i/>
          <w:iCs/>
        </w:rPr>
        <w:t>Wish</w:t>
      </w:r>
    </w:p>
    <w:p w:rsidR="00CE52AE" w:rsidRDefault="00CE52AE" w:rsidP="00E649A4">
      <w:pPr>
        <w:pStyle w:val="Header"/>
        <w:numPr>
          <w:ilvl w:val="0"/>
          <w:numId w:val="58"/>
        </w:numPr>
        <w:tabs>
          <w:tab w:val="clear" w:pos="720"/>
          <w:tab w:val="clear" w:pos="4320"/>
          <w:tab w:val="clear" w:pos="8640"/>
          <w:tab w:val="num" w:pos="360"/>
        </w:tabs>
        <w:ind w:left="360" w:right="-514"/>
      </w:pPr>
      <w:r>
        <w:t>Always match the two parts of a sentence – real; real / unreal; unreal</w:t>
      </w:r>
    </w:p>
    <w:p w:rsidR="00CE52AE" w:rsidRDefault="00CE52AE" w:rsidP="00CE52AE">
      <w:pPr>
        <w:pStyle w:val="Header"/>
        <w:ind w:left="5642" w:right="-514"/>
      </w:pPr>
      <w:proofErr w:type="gramStart"/>
      <w:r>
        <w:t>unreal</w:t>
      </w:r>
      <w:proofErr w:type="gramEnd"/>
      <w:r>
        <w:t xml:space="preserve"> future / unreal future</w:t>
      </w:r>
    </w:p>
    <w:p w:rsidR="00CE52AE" w:rsidRDefault="00CE52AE" w:rsidP="00CE52AE">
      <w:pPr>
        <w:pStyle w:val="Header"/>
        <w:ind w:left="5642" w:right="-514"/>
      </w:pPr>
      <w:proofErr w:type="gramStart"/>
      <w:r>
        <w:t>unreal</w:t>
      </w:r>
      <w:proofErr w:type="gramEnd"/>
      <w:r>
        <w:t xml:space="preserve"> present / unreal present</w:t>
      </w:r>
    </w:p>
    <w:p w:rsidR="00CE52AE" w:rsidRDefault="00CE52AE" w:rsidP="00CE52AE">
      <w:pPr>
        <w:pStyle w:val="Header"/>
        <w:spacing w:line="360" w:lineRule="auto"/>
        <w:ind w:left="5642" w:right="-516"/>
      </w:pPr>
      <w:proofErr w:type="gramStart"/>
      <w:r>
        <w:t>unreal</w:t>
      </w:r>
      <w:proofErr w:type="gramEnd"/>
      <w:r>
        <w:t xml:space="preserve"> past / unreal past</w:t>
      </w:r>
    </w:p>
    <w:p w:rsidR="00CE52AE" w:rsidRDefault="00CE52AE" w:rsidP="00E649A4">
      <w:pPr>
        <w:pStyle w:val="Header"/>
        <w:numPr>
          <w:ilvl w:val="0"/>
          <w:numId w:val="58"/>
        </w:numPr>
        <w:tabs>
          <w:tab w:val="clear" w:pos="720"/>
          <w:tab w:val="clear" w:pos="4320"/>
          <w:tab w:val="clear" w:pos="8640"/>
          <w:tab w:val="num" w:pos="360"/>
        </w:tabs>
        <w:ind w:left="360" w:right="-514"/>
      </w:pPr>
      <w:r>
        <w:t>In inversion of sentence (question form), never use punctuation between the two parts of the sentence.</w:t>
      </w:r>
    </w:p>
    <w:p w:rsidR="00CE52AE" w:rsidRDefault="00CE52AE" w:rsidP="00CE52AE">
      <w:pPr>
        <w:pStyle w:val="Header"/>
        <w:ind w:right="-514"/>
      </w:pPr>
    </w:p>
    <w:p w:rsidR="00CE52AE" w:rsidRDefault="00CE52AE" w:rsidP="00CE52AE">
      <w:pPr>
        <w:pStyle w:val="Header"/>
        <w:ind w:left="595" w:right="-516" w:hanging="595"/>
      </w:pPr>
      <w:r>
        <w:rPr>
          <w:u w:val="single"/>
        </w:rPr>
        <w:t>Note:</w:t>
      </w:r>
      <w:r>
        <w:t xml:space="preserve"> sometimes the both parts of a real / unreal conditional sentence are not </w:t>
      </w:r>
      <w:r>
        <w:rPr>
          <w:u w:val="single"/>
        </w:rPr>
        <w:t>both</w:t>
      </w:r>
      <w:r>
        <w:t xml:space="preserve"> underlined, so pay attention.</w:t>
      </w:r>
    </w:p>
    <w:p w:rsidR="00CE52AE" w:rsidRDefault="00CE52AE" w:rsidP="00CE52AE">
      <w:pPr>
        <w:pStyle w:val="Header"/>
        <w:ind w:left="595" w:right="-516" w:hanging="595"/>
      </w:pPr>
    </w:p>
    <w:p w:rsidR="006B5636" w:rsidRDefault="006B5636" w:rsidP="007D0233">
      <w:pPr>
        <w:pBdr>
          <w:bottom w:val="single" w:sz="6" w:space="1" w:color="auto"/>
        </w:pBdr>
        <w:rPr>
          <w:rFonts w:ascii="Verdana" w:hAnsi="Verdana"/>
          <w:color w:val="000000"/>
        </w:rPr>
      </w:pPr>
    </w:p>
    <w:p w:rsidR="00262831" w:rsidRDefault="00262831" w:rsidP="007D0233">
      <w:pPr>
        <w:pBdr>
          <w:bottom w:val="single" w:sz="6" w:space="1" w:color="auto"/>
        </w:pBdr>
        <w:rPr>
          <w:rFonts w:ascii="Verdana" w:hAnsi="Verdana"/>
          <w:color w:val="000000"/>
        </w:rPr>
      </w:pPr>
    </w:p>
    <w:p w:rsidR="00262831" w:rsidRDefault="00262831" w:rsidP="007D0233">
      <w:pPr>
        <w:pBdr>
          <w:bottom w:val="single" w:sz="6" w:space="1" w:color="auto"/>
        </w:pBdr>
        <w:rPr>
          <w:rFonts w:ascii="Verdana" w:hAnsi="Verdana"/>
          <w:color w:val="000000"/>
        </w:rPr>
      </w:pPr>
    </w:p>
    <w:p w:rsidR="00262831" w:rsidRPr="007D0233" w:rsidRDefault="00262831" w:rsidP="007D0233">
      <w:pPr>
        <w:pBdr>
          <w:bottom w:val="single" w:sz="6" w:space="1" w:color="auto"/>
        </w:pBdr>
        <w:rPr>
          <w:rFonts w:ascii="Verdana" w:hAnsi="Verdana"/>
          <w:color w:val="000000"/>
        </w:rPr>
      </w:pPr>
    </w:p>
    <w:sectPr w:rsidR="00262831" w:rsidRPr="007D0233" w:rsidSect="00A75FBC">
      <w:footerReference w:type="default" r:id="rId33"/>
      <w:pgSz w:w="12240" w:h="15840"/>
      <w:pgMar w:top="900" w:right="1260" w:bottom="720" w:left="12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49A4" w:rsidRDefault="00E649A4">
      <w:r>
        <w:separator/>
      </w:r>
    </w:p>
  </w:endnote>
  <w:endnote w:type="continuationSeparator" w:id="0">
    <w:p w:rsidR="00E649A4" w:rsidRDefault="00E649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ZurichBT-Light">
    <w:panose1 w:val="00000000000000000000"/>
    <w:charset w:val="00"/>
    <w:family w:val="swiss"/>
    <w:notTrueType/>
    <w:pitch w:val="default"/>
    <w:sig w:usb0="00000003" w:usb1="00000000" w:usb2="00000000" w:usb3="00000000" w:csb0="00000001" w:csb1="00000000"/>
  </w:font>
  <w:font w:name="ZurichBT-LightItalic">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6A1F" w:rsidRDefault="00256A1F">
    <w:pPr>
      <w:pStyle w:val="Footer"/>
    </w:pPr>
    <w:r>
      <w:tab/>
      <w:t xml:space="preserve">- </w:t>
    </w:r>
    <w:fldSimple w:instr=" PAGE ">
      <w:r w:rsidR="00CF422A">
        <w:rPr>
          <w:noProof/>
        </w:rPr>
        <w:t>31</w:t>
      </w:r>
    </w:fldSimple>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49A4" w:rsidRDefault="00E649A4">
      <w:r>
        <w:separator/>
      </w:r>
    </w:p>
  </w:footnote>
  <w:footnote w:type="continuationSeparator" w:id="0">
    <w:p w:rsidR="00E649A4" w:rsidRDefault="00E649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C1C1B"/>
    <w:multiLevelType w:val="hybridMultilevel"/>
    <w:tmpl w:val="D48446C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40A2C1A"/>
    <w:multiLevelType w:val="hybridMultilevel"/>
    <w:tmpl w:val="D4BE364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5217E68"/>
    <w:multiLevelType w:val="hybridMultilevel"/>
    <w:tmpl w:val="41FCF61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9320085"/>
    <w:multiLevelType w:val="hybridMultilevel"/>
    <w:tmpl w:val="C32AA7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A8D632B"/>
    <w:multiLevelType w:val="hybridMultilevel"/>
    <w:tmpl w:val="8BE20324"/>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0BDC1AAB"/>
    <w:multiLevelType w:val="multilevel"/>
    <w:tmpl w:val="8E04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4C0116"/>
    <w:multiLevelType w:val="hybridMultilevel"/>
    <w:tmpl w:val="61B4AC8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0C635C77"/>
    <w:multiLevelType w:val="hybridMultilevel"/>
    <w:tmpl w:val="249AAA72"/>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nsid w:val="0DF7606E"/>
    <w:multiLevelType w:val="hybridMultilevel"/>
    <w:tmpl w:val="44BC546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nsid w:val="0E4D48D8"/>
    <w:multiLevelType w:val="hybridMultilevel"/>
    <w:tmpl w:val="7478A2E0"/>
    <w:lvl w:ilvl="0" w:tplc="A89CEA5A">
      <w:numFmt w:val="bullet"/>
      <w:lvlText w:val=""/>
      <w:lvlJc w:val="left"/>
      <w:pPr>
        <w:tabs>
          <w:tab w:val="num" w:pos="930"/>
        </w:tabs>
        <w:ind w:left="930" w:right="930" w:hanging="570"/>
      </w:pPr>
      <w:rPr>
        <w:rFonts w:ascii="Symbol" w:hAnsi="Symbol" w:hint="default"/>
      </w:rPr>
    </w:lvl>
    <w:lvl w:ilvl="1" w:tplc="040D0003" w:tentative="1">
      <w:start w:val="1"/>
      <w:numFmt w:val="bullet"/>
      <w:lvlText w:val="o"/>
      <w:lvlJc w:val="left"/>
      <w:pPr>
        <w:tabs>
          <w:tab w:val="num" w:pos="2340"/>
        </w:tabs>
        <w:ind w:left="2340" w:right="2340" w:hanging="360"/>
      </w:pPr>
      <w:rPr>
        <w:rFonts w:ascii="Courier New" w:hAnsi="Courier New" w:hint="default"/>
      </w:rPr>
    </w:lvl>
    <w:lvl w:ilvl="2" w:tplc="040D0005" w:tentative="1">
      <w:start w:val="1"/>
      <w:numFmt w:val="bullet"/>
      <w:lvlText w:val=""/>
      <w:lvlJc w:val="left"/>
      <w:pPr>
        <w:tabs>
          <w:tab w:val="num" w:pos="3060"/>
        </w:tabs>
        <w:ind w:left="3060" w:right="3060" w:hanging="360"/>
      </w:pPr>
      <w:rPr>
        <w:rFonts w:ascii="Wingdings" w:hAnsi="Wingdings" w:hint="default"/>
      </w:rPr>
    </w:lvl>
    <w:lvl w:ilvl="3" w:tplc="040D0001" w:tentative="1">
      <w:start w:val="1"/>
      <w:numFmt w:val="bullet"/>
      <w:lvlText w:val=""/>
      <w:lvlJc w:val="left"/>
      <w:pPr>
        <w:tabs>
          <w:tab w:val="num" w:pos="3780"/>
        </w:tabs>
        <w:ind w:left="3780" w:right="3780" w:hanging="360"/>
      </w:pPr>
      <w:rPr>
        <w:rFonts w:ascii="Symbol" w:hAnsi="Symbol" w:hint="default"/>
      </w:rPr>
    </w:lvl>
    <w:lvl w:ilvl="4" w:tplc="040D0003" w:tentative="1">
      <w:start w:val="1"/>
      <w:numFmt w:val="bullet"/>
      <w:lvlText w:val="o"/>
      <w:lvlJc w:val="left"/>
      <w:pPr>
        <w:tabs>
          <w:tab w:val="num" w:pos="4500"/>
        </w:tabs>
        <w:ind w:left="4500" w:right="4500" w:hanging="360"/>
      </w:pPr>
      <w:rPr>
        <w:rFonts w:ascii="Courier New" w:hAnsi="Courier New" w:hint="default"/>
      </w:rPr>
    </w:lvl>
    <w:lvl w:ilvl="5" w:tplc="040D0005" w:tentative="1">
      <w:start w:val="1"/>
      <w:numFmt w:val="bullet"/>
      <w:lvlText w:val=""/>
      <w:lvlJc w:val="left"/>
      <w:pPr>
        <w:tabs>
          <w:tab w:val="num" w:pos="5220"/>
        </w:tabs>
        <w:ind w:left="5220" w:right="5220" w:hanging="360"/>
      </w:pPr>
      <w:rPr>
        <w:rFonts w:ascii="Wingdings" w:hAnsi="Wingdings" w:hint="default"/>
      </w:rPr>
    </w:lvl>
    <w:lvl w:ilvl="6" w:tplc="040D0001" w:tentative="1">
      <w:start w:val="1"/>
      <w:numFmt w:val="bullet"/>
      <w:lvlText w:val=""/>
      <w:lvlJc w:val="left"/>
      <w:pPr>
        <w:tabs>
          <w:tab w:val="num" w:pos="5940"/>
        </w:tabs>
        <w:ind w:left="5940" w:right="5940" w:hanging="360"/>
      </w:pPr>
      <w:rPr>
        <w:rFonts w:ascii="Symbol" w:hAnsi="Symbol" w:hint="default"/>
      </w:rPr>
    </w:lvl>
    <w:lvl w:ilvl="7" w:tplc="040D0003" w:tentative="1">
      <w:start w:val="1"/>
      <w:numFmt w:val="bullet"/>
      <w:lvlText w:val="o"/>
      <w:lvlJc w:val="left"/>
      <w:pPr>
        <w:tabs>
          <w:tab w:val="num" w:pos="6660"/>
        </w:tabs>
        <w:ind w:left="6660" w:right="6660" w:hanging="360"/>
      </w:pPr>
      <w:rPr>
        <w:rFonts w:ascii="Courier New" w:hAnsi="Courier New" w:hint="default"/>
      </w:rPr>
    </w:lvl>
    <w:lvl w:ilvl="8" w:tplc="040D0005" w:tentative="1">
      <w:start w:val="1"/>
      <w:numFmt w:val="bullet"/>
      <w:lvlText w:val=""/>
      <w:lvlJc w:val="left"/>
      <w:pPr>
        <w:tabs>
          <w:tab w:val="num" w:pos="7380"/>
        </w:tabs>
        <w:ind w:left="7380" w:right="7380" w:hanging="360"/>
      </w:pPr>
      <w:rPr>
        <w:rFonts w:ascii="Wingdings" w:hAnsi="Wingdings" w:hint="default"/>
      </w:rPr>
    </w:lvl>
  </w:abstractNum>
  <w:abstractNum w:abstractNumId="10">
    <w:nsid w:val="0F944AB8"/>
    <w:multiLevelType w:val="multilevel"/>
    <w:tmpl w:val="6DEA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1CB3ED6"/>
    <w:multiLevelType w:val="hybridMultilevel"/>
    <w:tmpl w:val="B41077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3BD7F5A"/>
    <w:multiLevelType w:val="hybridMultilevel"/>
    <w:tmpl w:val="ED4055E4"/>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3">
    <w:nsid w:val="1440107A"/>
    <w:multiLevelType w:val="multilevel"/>
    <w:tmpl w:val="F26CB986"/>
    <w:lvl w:ilvl="0">
      <w:start w:val="1"/>
      <w:numFmt w:val="bullet"/>
      <w:lvlText w:val=""/>
      <w:lvlJc w:val="left"/>
      <w:pPr>
        <w:tabs>
          <w:tab w:val="num" w:pos="180"/>
        </w:tabs>
        <w:ind w:left="180" w:hanging="360"/>
      </w:pPr>
      <w:rPr>
        <w:rFonts w:ascii="Symbol" w:hAnsi="Symbol" w:hint="default"/>
        <w:sz w:val="20"/>
      </w:rPr>
    </w:lvl>
    <w:lvl w:ilvl="1">
      <w:start w:val="1"/>
      <w:numFmt w:val="decimal"/>
      <w:lvlText w:val="%2."/>
      <w:lvlJc w:val="left"/>
      <w:pPr>
        <w:tabs>
          <w:tab w:val="num" w:pos="900"/>
        </w:tabs>
        <w:ind w:left="900" w:hanging="360"/>
      </w:pPr>
      <w:rPr>
        <w:rFonts w:hint="default"/>
      </w:rPr>
    </w:lvl>
    <w:lvl w:ilvl="2" w:tentative="1">
      <w:start w:val="1"/>
      <w:numFmt w:val="bullet"/>
      <w:lvlText w:val=""/>
      <w:lvlJc w:val="left"/>
      <w:pPr>
        <w:tabs>
          <w:tab w:val="num" w:pos="1620"/>
        </w:tabs>
        <w:ind w:left="1620" w:hanging="360"/>
      </w:pPr>
      <w:rPr>
        <w:rFonts w:ascii="Wingdings" w:hAnsi="Wingdings" w:hint="default"/>
        <w:sz w:val="20"/>
      </w:rPr>
    </w:lvl>
    <w:lvl w:ilvl="3" w:tentative="1">
      <w:start w:val="1"/>
      <w:numFmt w:val="bullet"/>
      <w:lvlText w:val=""/>
      <w:lvlJc w:val="left"/>
      <w:pPr>
        <w:tabs>
          <w:tab w:val="num" w:pos="2340"/>
        </w:tabs>
        <w:ind w:left="2340" w:hanging="360"/>
      </w:pPr>
      <w:rPr>
        <w:rFonts w:ascii="Wingdings" w:hAnsi="Wingdings" w:hint="default"/>
        <w:sz w:val="20"/>
      </w:rPr>
    </w:lvl>
    <w:lvl w:ilvl="4" w:tentative="1">
      <w:start w:val="1"/>
      <w:numFmt w:val="bullet"/>
      <w:lvlText w:val=""/>
      <w:lvlJc w:val="left"/>
      <w:pPr>
        <w:tabs>
          <w:tab w:val="num" w:pos="3060"/>
        </w:tabs>
        <w:ind w:left="3060" w:hanging="360"/>
      </w:pPr>
      <w:rPr>
        <w:rFonts w:ascii="Wingdings" w:hAnsi="Wingdings" w:hint="default"/>
        <w:sz w:val="20"/>
      </w:rPr>
    </w:lvl>
    <w:lvl w:ilvl="5" w:tentative="1">
      <w:start w:val="1"/>
      <w:numFmt w:val="bullet"/>
      <w:lvlText w:val=""/>
      <w:lvlJc w:val="left"/>
      <w:pPr>
        <w:tabs>
          <w:tab w:val="num" w:pos="3780"/>
        </w:tabs>
        <w:ind w:left="3780" w:hanging="360"/>
      </w:pPr>
      <w:rPr>
        <w:rFonts w:ascii="Wingdings" w:hAnsi="Wingdings" w:hint="default"/>
        <w:sz w:val="20"/>
      </w:rPr>
    </w:lvl>
    <w:lvl w:ilvl="6" w:tentative="1">
      <w:start w:val="1"/>
      <w:numFmt w:val="bullet"/>
      <w:lvlText w:val=""/>
      <w:lvlJc w:val="left"/>
      <w:pPr>
        <w:tabs>
          <w:tab w:val="num" w:pos="4500"/>
        </w:tabs>
        <w:ind w:left="4500" w:hanging="360"/>
      </w:pPr>
      <w:rPr>
        <w:rFonts w:ascii="Wingdings" w:hAnsi="Wingdings" w:hint="default"/>
        <w:sz w:val="20"/>
      </w:rPr>
    </w:lvl>
    <w:lvl w:ilvl="7" w:tentative="1">
      <w:start w:val="1"/>
      <w:numFmt w:val="bullet"/>
      <w:lvlText w:val=""/>
      <w:lvlJc w:val="left"/>
      <w:pPr>
        <w:tabs>
          <w:tab w:val="num" w:pos="5220"/>
        </w:tabs>
        <w:ind w:left="5220" w:hanging="360"/>
      </w:pPr>
      <w:rPr>
        <w:rFonts w:ascii="Wingdings" w:hAnsi="Wingdings" w:hint="default"/>
        <w:sz w:val="20"/>
      </w:rPr>
    </w:lvl>
    <w:lvl w:ilvl="8" w:tentative="1">
      <w:start w:val="1"/>
      <w:numFmt w:val="bullet"/>
      <w:lvlText w:val=""/>
      <w:lvlJc w:val="left"/>
      <w:pPr>
        <w:tabs>
          <w:tab w:val="num" w:pos="5940"/>
        </w:tabs>
        <w:ind w:left="5940" w:hanging="360"/>
      </w:pPr>
      <w:rPr>
        <w:rFonts w:ascii="Wingdings" w:hAnsi="Wingdings" w:hint="default"/>
        <w:sz w:val="20"/>
      </w:rPr>
    </w:lvl>
  </w:abstractNum>
  <w:abstractNum w:abstractNumId="14">
    <w:nsid w:val="15353498"/>
    <w:multiLevelType w:val="hybridMultilevel"/>
    <w:tmpl w:val="C6F2EBB4"/>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5">
    <w:nsid w:val="16D0526C"/>
    <w:multiLevelType w:val="hybridMultilevel"/>
    <w:tmpl w:val="5EFC7596"/>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6">
    <w:nsid w:val="177514AA"/>
    <w:multiLevelType w:val="multilevel"/>
    <w:tmpl w:val="E9285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8F360C7"/>
    <w:multiLevelType w:val="hybridMultilevel"/>
    <w:tmpl w:val="4E00A7BE"/>
    <w:lvl w:ilvl="0" w:tplc="6FE4DF06">
      <w:start w:val="1"/>
      <w:numFmt w:val="bullet"/>
      <w:lvlText w:val=""/>
      <w:lvlJc w:val="left"/>
      <w:pPr>
        <w:tabs>
          <w:tab w:val="num" w:pos="720"/>
        </w:tabs>
        <w:ind w:left="720" w:right="720" w:hanging="360"/>
      </w:pPr>
      <w:rPr>
        <w:rFonts w:ascii="Symbol" w:hAnsi="Symbol"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18">
    <w:nsid w:val="1A00266A"/>
    <w:multiLevelType w:val="hybridMultilevel"/>
    <w:tmpl w:val="9E442D02"/>
    <w:lvl w:ilvl="0" w:tplc="040D0005">
      <w:start w:val="1"/>
      <w:numFmt w:val="bullet"/>
      <w:lvlText w:val=""/>
      <w:lvlJc w:val="left"/>
      <w:pPr>
        <w:tabs>
          <w:tab w:val="num" w:pos="720"/>
        </w:tabs>
        <w:ind w:left="720" w:right="720" w:hanging="360"/>
      </w:pPr>
      <w:rPr>
        <w:rFonts w:ascii="Wingdings" w:hAnsi="Wingdings"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19">
    <w:nsid w:val="1D544A32"/>
    <w:multiLevelType w:val="hybridMultilevel"/>
    <w:tmpl w:val="4E00A7BE"/>
    <w:lvl w:ilvl="0" w:tplc="B810BCD8">
      <w:start w:val="1"/>
      <w:numFmt w:val="bullet"/>
      <w:lvlText w:val=""/>
      <w:lvlJc w:val="left"/>
      <w:pPr>
        <w:tabs>
          <w:tab w:val="num" w:pos="720"/>
        </w:tabs>
        <w:ind w:left="720" w:right="720" w:hanging="360"/>
      </w:pPr>
      <w:rPr>
        <w:rFonts w:ascii="Wingdings 3" w:hAnsi="Wingdings 3" w:hint="default"/>
        <w:sz w:val="32"/>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20">
    <w:nsid w:val="1E1F4437"/>
    <w:multiLevelType w:val="multilevel"/>
    <w:tmpl w:val="7768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F8B4072"/>
    <w:multiLevelType w:val="hybridMultilevel"/>
    <w:tmpl w:val="2DD4A80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22E90868"/>
    <w:multiLevelType w:val="hybridMultilevel"/>
    <w:tmpl w:val="A9B633DE"/>
    <w:lvl w:ilvl="0" w:tplc="26A27942">
      <w:start w:val="1"/>
      <w:numFmt w:val="decimal"/>
      <w:lvlText w:val="%1."/>
      <w:lvlJc w:val="left"/>
      <w:pPr>
        <w:tabs>
          <w:tab w:val="num" w:pos="360"/>
        </w:tabs>
        <w:ind w:left="360" w:hanging="360"/>
      </w:pPr>
      <w:rPr>
        <w:b w:val="0"/>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28AF7097"/>
    <w:multiLevelType w:val="hybridMultilevel"/>
    <w:tmpl w:val="41E0B43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2EFE76E0"/>
    <w:multiLevelType w:val="hybridMultilevel"/>
    <w:tmpl w:val="95E4ECDA"/>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5">
    <w:nsid w:val="2FD129B7"/>
    <w:multiLevelType w:val="hybridMultilevel"/>
    <w:tmpl w:val="4E00A7BE"/>
    <w:lvl w:ilvl="0" w:tplc="B810BCD8">
      <w:start w:val="1"/>
      <w:numFmt w:val="bullet"/>
      <w:lvlText w:val=""/>
      <w:lvlJc w:val="left"/>
      <w:pPr>
        <w:tabs>
          <w:tab w:val="num" w:pos="720"/>
        </w:tabs>
        <w:ind w:left="720" w:right="720" w:hanging="360"/>
      </w:pPr>
      <w:rPr>
        <w:rFonts w:ascii="Wingdings 3" w:hAnsi="Wingdings 3" w:hint="default"/>
        <w:sz w:val="32"/>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26">
    <w:nsid w:val="2FF86964"/>
    <w:multiLevelType w:val="hybridMultilevel"/>
    <w:tmpl w:val="E06AC638"/>
    <w:lvl w:ilvl="0" w:tplc="040D000F">
      <w:start w:val="1"/>
      <w:numFmt w:val="decimal"/>
      <w:lvlText w:val="%1."/>
      <w:lvlJc w:val="left"/>
      <w:pPr>
        <w:tabs>
          <w:tab w:val="num" w:pos="720"/>
        </w:tabs>
        <w:ind w:left="720" w:right="720" w:hanging="360"/>
      </w:pPr>
    </w:lvl>
    <w:lvl w:ilvl="1" w:tplc="040D0005">
      <w:start w:val="1"/>
      <w:numFmt w:val="bullet"/>
      <w:lvlText w:val=""/>
      <w:lvlJc w:val="left"/>
      <w:pPr>
        <w:tabs>
          <w:tab w:val="num" w:pos="1440"/>
        </w:tabs>
        <w:ind w:left="1440" w:right="1440" w:hanging="360"/>
      </w:pPr>
      <w:rPr>
        <w:rFonts w:ascii="Wingdings" w:hAnsi="Wingding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7">
    <w:nsid w:val="33AB54DD"/>
    <w:multiLevelType w:val="multilevel"/>
    <w:tmpl w:val="D11A4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53148F8"/>
    <w:multiLevelType w:val="multilevel"/>
    <w:tmpl w:val="1E561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71C600F"/>
    <w:multiLevelType w:val="hybridMultilevel"/>
    <w:tmpl w:val="DE7A94E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3BC81790"/>
    <w:multiLevelType w:val="hybridMultilevel"/>
    <w:tmpl w:val="39EC60C6"/>
    <w:lvl w:ilvl="0" w:tplc="6C08E974">
      <w:start w:val="1"/>
      <w:numFmt w:val="bullet"/>
      <w:lvlText w:val=""/>
      <w:lvlJc w:val="left"/>
      <w:pPr>
        <w:tabs>
          <w:tab w:val="num" w:pos="720"/>
        </w:tabs>
        <w:ind w:left="720" w:right="720" w:hanging="360"/>
      </w:pPr>
      <w:rPr>
        <w:rFonts w:ascii="Symbol" w:hAnsi="Symbol"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31">
    <w:nsid w:val="3D2206B0"/>
    <w:multiLevelType w:val="hybridMultilevel"/>
    <w:tmpl w:val="BD9ED6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9FB5418"/>
    <w:multiLevelType w:val="hybridMultilevel"/>
    <w:tmpl w:val="7478A2E0"/>
    <w:lvl w:ilvl="0" w:tplc="B810BCD8">
      <w:start w:val="1"/>
      <w:numFmt w:val="bullet"/>
      <w:lvlText w:val=""/>
      <w:lvlJc w:val="left"/>
      <w:pPr>
        <w:tabs>
          <w:tab w:val="num" w:pos="720"/>
        </w:tabs>
        <w:ind w:left="720" w:right="720" w:hanging="360"/>
      </w:pPr>
      <w:rPr>
        <w:rFonts w:ascii="Wingdings 3" w:hAnsi="Wingdings 3" w:hint="default"/>
        <w:sz w:val="32"/>
      </w:rPr>
    </w:lvl>
    <w:lvl w:ilvl="1" w:tplc="040D0003" w:tentative="1">
      <w:start w:val="1"/>
      <w:numFmt w:val="bullet"/>
      <w:lvlText w:val="o"/>
      <w:lvlJc w:val="left"/>
      <w:pPr>
        <w:tabs>
          <w:tab w:val="num" w:pos="2340"/>
        </w:tabs>
        <w:ind w:left="2340" w:right="2340" w:hanging="360"/>
      </w:pPr>
      <w:rPr>
        <w:rFonts w:ascii="Courier New" w:hAnsi="Courier New" w:hint="default"/>
      </w:rPr>
    </w:lvl>
    <w:lvl w:ilvl="2" w:tplc="040D0005" w:tentative="1">
      <w:start w:val="1"/>
      <w:numFmt w:val="bullet"/>
      <w:lvlText w:val=""/>
      <w:lvlJc w:val="left"/>
      <w:pPr>
        <w:tabs>
          <w:tab w:val="num" w:pos="3060"/>
        </w:tabs>
        <w:ind w:left="3060" w:right="3060" w:hanging="360"/>
      </w:pPr>
      <w:rPr>
        <w:rFonts w:ascii="Wingdings" w:hAnsi="Wingdings" w:hint="default"/>
      </w:rPr>
    </w:lvl>
    <w:lvl w:ilvl="3" w:tplc="040D0001" w:tentative="1">
      <w:start w:val="1"/>
      <w:numFmt w:val="bullet"/>
      <w:lvlText w:val=""/>
      <w:lvlJc w:val="left"/>
      <w:pPr>
        <w:tabs>
          <w:tab w:val="num" w:pos="3780"/>
        </w:tabs>
        <w:ind w:left="3780" w:right="3780" w:hanging="360"/>
      </w:pPr>
      <w:rPr>
        <w:rFonts w:ascii="Symbol" w:hAnsi="Symbol" w:hint="default"/>
      </w:rPr>
    </w:lvl>
    <w:lvl w:ilvl="4" w:tplc="040D0003" w:tentative="1">
      <w:start w:val="1"/>
      <w:numFmt w:val="bullet"/>
      <w:lvlText w:val="o"/>
      <w:lvlJc w:val="left"/>
      <w:pPr>
        <w:tabs>
          <w:tab w:val="num" w:pos="4500"/>
        </w:tabs>
        <w:ind w:left="4500" w:right="4500" w:hanging="360"/>
      </w:pPr>
      <w:rPr>
        <w:rFonts w:ascii="Courier New" w:hAnsi="Courier New" w:hint="default"/>
      </w:rPr>
    </w:lvl>
    <w:lvl w:ilvl="5" w:tplc="040D0005" w:tentative="1">
      <w:start w:val="1"/>
      <w:numFmt w:val="bullet"/>
      <w:lvlText w:val=""/>
      <w:lvlJc w:val="left"/>
      <w:pPr>
        <w:tabs>
          <w:tab w:val="num" w:pos="5220"/>
        </w:tabs>
        <w:ind w:left="5220" w:right="5220" w:hanging="360"/>
      </w:pPr>
      <w:rPr>
        <w:rFonts w:ascii="Wingdings" w:hAnsi="Wingdings" w:hint="default"/>
      </w:rPr>
    </w:lvl>
    <w:lvl w:ilvl="6" w:tplc="040D0001" w:tentative="1">
      <w:start w:val="1"/>
      <w:numFmt w:val="bullet"/>
      <w:lvlText w:val=""/>
      <w:lvlJc w:val="left"/>
      <w:pPr>
        <w:tabs>
          <w:tab w:val="num" w:pos="5940"/>
        </w:tabs>
        <w:ind w:left="5940" w:right="5940" w:hanging="360"/>
      </w:pPr>
      <w:rPr>
        <w:rFonts w:ascii="Symbol" w:hAnsi="Symbol" w:hint="default"/>
      </w:rPr>
    </w:lvl>
    <w:lvl w:ilvl="7" w:tplc="040D0003" w:tentative="1">
      <w:start w:val="1"/>
      <w:numFmt w:val="bullet"/>
      <w:lvlText w:val="o"/>
      <w:lvlJc w:val="left"/>
      <w:pPr>
        <w:tabs>
          <w:tab w:val="num" w:pos="6660"/>
        </w:tabs>
        <w:ind w:left="6660" w:right="6660" w:hanging="360"/>
      </w:pPr>
      <w:rPr>
        <w:rFonts w:ascii="Courier New" w:hAnsi="Courier New" w:hint="default"/>
      </w:rPr>
    </w:lvl>
    <w:lvl w:ilvl="8" w:tplc="040D0005" w:tentative="1">
      <w:start w:val="1"/>
      <w:numFmt w:val="bullet"/>
      <w:lvlText w:val=""/>
      <w:lvlJc w:val="left"/>
      <w:pPr>
        <w:tabs>
          <w:tab w:val="num" w:pos="7380"/>
        </w:tabs>
        <w:ind w:left="7380" w:right="7380" w:hanging="360"/>
      </w:pPr>
      <w:rPr>
        <w:rFonts w:ascii="Wingdings" w:hAnsi="Wingdings" w:hint="default"/>
      </w:rPr>
    </w:lvl>
  </w:abstractNum>
  <w:abstractNum w:abstractNumId="33">
    <w:nsid w:val="4AFE41F0"/>
    <w:multiLevelType w:val="multilevel"/>
    <w:tmpl w:val="D284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D6E3CF1"/>
    <w:multiLevelType w:val="hybridMultilevel"/>
    <w:tmpl w:val="4E00A7BE"/>
    <w:lvl w:ilvl="0" w:tplc="A89CEA5A">
      <w:numFmt w:val="bullet"/>
      <w:lvlText w:val=""/>
      <w:lvlJc w:val="left"/>
      <w:pPr>
        <w:tabs>
          <w:tab w:val="num" w:pos="930"/>
        </w:tabs>
        <w:ind w:left="930" w:right="930" w:hanging="570"/>
      </w:pPr>
      <w:rPr>
        <w:rFonts w:ascii="Symbol" w:hAnsi="Symbol"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35">
    <w:nsid w:val="4FCB565C"/>
    <w:multiLevelType w:val="multilevel"/>
    <w:tmpl w:val="9594D70A"/>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36">
    <w:nsid w:val="50D23FF4"/>
    <w:multiLevelType w:val="hybridMultilevel"/>
    <w:tmpl w:val="8328F47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7">
    <w:nsid w:val="539C3F1C"/>
    <w:multiLevelType w:val="multilevel"/>
    <w:tmpl w:val="9410C13C"/>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38">
    <w:nsid w:val="56937C2C"/>
    <w:multiLevelType w:val="hybridMultilevel"/>
    <w:tmpl w:val="D22C9934"/>
    <w:lvl w:ilvl="0" w:tplc="BC049CFA">
      <w:start w:val="1"/>
      <w:numFmt w:val="lowerLetter"/>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720"/>
        </w:tabs>
        <w:ind w:left="-720" w:right="-720" w:hanging="360"/>
      </w:pPr>
    </w:lvl>
    <w:lvl w:ilvl="2" w:tplc="040D001B" w:tentative="1">
      <w:start w:val="1"/>
      <w:numFmt w:val="lowerRoman"/>
      <w:lvlText w:val="%3."/>
      <w:lvlJc w:val="right"/>
      <w:pPr>
        <w:tabs>
          <w:tab w:val="num" w:pos="0"/>
        </w:tabs>
        <w:ind w:left="0" w:hanging="180"/>
      </w:pPr>
    </w:lvl>
    <w:lvl w:ilvl="3" w:tplc="040D000F" w:tentative="1">
      <w:start w:val="1"/>
      <w:numFmt w:val="decimal"/>
      <w:lvlText w:val="%4."/>
      <w:lvlJc w:val="left"/>
      <w:pPr>
        <w:tabs>
          <w:tab w:val="num" w:pos="720"/>
        </w:tabs>
        <w:ind w:left="720" w:right="720" w:hanging="360"/>
      </w:pPr>
    </w:lvl>
    <w:lvl w:ilvl="4" w:tplc="040D0019" w:tentative="1">
      <w:start w:val="1"/>
      <w:numFmt w:val="lowerLetter"/>
      <w:lvlText w:val="%5."/>
      <w:lvlJc w:val="left"/>
      <w:pPr>
        <w:tabs>
          <w:tab w:val="num" w:pos="1440"/>
        </w:tabs>
        <w:ind w:left="1440" w:right="1440" w:hanging="360"/>
      </w:pPr>
    </w:lvl>
    <w:lvl w:ilvl="5" w:tplc="040D001B" w:tentative="1">
      <w:start w:val="1"/>
      <w:numFmt w:val="lowerRoman"/>
      <w:lvlText w:val="%6."/>
      <w:lvlJc w:val="right"/>
      <w:pPr>
        <w:tabs>
          <w:tab w:val="num" w:pos="2160"/>
        </w:tabs>
        <w:ind w:left="2160" w:right="2160" w:hanging="180"/>
      </w:pPr>
    </w:lvl>
    <w:lvl w:ilvl="6" w:tplc="040D000F" w:tentative="1">
      <w:start w:val="1"/>
      <w:numFmt w:val="decimal"/>
      <w:lvlText w:val="%7."/>
      <w:lvlJc w:val="left"/>
      <w:pPr>
        <w:tabs>
          <w:tab w:val="num" w:pos="2880"/>
        </w:tabs>
        <w:ind w:left="2880" w:right="2880" w:hanging="360"/>
      </w:pPr>
    </w:lvl>
    <w:lvl w:ilvl="7" w:tplc="040D0019" w:tentative="1">
      <w:start w:val="1"/>
      <w:numFmt w:val="lowerLetter"/>
      <w:lvlText w:val="%8."/>
      <w:lvlJc w:val="left"/>
      <w:pPr>
        <w:tabs>
          <w:tab w:val="num" w:pos="3600"/>
        </w:tabs>
        <w:ind w:left="3600" w:right="3600" w:hanging="360"/>
      </w:pPr>
    </w:lvl>
    <w:lvl w:ilvl="8" w:tplc="040D001B" w:tentative="1">
      <w:start w:val="1"/>
      <w:numFmt w:val="lowerRoman"/>
      <w:lvlText w:val="%9."/>
      <w:lvlJc w:val="right"/>
      <w:pPr>
        <w:tabs>
          <w:tab w:val="num" w:pos="4320"/>
        </w:tabs>
        <w:ind w:left="4320" w:right="4320" w:hanging="180"/>
      </w:pPr>
    </w:lvl>
  </w:abstractNum>
  <w:abstractNum w:abstractNumId="39">
    <w:nsid w:val="56B23ED7"/>
    <w:multiLevelType w:val="hybridMultilevel"/>
    <w:tmpl w:val="FA36B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nsid w:val="5837059B"/>
    <w:multiLevelType w:val="hybridMultilevel"/>
    <w:tmpl w:val="9194555C"/>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1">
    <w:nsid w:val="58A03B42"/>
    <w:multiLevelType w:val="hybridMultilevel"/>
    <w:tmpl w:val="44C6D49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5DD57950"/>
    <w:multiLevelType w:val="hybridMultilevel"/>
    <w:tmpl w:val="7752FF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nsid w:val="61A708B1"/>
    <w:multiLevelType w:val="hybridMultilevel"/>
    <w:tmpl w:val="231436D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nsid w:val="62854C89"/>
    <w:multiLevelType w:val="hybridMultilevel"/>
    <w:tmpl w:val="F3D00D8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5">
    <w:nsid w:val="65AB18D8"/>
    <w:multiLevelType w:val="hybridMultilevel"/>
    <w:tmpl w:val="4E00A7BE"/>
    <w:lvl w:ilvl="0" w:tplc="6C08E974">
      <w:start w:val="1"/>
      <w:numFmt w:val="bullet"/>
      <w:lvlText w:val=""/>
      <w:lvlJc w:val="left"/>
      <w:pPr>
        <w:tabs>
          <w:tab w:val="num" w:pos="720"/>
        </w:tabs>
        <w:ind w:left="720" w:right="720" w:hanging="360"/>
      </w:pPr>
      <w:rPr>
        <w:rFonts w:ascii="Symbol" w:hAnsi="Symbol"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46">
    <w:nsid w:val="66550A2C"/>
    <w:multiLevelType w:val="hybridMultilevel"/>
    <w:tmpl w:val="B4F80D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66C018FA"/>
    <w:multiLevelType w:val="hybridMultilevel"/>
    <w:tmpl w:val="B3EE4308"/>
    <w:lvl w:ilvl="0" w:tplc="BC049CFA">
      <w:start w:val="1"/>
      <w:numFmt w:val="lowerLetter"/>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720"/>
        </w:tabs>
        <w:ind w:left="-720" w:right="-720" w:hanging="360"/>
      </w:pPr>
    </w:lvl>
    <w:lvl w:ilvl="2" w:tplc="040D001B" w:tentative="1">
      <w:start w:val="1"/>
      <w:numFmt w:val="lowerRoman"/>
      <w:lvlText w:val="%3."/>
      <w:lvlJc w:val="right"/>
      <w:pPr>
        <w:tabs>
          <w:tab w:val="num" w:pos="0"/>
        </w:tabs>
        <w:ind w:left="0" w:hanging="180"/>
      </w:pPr>
    </w:lvl>
    <w:lvl w:ilvl="3" w:tplc="040D000F" w:tentative="1">
      <w:start w:val="1"/>
      <w:numFmt w:val="decimal"/>
      <w:lvlText w:val="%4."/>
      <w:lvlJc w:val="left"/>
      <w:pPr>
        <w:tabs>
          <w:tab w:val="num" w:pos="720"/>
        </w:tabs>
        <w:ind w:left="720" w:right="720" w:hanging="360"/>
      </w:pPr>
    </w:lvl>
    <w:lvl w:ilvl="4" w:tplc="040D0019" w:tentative="1">
      <w:start w:val="1"/>
      <w:numFmt w:val="lowerLetter"/>
      <w:lvlText w:val="%5."/>
      <w:lvlJc w:val="left"/>
      <w:pPr>
        <w:tabs>
          <w:tab w:val="num" w:pos="1440"/>
        </w:tabs>
        <w:ind w:left="1440" w:right="1440" w:hanging="360"/>
      </w:pPr>
    </w:lvl>
    <w:lvl w:ilvl="5" w:tplc="040D001B" w:tentative="1">
      <w:start w:val="1"/>
      <w:numFmt w:val="lowerRoman"/>
      <w:lvlText w:val="%6."/>
      <w:lvlJc w:val="right"/>
      <w:pPr>
        <w:tabs>
          <w:tab w:val="num" w:pos="2160"/>
        </w:tabs>
        <w:ind w:left="2160" w:right="2160" w:hanging="180"/>
      </w:pPr>
    </w:lvl>
    <w:lvl w:ilvl="6" w:tplc="040D000F" w:tentative="1">
      <w:start w:val="1"/>
      <w:numFmt w:val="decimal"/>
      <w:lvlText w:val="%7."/>
      <w:lvlJc w:val="left"/>
      <w:pPr>
        <w:tabs>
          <w:tab w:val="num" w:pos="2880"/>
        </w:tabs>
        <w:ind w:left="2880" w:right="2880" w:hanging="360"/>
      </w:pPr>
    </w:lvl>
    <w:lvl w:ilvl="7" w:tplc="040D0019" w:tentative="1">
      <w:start w:val="1"/>
      <w:numFmt w:val="lowerLetter"/>
      <w:lvlText w:val="%8."/>
      <w:lvlJc w:val="left"/>
      <w:pPr>
        <w:tabs>
          <w:tab w:val="num" w:pos="3600"/>
        </w:tabs>
        <w:ind w:left="3600" w:right="3600" w:hanging="360"/>
      </w:pPr>
    </w:lvl>
    <w:lvl w:ilvl="8" w:tplc="040D001B" w:tentative="1">
      <w:start w:val="1"/>
      <w:numFmt w:val="lowerRoman"/>
      <w:lvlText w:val="%9."/>
      <w:lvlJc w:val="right"/>
      <w:pPr>
        <w:tabs>
          <w:tab w:val="num" w:pos="4320"/>
        </w:tabs>
        <w:ind w:left="4320" w:right="4320" w:hanging="180"/>
      </w:pPr>
    </w:lvl>
  </w:abstractNum>
  <w:abstractNum w:abstractNumId="48">
    <w:nsid w:val="68931F1E"/>
    <w:multiLevelType w:val="hybridMultilevel"/>
    <w:tmpl w:val="293C60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69D71A3C"/>
    <w:multiLevelType w:val="hybridMultilevel"/>
    <w:tmpl w:val="429CC232"/>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0">
    <w:nsid w:val="6A591D06"/>
    <w:multiLevelType w:val="hybridMultilevel"/>
    <w:tmpl w:val="4A0AB824"/>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1">
    <w:nsid w:val="6B68328F"/>
    <w:multiLevelType w:val="hybridMultilevel"/>
    <w:tmpl w:val="BF2EDE5C"/>
    <w:lvl w:ilvl="0" w:tplc="BC049CFA">
      <w:start w:val="1"/>
      <w:numFmt w:val="lowerLetter"/>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720"/>
        </w:tabs>
        <w:ind w:left="-720" w:right="-720" w:hanging="360"/>
      </w:pPr>
    </w:lvl>
    <w:lvl w:ilvl="2" w:tplc="040D001B" w:tentative="1">
      <w:start w:val="1"/>
      <w:numFmt w:val="lowerRoman"/>
      <w:lvlText w:val="%3."/>
      <w:lvlJc w:val="right"/>
      <w:pPr>
        <w:tabs>
          <w:tab w:val="num" w:pos="0"/>
        </w:tabs>
        <w:ind w:left="0" w:hanging="180"/>
      </w:pPr>
    </w:lvl>
    <w:lvl w:ilvl="3" w:tplc="040D000F" w:tentative="1">
      <w:start w:val="1"/>
      <w:numFmt w:val="decimal"/>
      <w:lvlText w:val="%4."/>
      <w:lvlJc w:val="left"/>
      <w:pPr>
        <w:tabs>
          <w:tab w:val="num" w:pos="720"/>
        </w:tabs>
        <w:ind w:left="720" w:right="720" w:hanging="360"/>
      </w:pPr>
    </w:lvl>
    <w:lvl w:ilvl="4" w:tplc="040D0019" w:tentative="1">
      <w:start w:val="1"/>
      <w:numFmt w:val="lowerLetter"/>
      <w:lvlText w:val="%5."/>
      <w:lvlJc w:val="left"/>
      <w:pPr>
        <w:tabs>
          <w:tab w:val="num" w:pos="1440"/>
        </w:tabs>
        <w:ind w:left="1440" w:right="1440" w:hanging="360"/>
      </w:pPr>
    </w:lvl>
    <w:lvl w:ilvl="5" w:tplc="040D001B" w:tentative="1">
      <w:start w:val="1"/>
      <w:numFmt w:val="lowerRoman"/>
      <w:lvlText w:val="%6."/>
      <w:lvlJc w:val="right"/>
      <w:pPr>
        <w:tabs>
          <w:tab w:val="num" w:pos="2160"/>
        </w:tabs>
        <w:ind w:left="2160" w:right="2160" w:hanging="180"/>
      </w:pPr>
    </w:lvl>
    <w:lvl w:ilvl="6" w:tplc="040D000F" w:tentative="1">
      <w:start w:val="1"/>
      <w:numFmt w:val="decimal"/>
      <w:lvlText w:val="%7."/>
      <w:lvlJc w:val="left"/>
      <w:pPr>
        <w:tabs>
          <w:tab w:val="num" w:pos="2880"/>
        </w:tabs>
        <w:ind w:left="2880" w:right="2880" w:hanging="360"/>
      </w:pPr>
    </w:lvl>
    <w:lvl w:ilvl="7" w:tplc="040D0019" w:tentative="1">
      <w:start w:val="1"/>
      <w:numFmt w:val="lowerLetter"/>
      <w:lvlText w:val="%8."/>
      <w:lvlJc w:val="left"/>
      <w:pPr>
        <w:tabs>
          <w:tab w:val="num" w:pos="3600"/>
        </w:tabs>
        <w:ind w:left="3600" w:right="3600" w:hanging="360"/>
      </w:pPr>
    </w:lvl>
    <w:lvl w:ilvl="8" w:tplc="040D001B" w:tentative="1">
      <w:start w:val="1"/>
      <w:numFmt w:val="lowerRoman"/>
      <w:lvlText w:val="%9."/>
      <w:lvlJc w:val="right"/>
      <w:pPr>
        <w:tabs>
          <w:tab w:val="num" w:pos="4320"/>
        </w:tabs>
        <w:ind w:left="4320" w:right="4320" w:hanging="180"/>
      </w:pPr>
    </w:lvl>
  </w:abstractNum>
  <w:abstractNum w:abstractNumId="52">
    <w:nsid w:val="6B7F23A0"/>
    <w:multiLevelType w:val="hybridMultilevel"/>
    <w:tmpl w:val="C9901B1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3">
    <w:nsid w:val="6F9500DC"/>
    <w:multiLevelType w:val="multilevel"/>
    <w:tmpl w:val="57CE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3F37B4C"/>
    <w:multiLevelType w:val="hybridMultilevel"/>
    <w:tmpl w:val="DD7806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5">
    <w:nsid w:val="74715C4B"/>
    <w:multiLevelType w:val="hybridMultilevel"/>
    <w:tmpl w:val="CB12FBD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6">
    <w:nsid w:val="75EA6309"/>
    <w:multiLevelType w:val="hybridMultilevel"/>
    <w:tmpl w:val="4D74E878"/>
    <w:lvl w:ilvl="0" w:tplc="BC049CFA">
      <w:start w:val="1"/>
      <w:numFmt w:val="lowerLetter"/>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720"/>
        </w:tabs>
        <w:ind w:left="-720" w:right="-720" w:hanging="360"/>
      </w:pPr>
    </w:lvl>
    <w:lvl w:ilvl="2" w:tplc="040D001B" w:tentative="1">
      <w:start w:val="1"/>
      <w:numFmt w:val="lowerRoman"/>
      <w:lvlText w:val="%3."/>
      <w:lvlJc w:val="right"/>
      <w:pPr>
        <w:tabs>
          <w:tab w:val="num" w:pos="0"/>
        </w:tabs>
        <w:ind w:left="0" w:hanging="180"/>
      </w:pPr>
    </w:lvl>
    <w:lvl w:ilvl="3" w:tplc="040D000F" w:tentative="1">
      <w:start w:val="1"/>
      <w:numFmt w:val="decimal"/>
      <w:lvlText w:val="%4."/>
      <w:lvlJc w:val="left"/>
      <w:pPr>
        <w:tabs>
          <w:tab w:val="num" w:pos="720"/>
        </w:tabs>
        <w:ind w:left="720" w:right="720" w:hanging="360"/>
      </w:pPr>
    </w:lvl>
    <w:lvl w:ilvl="4" w:tplc="040D0019" w:tentative="1">
      <w:start w:val="1"/>
      <w:numFmt w:val="lowerLetter"/>
      <w:lvlText w:val="%5."/>
      <w:lvlJc w:val="left"/>
      <w:pPr>
        <w:tabs>
          <w:tab w:val="num" w:pos="1440"/>
        </w:tabs>
        <w:ind w:left="1440" w:right="1440" w:hanging="360"/>
      </w:pPr>
    </w:lvl>
    <w:lvl w:ilvl="5" w:tplc="040D001B" w:tentative="1">
      <w:start w:val="1"/>
      <w:numFmt w:val="lowerRoman"/>
      <w:lvlText w:val="%6."/>
      <w:lvlJc w:val="right"/>
      <w:pPr>
        <w:tabs>
          <w:tab w:val="num" w:pos="2160"/>
        </w:tabs>
        <w:ind w:left="2160" w:right="2160" w:hanging="180"/>
      </w:pPr>
    </w:lvl>
    <w:lvl w:ilvl="6" w:tplc="040D000F" w:tentative="1">
      <w:start w:val="1"/>
      <w:numFmt w:val="decimal"/>
      <w:lvlText w:val="%7."/>
      <w:lvlJc w:val="left"/>
      <w:pPr>
        <w:tabs>
          <w:tab w:val="num" w:pos="2880"/>
        </w:tabs>
        <w:ind w:left="2880" w:right="2880" w:hanging="360"/>
      </w:pPr>
    </w:lvl>
    <w:lvl w:ilvl="7" w:tplc="040D0019" w:tentative="1">
      <w:start w:val="1"/>
      <w:numFmt w:val="lowerLetter"/>
      <w:lvlText w:val="%8."/>
      <w:lvlJc w:val="left"/>
      <w:pPr>
        <w:tabs>
          <w:tab w:val="num" w:pos="3600"/>
        </w:tabs>
        <w:ind w:left="3600" w:right="3600" w:hanging="360"/>
      </w:pPr>
    </w:lvl>
    <w:lvl w:ilvl="8" w:tplc="040D001B" w:tentative="1">
      <w:start w:val="1"/>
      <w:numFmt w:val="lowerRoman"/>
      <w:lvlText w:val="%9."/>
      <w:lvlJc w:val="right"/>
      <w:pPr>
        <w:tabs>
          <w:tab w:val="num" w:pos="4320"/>
        </w:tabs>
        <w:ind w:left="4320" w:right="4320" w:hanging="180"/>
      </w:pPr>
    </w:lvl>
  </w:abstractNum>
  <w:abstractNum w:abstractNumId="57">
    <w:nsid w:val="7B6363B6"/>
    <w:multiLevelType w:val="hybridMultilevel"/>
    <w:tmpl w:val="FBA8256A"/>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16"/>
  </w:num>
  <w:num w:numId="2">
    <w:abstractNumId w:val="53"/>
  </w:num>
  <w:num w:numId="3">
    <w:abstractNumId w:val="43"/>
  </w:num>
  <w:num w:numId="4">
    <w:abstractNumId w:val="28"/>
  </w:num>
  <w:num w:numId="5">
    <w:abstractNumId w:val="22"/>
  </w:num>
  <w:num w:numId="6">
    <w:abstractNumId w:val="33"/>
  </w:num>
  <w:num w:numId="7">
    <w:abstractNumId w:val="10"/>
  </w:num>
  <w:num w:numId="8">
    <w:abstractNumId w:val="5"/>
  </w:num>
  <w:num w:numId="9">
    <w:abstractNumId w:val="27"/>
  </w:num>
  <w:num w:numId="10">
    <w:abstractNumId w:val="13"/>
  </w:num>
  <w:num w:numId="11">
    <w:abstractNumId w:val="11"/>
  </w:num>
  <w:num w:numId="12">
    <w:abstractNumId w:val="37"/>
  </w:num>
  <w:num w:numId="13">
    <w:abstractNumId w:val="35"/>
  </w:num>
  <w:num w:numId="14">
    <w:abstractNumId w:val="46"/>
  </w:num>
  <w:num w:numId="15">
    <w:abstractNumId w:val="48"/>
  </w:num>
  <w:num w:numId="16">
    <w:abstractNumId w:val="3"/>
  </w:num>
  <w:num w:numId="17">
    <w:abstractNumId w:val="31"/>
  </w:num>
  <w:num w:numId="18">
    <w:abstractNumId w:val="20"/>
  </w:num>
  <w:num w:numId="19">
    <w:abstractNumId w:val="23"/>
  </w:num>
  <w:num w:numId="20">
    <w:abstractNumId w:val="42"/>
  </w:num>
  <w:num w:numId="21">
    <w:abstractNumId w:val="6"/>
  </w:num>
  <w:num w:numId="22">
    <w:abstractNumId w:val="54"/>
  </w:num>
  <w:num w:numId="23">
    <w:abstractNumId w:val="55"/>
  </w:num>
  <w:num w:numId="24">
    <w:abstractNumId w:val="29"/>
  </w:num>
  <w:num w:numId="25">
    <w:abstractNumId w:val="0"/>
  </w:num>
  <w:num w:numId="26">
    <w:abstractNumId w:val="41"/>
  </w:num>
  <w:num w:numId="27">
    <w:abstractNumId w:val="44"/>
  </w:num>
  <w:num w:numId="28">
    <w:abstractNumId w:val="2"/>
  </w:num>
  <w:num w:numId="29">
    <w:abstractNumId w:val="21"/>
  </w:num>
  <w:num w:numId="30">
    <w:abstractNumId w:val="1"/>
  </w:num>
  <w:num w:numId="31">
    <w:abstractNumId w:val="52"/>
  </w:num>
  <w:num w:numId="32">
    <w:abstractNumId w:val="39"/>
  </w:num>
  <w:num w:numId="33">
    <w:abstractNumId w:val="18"/>
  </w:num>
  <w:num w:numId="34">
    <w:abstractNumId w:val="40"/>
  </w:num>
  <w:num w:numId="35">
    <w:abstractNumId w:val="8"/>
  </w:num>
  <w:num w:numId="36">
    <w:abstractNumId w:val="24"/>
  </w:num>
  <w:num w:numId="37">
    <w:abstractNumId w:val="26"/>
  </w:num>
  <w:num w:numId="38">
    <w:abstractNumId w:val="45"/>
  </w:num>
  <w:num w:numId="39">
    <w:abstractNumId w:val="30"/>
  </w:num>
  <w:num w:numId="40">
    <w:abstractNumId w:val="14"/>
  </w:num>
  <w:num w:numId="41">
    <w:abstractNumId w:val="57"/>
  </w:num>
  <w:num w:numId="42">
    <w:abstractNumId w:val="50"/>
  </w:num>
  <w:num w:numId="43">
    <w:abstractNumId w:val="49"/>
  </w:num>
  <w:num w:numId="44">
    <w:abstractNumId w:val="36"/>
  </w:num>
  <w:num w:numId="45">
    <w:abstractNumId w:val="12"/>
  </w:num>
  <w:num w:numId="46">
    <w:abstractNumId w:val="25"/>
  </w:num>
  <w:num w:numId="47">
    <w:abstractNumId w:val="19"/>
  </w:num>
  <w:num w:numId="48">
    <w:abstractNumId w:val="7"/>
  </w:num>
  <w:num w:numId="49">
    <w:abstractNumId w:val="15"/>
  </w:num>
  <w:num w:numId="50">
    <w:abstractNumId w:val="34"/>
  </w:num>
  <w:num w:numId="51">
    <w:abstractNumId w:val="17"/>
  </w:num>
  <w:num w:numId="52">
    <w:abstractNumId w:val="9"/>
  </w:num>
  <w:num w:numId="53">
    <w:abstractNumId w:val="32"/>
  </w:num>
  <w:num w:numId="54">
    <w:abstractNumId w:val="47"/>
  </w:num>
  <w:num w:numId="55">
    <w:abstractNumId w:val="38"/>
  </w:num>
  <w:num w:numId="56">
    <w:abstractNumId w:val="56"/>
  </w:num>
  <w:num w:numId="57">
    <w:abstractNumId w:val="51"/>
  </w:num>
  <w:num w:numId="58">
    <w:abstractNumId w:val="4"/>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890549"/>
    <w:rsid w:val="00004C12"/>
    <w:rsid w:val="000050EB"/>
    <w:rsid w:val="00023684"/>
    <w:rsid w:val="00023AE0"/>
    <w:rsid w:val="0003536B"/>
    <w:rsid w:val="00047225"/>
    <w:rsid w:val="00071624"/>
    <w:rsid w:val="000718EE"/>
    <w:rsid w:val="00071CC6"/>
    <w:rsid w:val="00072B95"/>
    <w:rsid w:val="0008508C"/>
    <w:rsid w:val="00085819"/>
    <w:rsid w:val="000867E4"/>
    <w:rsid w:val="000B5131"/>
    <w:rsid w:val="000B57A9"/>
    <w:rsid w:val="000B69A7"/>
    <w:rsid w:val="000C056C"/>
    <w:rsid w:val="000D10E5"/>
    <w:rsid w:val="000D21E2"/>
    <w:rsid w:val="000D2B55"/>
    <w:rsid w:val="000D2D81"/>
    <w:rsid w:val="000E0397"/>
    <w:rsid w:val="000E46A0"/>
    <w:rsid w:val="000F46FF"/>
    <w:rsid w:val="000F52D6"/>
    <w:rsid w:val="001031FF"/>
    <w:rsid w:val="0011184D"/>
    <w:rsid w:val="00123FCC"/>
    <w:rsid w:val="001321D0"/>
    <w:rsid w:val="00140AF0"/>
    <w:rsid w:val="00141CFE"/>
    <w:rsid w:val="00142BAB"/>
    <w:rsid w:val="001510E9"/>
    <w:rsid w:val="00151704"/>
    <w:rsid w:val="00151F95"/>
    <w:rsid w:val="00161927"/>
    <w:rsid w:val="00163E2A"/>
    <w:rsid w:val="001704A8"/>
    <w:rsid w:val="00191CB3"/>
    <w:rsid w:val="001B12D9"/>
    <w:rsid w:val="001B3D35"/>
    <w:rsid w:val="001E51F0"/>
    <w:rsid w:val="001E5821"/>
    <w:rsid w:val="001E647B"/>
    <w:rsid w:val="001F0C0D"/>
    <w:rsid w:val="001F271D"/>
    <w:rsid w:val="001F3724"/>
    <w:rsid w:val="001F3DC4"/>
    <w:rsid w:val="001F4BAA"/>
    <w:rsid w:val="001F5F83"/>
    <w:rsid w:val="001F7C3C"/>
    <w:rsid w:val="00210382"/>
    <w:rsid w:val="00211915"/>
    <w:rsid w:val="002157A6"/>
    <w:rsid w:val="002224FA"/>
    <w:rsid w:val="002225DF"/>
    <w:rsid w:val="002244C2"/>
    <w:rsid w:val="0022691D"/>
    <w:rsid w:val="00226EEA"/>
    <w:rsid w:val="002275C8"/>
    <w:rsid w:val="00230833"/>
    <w:rsid w:val="00234127"/>
    <w:rsid w:val="00245E3C"/>
    <w:rsid w:val="00256A1F"/>
    <w:rsid w:val="00262831"/>
    <w:rsid w:val="00264632"/>
    <w:rsid w:val="00265779"/>
    <w:rsid w:val="00266005"/>
    <w:rsid w:val="00270713"/>
    <w:rsid w:val="00271C4A"/>
    <w:rsid w:val="00273293"/>
    <w:rsid w:val="002821F0"/>
    <w:rsid w:val="00292102"/>
    <w:rsid w:val="00297511"/>
    <w:rsid w:val="002A7175"/>
    <w:rsid w:val="002D1D1F"/>
    <w:rsid w:val="002E0A32"/>
    <w:rsid w:val="002E71B4"/>
    <w:rsid w:val="00307698"/>
    <w:rsid w:val="0032420E"/>
    <w:rsid w:val="00331922"/>
    <w:rsid w:val="0033208E"/>
    <w:rsid w:val="003364E9"/>
    <w:rsid w:val="00345AD3"/>
    <w:rsid w:val="00347A5B"/>
    <w:rsid w:val="003576D9"/>
    <w:rsid w:val="003767F5"/>
    <w:rsid w:val="003856AA"/>
    <w:rsid w:val="003916E4"/>
    <w:rsid w:val="003A123D"/>
    <w:rsid w:val="003B62B6"/>
    <w:rsid w:val="003C31E7"/>
    <w:rsid w:val="003C4D11"/>
    <w:rsid w:val="003D6944"/>
    <w:rsid w:val="003E004D"/>
    <w:rsid w:val="003E2B4C"/>
    <w:rsid w:val="003F1C1E"/>
    <w:rsid w:val="003F57F6"/>
    <w:rsid w:val="00401246"/>
    <w:rsid w:val="004013AA"/>
    <w:rsid w:val="00406E9D"/>
    <w:rsid w:val="00412A97"/>
    <w:rsid w:val="004138DA"/>
    <w:rsid w:val="00414F6F"/>
    <w:rsid w:val="00415159"/>
    <w:rsid w:val="00417571"/>
    <w:rsid w:val="00425711"/>
    <w:rsid w:val="00425DA9"/>
    <w:rsid w:val="00435D0A"/>
    <w:rsid w:val="00437A5D"/>
    <w:rsid w:val="00450338"/>
    <w:rsid w:val="004513EC"/>
    <w:rsid w:val="00470B61"/>
    <w:rsid w:val="00471764"/>
    <w:rsid w:val="00476E6E"/>
    <w:rsid w:val="00493134"/>
    <w:rsid w:val="004A101E"/>
    <w:rsid w:val="004B5FE2"/>
    <w:rsid w:val="004B79A8"/>
    <w:rsid w:val="004C0E21"/>
    <w:rsid w:val="004D2E91"/>
    <w:rsid w:val="004D3F85"/>
    <w:rsid w:val="004E0FFB"/>
    <w:rsid w:val="004E2D7E"/>
    <w:rsid w:val="004E449F"/>
    <w:rsid w:val="004F420B"/>
    <w:rsid w:val="004F5EEB"/>
    <w:rsid w:val="005000FF"/>
    <w:rsid w:val="0050064D"/>
    <w:rsid w:val="00502095"/>
    <w:rsid w:val="005020CF"/>
    <w:rsid w:val="005078EB"/>
    <w:rsid w:val="00512854"/>
    <w:rsid w:val="005229D7"/>
    <w:rsid w:val="00532B6D"/>
    <w:rsid w:val="00541A9B"/>
    <w:rsid w:val="005427F6"/>
    <w:rsid w:val="00545263"/>
    <w:rsid w:val="0057675E"/>
    <w:rsid w:val="00593722"/>
    <w:rsid w:val="0059655F"/>
    <w:rsid w:val="005A0170"/>
    <w:rsid w:val="005B613C"/>
    <w:rsid w:val="005B6AF5"/>
    <w:rsid w:val="005C146F"/>
    <w:rsid w:val="005C7B19"/>
    <w:rsid w:val="005D3937"/>
    <w:rsid w:val="005D51DB"/>
    <w:rsid w:val="005E06BA"/>
    <w:rsid w:val="005E1295"/>
    <w:rsid w:val="005E21F2"/>
    <w:rsid w:val="005E6F57"/>
    <w:rsid w:val="005F261F"/>
    <w:rsid w:val="00604EC9"/>
    <w:rsid w:val="00605D7F"/>
    <w:rsid w:val="006107FA"/>
    <w:rsid w:val="00612C64"/>
    <w:rsid w:val="00616698"/>
    <w:rsid w:val="00631A19"/>
    <w:rsid w:val="00660E66"/>
    <w:rsid w:val="00671608"/>
    <w:rsid w:val="00672C14"/>
    <w:rsid w:val="00691449"/>
    <w:rsid w:val="00694DCA"/>
    <w:rsid w:val="0069656E"/>
    <w:rsid w:val="00696C5F"/>
    <w:rsid w:val="006B5636"/>
    <w:rsid w:val="006C074B"/>
    <w:rsid w:val="006C3676"/>
    <w:rsid w:val="006C4C2D"/>
    <w:rsid w:val="006C663E"/>
    <w:rsid w:val="006D2D10"/>
    <w:rsid w:val="006D3882"/>
    <w:rsid w:val="006D4877"/>
    <w:rsid w:val="006D4E38"/>
    <w:rsid w:val="006E0F8A"/>
    <w:rsid w:val="006E4253"/>
    <w:rsid w:val="006E46A0"/>
    <w:rsid w:val="006E7A1C"/>
    <w:rsid w:val="006E7E37"/>
    <w:rsid w:val="006F7523"/>
    <w:rsid w:val="007052AF"/>
    <w:rsid w:val="00713032"/>
    <w:rsid w:val="00713D31"/>
    <w:rsid w:val="0071472A"/>
    <w:rsid w:val="00716651"/>
    <w:rsid w:val="00716C55"/>
    <w:rsid w:val="00721D88"/>
    <w:rsid w:val="00731936"/>
    <w:rsid w:val="00732493"/>
    <w:rsid w:val="00733962"/>
    <w:rsid w:val="00743A52"/>
    <w:rsid w:val="007446D6"/>
    <w:rsid w:val="00757882"/>
    <w:rsid w:val="007765AA"/>
    <w:rsid w:val="0077738C"/>
    <w:rsid w:val="00777C43"/>
    <w:rsid w:val="00777D81"/>
    <w:rsid w:val="00780B26"/>
    <w:rsid w:val="007876A3"/>
    <w:rsid w:val="007A64FE"/>
    <w:rsid w:val="007B0BCA"/>
    <w:rsid w:val="007B196C"/>
    <w:rsid w:val="007B384B"/>
    <w:rsid w:val="007D0233"/>
    <w:rsid w:val="007E5FEE"/>
    <w:rsid w:val="00813D03"/>
    <w:rsid w:val="00822AB5"/>
    <w:rsid w:val="00824D1B"/>
    <w:rsid w:val="0082667F"/>
    <w:rsid w:val="00831198"/>
    <w:rsid w:val="00831E38"/>
    <w:rsid w:val="00834107"/>
    <w:rsid w:val="008342D2"/>
    <w:rsid w:val="00843BCC"/>
    <w:rsid w:val="00861951"/>
    <w:rsid w:val="00863D73"/>
    <w:rsid w:val="0086786C"/>
    <w:rsid w:val="008708A7"/>
    <w:rsid w:val="008749CB"/>
    <w:rsid w:val="008775D6"/>
    <w:rsid w:val="00883570"/>
    <w:rsid w:val="008869B4"/>
    <w:rsid w:val="00890549"/>
    <w:rsid w:val="008A1978"/>
    <w:rsid w:val="008B2735"/>
    <w:rsid w:val="008B76D4"/>
    <w:rsid w:val="008C68E7"/>
    <w:rsid w:val="008D0D7B"/>
    <w:rsid w:val="008D3055"/>
    <w:rsid w:val="008D4614"/>
    <w:rsid w:val="008E3C38"/>
    <w:rsid w:val="009000E6"/>
    <w:rsid w:val="00902701"/>
    <w:rsid w:val="00905F2D"/>
    <w:rsid w:val="00922E56"/>
    <w:rsid w:val="00932662"/>
    <w:rsid w:val="009371DD"/>
    <w:rsid w:val="00937504"/>
    <w:rsid w:val="009378D7"/>
    <w:rsid w:val="00941AEE"/>
    <w:rsid w:val="00952442"/>
    <w:rsid w:val="009530C5"/>
    <w:rsid w:val="00953985"/>
    <w:rsid w:val="00953A19"/>
    <w:rsid w:val="00954230"/>
    <w:rsid w:val="00955EA6"/>
    <w:rsid w:val="009713D6"/>
    <w:rsid w:val="00985D0E"/>
    <w:rsid w:val="00990309"/>
    <w:rsid w:val="00991058"/>
    <w:rsid w:val="009959E7"/>
    <w:rsid w:val="009A0B52"/>
    <w:rsid w:val="009A158F"/>
    <w:rsid w:val="009A6C6A"/>
    <w:rsid w:val="009B27EC"/>
    <w:rsid w:val="009B6639"/>
    <w:rsid w:val="009C3ED0"/>
    <w:rsid w:val="009C5E3E"/>
    <w:rsid w:val="009C754A"/>
    <w:rsid w:val="009D12B1"/>
    <w:rsid w:val="009D3D86"/>
    <w:rsid w:val="009E1707"/>
    <w:rsid w:val="009E5954"/>
    <w:rsid w:val="00A0015A"/>
    <w:rsid w:val="00A1591D"/>
    <w:rsid w:val="00A16522"/>
    <w:rsid w:val="00A17BA4"/>
    <w:rsid w:val="00A24272"/>
    <w:rsid w:val="00A2490D"/>
    <w:rsid w:val="00A41C4F"/>
    <w:rsid w:val="00A43590"/>
    <w:rsid w:val="00A44E81"/>
    <w:rsid w:val="00A4608A"/>
    <w:rsid w:val="00A55185"/>
    <w:rsid w:val="00A75FBC"/>
    <w:rsid w:val="00A8097E"/>
    <w:rsid w:val="00A815A7"/>
    <w:rsid w:val="00A82853"/>
    <w:rsid w:val="00A82BDE"/>
    <w:rsid w:val="00A87D8C"/>
    <w:rsid w:val="00A90B63"/>
    <w:rsid w:val="00A93EC4"/>
    <w:rsid w:val="00AA4759"/>
    <w:rsid w:val="00AB3796"/>
    <w:rsid w:val="00AC3AF4"/>
    <w:rsid w:val="00AE57A2"/>
    <w:rsid w:val="00AE63E6"/>
    <w:rsid w:val="00AE6C22"/>
    <w:rsid w:val="00B048CC"/>
    <w:rsid w:val="00B108A4"/>
    <w:rsid w:val="00B1608C"/>
    <w:rsid w:val="00B327FD"/>
    <w:rsid w:val="00B42A8D"/>
    <w:rsid w:val="00B45E6F"/>
    <w:rsid w:val="00B471C4"/>
    <w:rsid w:val="00B70F22"/>
    <w:rsid w:val="00B75CCE"/>
    <w:rsid w:val="00BA14AE"/>
    <w:rsid w:val="00BA158E"/>
    <w:rsid w:val="00BA1EB5"/>
    <w:rsid w:val="00BA792A"/>
    <w:rsid w:val="00BB356E"/>
    <w:rsid w:val="00BC604F"/>
    <w:rsid w:val="00BC61E7"/>
    <w:rsid w:val="00BE5279"/>
    <w:rsid w:val="00C046F8"/>
    <w:rsid w:val="00C11FE0"/>
    <w:rsid w:val="00C14B12"/>
    <w:rsid w:val="00C156D1"/>
    <w:rsid w:val="00C26356"/>
    <w:rsid w:val="00C26B6E"/>
    <w:rsid w:val="00C40FAD"/>
    <w:rsid w:val="00C4183D"/>
    <w:rsid w:val="00C4603E"/>
    <w:rsid w:val="00C52944"/>
    <w:rsid w:val="00C54C85"/>
    <w:rsid w:val="00C5562A"/>
    <w:rsid w:val="00C60730"/>
    <w:rsid w:val="00C74C7D"/>
    <w:rsid w:val="00C7664F"/>
    <w:rsid w:val="00C76B04"/>
    <w:rsid w:val="00C82C80"/>
    <w:rsid w:val="00C83354"/>
    <w:rsid w:val="00C8438C"/>
    <w:rsid w:val="00C84603"/>
    <w:rsid w:val="00C846FE"/>
    <w:rsid w:val="00C86FDA"/>
    <w:rsid w:val="00C87F54"/>
    <w:rsid w:val="00C91CF1"/>
    <w:rsid w:val="00CB00C4"/>
    <w:rsid w:val="00CC269C"/>
    <w:rsid w:val="00CD5117"/>
    <w:rsid w:val="00CD61B8"/>
    <w:rsid w:val="00CE065B"/>
    <w:rsid w:val="00CE52AE"/>
    <w:rsid w:val="00CF0AF8"/>
    <w:rsid w:val="00CF422A"/>
    <w:rsid w:val="00CF71C2"/>
    <w:rsid w:val="00D00EB6"/>
    <w:rsid w:val="00D01030"/>
    <w:rsid w:val="00D05506"/>
    <w:rsid w:val="00D05F30"/>
    <w:rsid w:val="00D065B5"/>
    <w:rsid w:val="00D1570F"/>
    <w:rsid w:val="00D326F2"/>
    <w:rsid w:val="00D436D0"/>
    <w:rsid w:val="00D44E87"/>
    <w:rsid w:val="00D5327B"/>
    <w:rsid w:val="00D55E28"/>
    <w:rsid w:val="00D6770A"/>
    <w:rsid w:val="00D70668"/>
    <w:rsid w:val="00D70EB9"/>
    <w:rsid w:val="00D74046"/>
    <w:rsid w:val="00D80CCF"/>
    <w:rsid w:val="00D84FEA"/>
    <w:rsid w:val="00D879BE"/>
    <w:rsid w:val="00D907CD"/>
    <w:rsid w:val="00D93A9F"/>
    <w:rsid w:val="00DA10C9"/>
    <w:rsid w:val="00DA630C"/>
    <w:rsid w:val="00DB3875"/>
    <w:rsid w:val="00DB3B11"/>
    <w:rsid w:val="00DC0BC3"/>
    <w:rsid w:val="00DE2F64"/>
    <w:rsid w:val="00DF0482"/>
    <w:rsid w:val="00DF5902"/>
    <w:rsid w:val="00DF672A"/>
    <w:rsid w:val="00E00BB1"/>
    <w:rsid w:val="00E00C2C"/>
    <w:rsid w:val="00E0181C"/>
    <w:rsid w:val="00E05A8D"/>
    <w:rsid w:val="00E30AE0"/>
    <w:rsid w:val="00E30CE7"/>
    <w:rsid w:val="00E472B1"/>
    <w:rsid w:val="00E4790D"/>
    <w:rsid w:val="00E51F3A"/>
    <w:rsid w:val="00E540E1"/>
    <w:rsid w:val="00E57576"/>
    <w:rsid w:val="00E5758D"/>
    <w:rsid w:val="00E60FF4"/>
    <w:rsid w:val="00E649A4"/>
    <w:rsid w:val="00E64C08"/>
    <w:rsid w:val="00E73720"/>
    <w:rsid w:val="00E75BAF"/>
    <w:rsid w:val="00E81547"/>
    <w:rsid w:val="00E90281"/>
    <w:rsid w:val="00E948AA"/>
    <w:rsid w:val="00EA05F4"/>
    <w:rsid w:val="00EA19F9"/>
    <w:rsid w:val="00EC340D"/>
    <w:rsid w:val="00ED6226"/>
    <w:rsid w:val="00ED69A4"/>
    <w:rsid w:val="00ED7A6D"/>
    <w:rsid w:val="00EE0822"/>
    <w:rsid w:val="00EE2DBD"/>
    <w:rsid w:val="00EF1AC4"/>
    <w:rsid w:val="00EF454A"/>
    <w:rsid w:val="00F028A1"/>
    <w:rsid w:val="00F072E9"/>
    <w:rsid w:val="00F17DE5"/>
    <w:rsid w:val="00F20881"/>
    <w:rsid w:val="00F263E2"/>
    <w:rsid w:val="00F36468"/>
    <w:rsid w:val="00F50A95"/>
    <w:rsid w:val="00F64CCE"/>
    <w:rsid w:val="00F75EE3"/>
    <w:rsid w:val="00F76B5F"/>
    <w:rsid w:val="00F915B4"/>
    <w:rsid w:val="00FA14A5"/>
    <w:rsid w:val="00FA4B6F"/>
    <w:rsid w:val="00FB0EBD"/>
    <w:rsid w:val="00FB4E86"/>
    <w:rsid w:val="00FE0F50"/>
    <w:rsid w:val="00FE38E2"/>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F95"/>
    <w:rPr>
      <w:rFonts w:ascii="Arial" w:hAnsi="Arial"/>
      <w:lang w:val="en-US" w:eastAsia="en-US"/>
    </w:rPr>
  </w:style>
  <w:style w:type="paragraph" w:styleId="Heading1">
    <w:name w:val="heading 1"/>
    <w:basedOn w:val="Normal"/>
    <w:next w:val="Normal"/>
    <w:qFormat/>
    <w:rsid w:val="000D10E5"/>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Web8">
    <w:name w:val="Normal (Web)8"/>
    <w:basedOn w:val="Normal"/>
    <w:rsid w:val="00071624"/>
    <w:pPr>
      <w:pBdr>
        <w:top w:val="single" w:sz="6" w:space="8" w:color="CCCCCC"/>
        <w:left w:val="single" w:sz="6" w:space="8" w:color="CCCCCC"/>
        <w:bottom w:val="single" w:sz="6" w:space="8" w:color="CCCCCC"/>
        <w:right w:val="single" w:sz="6" w:space="8" w:color="CCCCCC"/>
      </w:pBdr>
      <w:shd w:val="clear" w:color="auto" w:fill="F9F9F9"/>
      <w:spacing w:before="75" w:after="75"/>
      <w:ind w:left="75" w:right="75"/>
    </w:pPr>
    <w:rPr>
      <w:rFonts w:ascii="Times New Roman" w:hAnsi="Times New Roman"/>
      <w:sz w:val="24"/>
      <w:szCs w:val="24"/>
    </w:rPr>
  </w:style>
  <w:style w:type="character" w:styleId="Emphasis">
    <w:name w:val="Emphasis"/>
    <w:basedOn w:val="DefaultParagraphFont"/>
    <w:qFormat/>
    <w:rsid w:val="00071624"/>
    <w:rPr>
      <w:i/>
      <w:iCs/>
    </w:rPr>
  </w:style>
  <w:style w:type="character" w:styleId="Hyperlink">
    <w:name w:val="Hyperlink"/>
    <w:basedOn w:val="DefaultParagraphFont"/>
    <w:rsid w:val="00234127"/>
    <w:rPr>
      <w:color w:val="0000FF"/>
      <w:u w:val="single"/>
    </w:rPr>
  </w:style>
  <w:style w:type="character" w:customStyle="1" w:styleId="postbody1">
    <w:name w:val="postbody1"/>
    <w:basedOn w:val="DefaultParagraphFont"/>
    <w:rsid w:val="00AE57A2"/>
    <w:rPr>
      <w:sz w:val="18"/>
      <w:szCs w:val="18"/>
    </w:rPr>
  </w:style>
  <w:style w:type="paragraph" w:styleId="TOC1">
    <w:name w:val="toc 1"/>
    <w:basedOn w:val="Normal"/>
    <w:next w:val="Normal"/>
    <w:autoRedefine/>
    <w:semiHidden/>
    <w:rsid w:val="00843BCC"/>
    <w:pPr>
      <w:tabs>
        <w:tab w:val="right" w:leader="dot" w:pos="9710"/>
      </w:tabs>
      <w:jc w:val="center"/>
    </w:pPr>
    <w:rPr>
      <w:rFonts w:ascii="Verdana" w:hAnsi="Verdana"/>
    </w:rPr>
  </w:style>
  <w:style w:type="paragraph" w:styleId="Header">
    <w:name w:val="header"/>
    <w:basedOn w:val="Normal"/>
    <w:rsid w:val="00F915B4"/>
    <w:pPr>
      <w:tabs>
        <w:tab w:val="center" w:pos="4320"/>
        <w:tab w:val="right" w:pos="8640"/>
      </w:tabs>
    </w:pPr>
  </w:style>
  <w:style w:type="paragraph" w:styleId="TOC6">
    <w:name w:val="toc 6"/>
    <w:basedOn w:val="Normal"/>
    <w:next w:val="Normal"/>
    <w:autoRedefine/>
    <w:semiHidden/>
    <w:rsid w:val="00F915B4"/>
    <w:pPr>
      <w:ind w:left="1000"/>
    </w:pPr>
  </w:style>
  <w:style w:type="paragraph" w:styleId="Footer">
    <w:name w:val="footer"/>
    <w:basedOn w:val="Normal"/>
    <w:rsid w:val="00F915B4"/>
    <w:pPr>
      <w:tabs>
        <w:tab w:val="center" w:pos="4320"/>
        <w:tab w:val="right" w:pos="8640"/>
      </w:tabs>
    </w:pPr>
  </w:style>
  <w:style w:type="paragraph" w:styleId="NormalWeb">
    <w:name w:val="Normal (Web)"/>
    <w:basedOn w:val="Normal"/>
    <w:rsid w:val="00952442"/>
    <w:pPr>
      <w:spacing w:before="100" w:beforeAutospacing="1" w:after="100" w:afterAutospacing="1" w:line="312" w:lineRule="auto"/>
      <w:ind w:firstLine="480"/>
    </w:pPr>
    <w:rPr>
      <w:rFonts w:ascii="Times New Roman" w:hAnsi="Times New Roman"/>
      <w:color w:val="000000"/>
      <w:sz w:val="24"/>
      <w:szCs w:val="24"/>
    </w:rPr>
  </w:style>
  <w:style w:type="paragraph" w:customStyle="1" w:styleId="noindent">
    <w:name w:val="noindent"/>
    <w:basedOn w:val="Normal"/>
    <w:rsid w:val="00952442"/>
    <w:pPr>
      <w:spacing w:before="100" w:beforeAutospacing="1" w:after="100" w:afterAutospacing="1" w:line="312" w:lineRule="auto"/>
    </w:pPr>
    <w:rPr>
      <w:rFonts w:ascii="Times New Roman" w:hAnsi="Times New Roman"/>
      <w:color w:val="000000"/>
      <w:sz w:val="24"/>
      <w:szCs w:val="24"/>
    </w:rPr>
  </w:style>
  <w:style w:type="character" w:customStyle="1" w:styleId="spnmessagetext">
    <w:name w:val="spnmessagetext"/>
    <w:basedOn w:val="DefaultParagraphFont"/>
    <w:rsid w:val="00DE2F64"/>
  </w:style>
  <w:style w:type="character" w:customStyle="1" w:styleId="termgrammar1">
    <w:name w:val="termgrammar1"/>
    <w:basedOn w:val="DefaultParagraphFont"/>
    <w:rsid w:val="00E81547"/>
    <w:rPr>
      <w:caps/>
    </w:rPr>
  </w:style>
  <w:style w:type="character" w:styleId="Strong">
    <w:name w:val="Strong"/>
    <w:basedOn w:val="DefaultParagraphFont"/>
    <w:qFormat/>
    <w:rsid w:val="00E81547"/>
    <w:rPr>
      <w:b/>
      <w:bCs/>
    </w:rPr>
  </w:style>
  <w:style w:type="character" w:customStyle="1" w:styleId="focusword1">
    <w:name w:val="focusword1"/>
    <w:basedOn w:val="DefaultParagraphFont"/>
    <w:rsid w:val="00FA14A5"/>
    <w:rPr>
      <w:b/>
      <w:bCs/>
      <w:color w:val="FF0000"/>
    </w:rPr>
  </w:style>
  <w:style w:type="character" w:styleId="FollowedHyperlink">
    <w:name w:val="FollowedHyperlink"/>
    <w:basedOn w:val="DefaultParagraphFont"/>
    <w:rsid w:val="00B048CC"/>
    <w:rPr>
      <w:color w:val="800080"/>
      <w:u w:val="single"/>
    </w:rPr>
  </w:style>
  <w:style w:type="character" w:customStyle="1" w:styleId="table1">
    <w:name w:val="table1"/>
    <w:basedOn w:val="DefaultParagraphFont"/>
    <w:rsid w:val="006E4253"/>
    <w:rPr>
      <w:rFonts w:ascii="Arial" w:hAnsi="Arial" w:cs="Arial" w:hint="default"/>
      <w:b w:val="0"/>
      <w:bCs w:val="0"/>
      <w:color w:val="000000"/>
      <w:sz w:val="24"/>
      <w:szCs w:val="24"/>
    </w:rPr>
  </w:style>
  <w:style w:type="table" w:styleId="TableGrid">
    <w:name w:val="Table Grid"/>
    <w:basedOn w:val="TableNormal"/>
    <w:rsid w:val="00C82C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3">
    <w:name w:val="Table Grid 3"/>
    <w:basedOn w:val="TableNormal"/>
    <w:rsid w:val="00C82C80"/>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BalloonText">
    <w:name w:val="Balloon Text"/>
    <w:basedOn w:val="Normal"/>
    <w:link w:val="BalloonTextChar"/>
    <w:uiPriority w:val="99"/>
    <w:semiHidden/>
    <w:unhideWhenUsed/>
    <w:rsid w:val="004B5FE2"/>
    <w:rPr>
      <w:rFonts w:ascii="Tahoma" w:hAnsi="Tahoma" w:cs="Tahoma"/>
      <w:sz w:val="16"/>
      <w:szCs w:val="16"/>
    </w:rPr>
  </w:style>
  <w:style w:type="character" w:customStyle="1" w:styleId="BalloonTextChar">
    <w:name w:val="Balloon Text Char"/>
    <w:basedOn w:val="DefaultParagraphFont"/>
    <w:link w:val="BalloonText"/>
    <w:uiPriority w:val="99"/>
    <w:semiHidden/>
    <w:rsid w:val="004B5FE2"/>
    <w:rPr>
      <w:rFonts w:ascii="Tahoma" w:hAnsi="Tahoma" w:cs="Tahoma"/>
      <w:sz w:val="16"/>
      <w:szCs w:val="16"/>
      <w:lang w:val="en-US" w:eastAsia="en-US"/>
    </w:rPr>
  </w:style>
  <w:style w:type="paragraph" w:styleId="ListParagraph">
    <w:name w:val="List Paragraph"/>
    <w:basedOn w:val="Normal"/>
    <w:uiPriority w:val="34"/>
    <w:qFormat/>
    <w:rsid w:val="004B5FE2"/>
    <w:pPr>
      <w:spacing w:after="200" w:line="276" w:lineRule="auto"/>
      <w:ind w:left="720"/>
      <w:contextualSpacing/>
    </w:pPr>
    <w:rPr>
      <w:rFonts w:asciiTheme="minorHAnsi" w:eastAsiaTheme="minorHAnsi" w:hAnsiTheme="minorHAnsi" w:cstheme="minorBidi"/>
      <w:sz w:val="22"/>
      <w:szCs w:val="22"/>
      <w:lang w:val="en-IN"/>
    </w:rPr>
  </w:style>
</w:styles>
</file>

<file path=word/webSettings.xml><?xml version="1.0" encoding="utf-8"?>
<w:webSettings xmlns:r="http://schemas.openxmlformats.org/officeDocument/2006/relationships" xmlns:w="http://schemas.openxmlformats.org/wordprocessingml/2006/main">
  <w:divs>
    <w:div w:id="38432355">
      <w:bodyDiv w:val="1"/>
      <w:marLeft w:val="0"/>
      <w:marRight w:val="0"/>
      <w:marTop w:val="0"/>
      <w:marBottom w:val="0"/>
      <w:divBdr>
        <w:top w:val="none" w:sz="0" w:space="0" w:color="auto"/>
        <w:left w:val="none" w:sz="0" w:space="0" w:color="auto"/>
        <w:bottom w:val="none" w:sz="0" w:space="0" w:color="auto"/>
        <w:right w:val="none" w:sz="0" w:space="0" w:color="auto"/>
      </w:divBdr>
    </w:div>
    <w:div w:id="356198244">
      <w:bodyDiv w:val="1"/>
      <w:marLeft w:val="0"/>
      <w:marRight w:val="0"/>
      <w:marTop w:val="0"/>
      <w:marBottom w:val="0"/>
      <w:divBdr>
        <w:top w:val="none" w:sz="0" w:space="0" w:color="auto"/>
        <w:left w:val="none" w:sz="0" w:space="0" w:color="auto"/>
        <w:bottom w:val="none" w:sz="0" w:space="0" w:color="auto"/>
        <w:right w:val="none" w:sz="0" w:space="0" w:color="auto"/>
      </w:divBdr>
    </w:div>
    <w:div w:id="517432941">
      <w:bodyDiv w:val="1"/>
      <w:marLeft w:val="0"/>
      <w:marRight w:val="0"/>
      <w:marTop w:val="0"/>
      <w:marBottom w:val="0"/>
      <w:divBdr>
        <w:top w:val="none" w:sz="0" w:space="0" w:color="auto"/>
        <w:left w:val="none" w:sz="0" w:space="0" w:color="auto"/>
        <w:bottom w:val="none" w:sz="0" w:space="0" w:color="auto"/>
        <w:right w:val="none" w:sz="0" w:space="0" w:color="auto"/>
      </w:divBdr>
      <w:divsChild>
        <w:div w:id="200672934">
          <w:marLeft w:val="0"/>
          <w:marRight w:val="0"/>
          <w:marTop w:val="300"/>
          <w:marBottom w:val="300"/>
          <w:divBdr>
            <w:top w:val="none" w:sz="0" w:space="0" w:color="auto"/>
            <w:left w:val="none" w:sz="0" w:space="0" w:color="auto"/>
            <w:bottom w:val="none" w:sz="0" w:space="0" w:color="auto"/>
            <w:right w:val="none" w:sz="0" w:space="0" w:color="auto"/>
          </w:divBdr>
          <w:divsChild>
            <w:div w:id="337847903">
              <w:marLeft w:val="0"/>
              <w:marRight w:val="0"/>
              <w:marTop w:val="0"/>
              <w:marBottom w:val="0"/>
              <w:divBdr>
                <w:top w:val="single" w:sz="6" w:space="0" w:color="072A66"/>
                <w:left w:val="single" w:sz="6" w:space="0" w:color="072A66"/>
                <w:bottom w:val="single" w:sz="6" w:space="0" w:color="072A66"/>
                <w:right w:val="single" w:sz="6" w:space="0" w:color="072A66"/>
              </w:divBdr>
              <w:divsChild>
                <w:div w:id="94484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181544">
      <w:bodyDiv w:val="1"/>
      <w:marLeft w:val="0"/>
      <w:marRight w:val="0"/>
      <w:marTop w:val="0"/>
      <w:marBottom w:val="0"/>
      <w:divBdr>
        <w:top w:val="none" w:sz="0" w:space="0" w:color="auto"/>
        <w:left w:val="none" w:sz="0" w:space="0" w:color="auto"/>
        <w:bottom w:val="none" w:sz="0" w:space="0" w:color="auto"/>
        <w:right w:val="none" w:sz="0" w:space="0" w:color="auto"/>
      </w:divBdr>
    </w:div>
    <w:div w:id="751703626">
      <w:bodyDiv w:val="1"/>
      <w:marLeft w:val="0"/>
      <w:marRight w:val="0"/>
      <w:marTop w:val="0"/>
      <w:marBottom w:val="0"/>
      <w:divBdr>
        <w:top w:val="none" w:sz="0" w:space="0" w:color="auto"/>
        <w:left w:val="none" w:sz="0" w:space="0" w:color="auto"/>
        <w:bottom w:val="none" w:sz="0" w:space="0" w:color="auto"/>
        <w:right w:val="none" w:sz="0" w:space="0" w:color="auto"/>
      </w:divBdr>
      <w:divsChild>
        <w:div w:id="329217627">
          <w:marLeft w:val="0"/>
          <w:marRight w:val="0"/>
          <w:marTop w:val="0"/>
          <w:marBottom w:val="0"/>
          <w:divBdr>
            <w:top w:val="none" w:sz="0" w:space="0" w:color="auto"/>
            <w:left w:val="none" w:sz="0" w:space="0" w:color="auto"/>
            <w:bottom w:val="none" w:sz="0" w:space="0" w:color="auto"/>
            <w:right w:val="none" w:sz="0" w:space="0" w:color="auto"/>
          </w:divBdr>
        </w:div>
      </w:divsChild>
    </w:div>
    <w:div w:id="937519596">
      <w:bodyDiv w:val="1"/>
      <w:marLeft w:val="0"/>
      <w:marRight w:val="0"/>
      <w:marTop w:val="0"/>
      <w:marBottom w:val="0"/>
      <w:divBdr>
        <w:top w:val="none" w:sz="0" w:space="0" w:color="auto"/>
        <w:left w:val="none" w:sz="0" w:space="0" w:color="auto"/>
        <w:bottom w:val="none" w:sz="0" w:space="0" w:color="auto"/>
        <w:right w:val="none" w:sz="0" w:space="0" w:color="auto"/>
      </w:divBdr>
      <w:divsChild>
        <w:div w:id="492913280">
          <w:marLeft w:val="0"/>
          <w:marRight w:val="0"/>
          <w:marTop w:val="300"/>
          <w:marBottom w:val="300"/>
          <w:divBdr>
            <w:top w:val="none" w:sz="0" w:space="0" w:color="auto"/>
            <w:left w:val="none" w:sz="0" w:space="0" w:color="auto"/>
            <w:bottom w:val="none" w:sz="0" w:space="0" w:color="auto"/>
            <w:right w:val="none" w:sz="0" w:space="0" w:color="auto"/>
          </w:divBdr>
          <w:divsChild>
            <w:div w:id="1416197829">
              <w:marLeft w:val="0"/>
              <w:marRight w:val="0"/>
              <w:marTop w:val="0"/>
              <w:marBottom w:val="0"/>
              <w:divBdr>
                <w:top w:val="single" w:sz="6" w:space="0" w:color="072A66"/>
                <w:left w:val="single" w:sz="6" w:space="0" w:color="072A66"/>
                <w:bottom w:val="single" w:sz="6" w:space="0" w:color="072A66"/>
                <w:right w:val="single" w:sz="6" w:space="0" w:color="072A66"/>
              </w:divBdr>
              <w:divsChild>
                <w:div w:id="115606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931453">
      <w:bodyDiv w:val="1"/>
      <w:marLeft w:val="0"/>
      <w:marRight w:val="0"/>
      <w:marTop w:val="0"/>
      <w:marBottom w:val="0"/>
      <w:divBdr>
        <w:top w:val="none" w:sz="0" w:space="0" w:color="auto"/>
        <w:left w:val="none" w:sz="0" w:space="0" w:color="auto"/>
        <w:bottom w:val="none" w:sz="0" w:space="0" w:color="auto"/>
        <w:right w:val="none" w:sz="0" w:space="0" w:color="auto"/>
      </w:divBdr>
      <w:divsChild>
        <w:div w:id="1718552438">
          <w:marLeft w:val="0"/>
          <w:marRight w:val="0"/>
          <w:marTop w:val="300"/>
          <w:marBottom w:val="300"/>
          <w:divBdr>
            <w:top w:val="none" w:sz="0" w:space="0" w:color="auto"/>
            <w:left w:val="none" w:sz="0" w:space="0" w:color="auto"/>
            <w:bottom w:val="none" w:sz="0" w:space="0" w:color="auto"/>
            <w:right w:val="none" w:sz="0" w:space="0" w:color="auto"/>
          </w:divBdr>
          <w:divsChild>
            <w:div w:id="134957120">
              <w:marLeft w:val="0"/>
              <w:marRight w:val="0"/>
              <w:marTop w:val="0"/>
              <w:marBottom w:val="0"/>
              <w:divBdr>
                <w:top w:val="single" w:sz="6" w:space="0" w:color="072A66"/>
                <w:left w:val="single" w:sz="6" w:space="0" w:color="072A66"/>
                <w:bottom w:val="single" w:sz="6" w:space="0" w:color="072A66"/>
                <w:right w:val="single" w:sz="6" w:space="0" w:color="072A66"/>
              </w:divBdr>
              <w:divsChild>
                <w:div w:id="14085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270373">
      <w:bodyDiv w:val="1"/>
      <w:marLeft w:val="0"/>
      <w:marRight w:val="0"/>
      <w:marTop w:val="0"/>
      <w:marBottom w:val="0"/>
      <w:divBdr>
        <w:top w:val="none" w:sz="0" w:space="0" w:color="auto"/>
        <w:left w:val="none" w:sz="0" w:space="0" w:color="auto"/>
        <w:bottom w:val="none" w:sz="0" w:space="0" w:color="auto"/>
        <w:right w:val="none" w:sz="0" w:space="0" w:color="auto"/>
      </w:divBdr>
      <w:divsChild>
        <w:div w:id="338167987">
          <w:marLeft w:val="0"/>
          <w:marRight w:val="0"/>
          <w:marTop w:val="0"/>
          <w:marBottom w:val="0"/>
          <w:divBdr>
            <w:top w:val="none" w:sz="0" w:space="0" w:color="auto"/>
            <w:left w:val="none" w:sz="0" w:space="0" w:color="auto"/>
            <w:bottom w:val="none" w:sz="0" w:space="0" w:color="auto"/>
            <w:right w:val="none" w:sz="0" w:space="0" w:color="auto"/>
          </w:divBdr>
        </w:div>
      </w:divsChild>
    </w:div>
    <w:div w:id="1249465788">
      <w:bodyDiv w:val="1"/>
      <w:marLeft w:val="0"/>
      <w:marRight w:val="0"/>
      <w:marTop w:val="0"/>
      <w:marBottom w:val="0"/>
      <w:divBdr>
        <w:top w:val="none" w:sz="0" w:space="0" w:color="auto"/>
        <w:left w:val="none" w:sz="0" w:space="0" w:color="auto"/>
        <w:bottom w:val="none" w:sz="0" w:space="0" w:color="auto"/>
        <w:right w:val="none" w:sz="0" w:space="0" w:color="auto"/>
      </w:divBdr>
      <w:divsChild>
        <w:div w:id="1658344015">
          <w:marLeft w:val="0"/>
          <w:marRight w:val="0"/>
          <w:marTop w:val="0"/>
          <w:marBottom w:val="0"/>
          <w:divBdr>
            <w:top w:val="none" w:sz="0" w:space="0" w:color="auto"/>
            <w:left w:val="none" w:sz="0" w:space="0" w:color="auto"/>
            <w:bottom w:val="none" w:sz="0" w:space="0" w:color="auto"/>
            <w:right w:val="none" w:sz="0" w:space="0" w:color="auto"/>
          </w:divBdr>
        </w:div>
      </w:divsChild>
    </w:div>
    <w:div w:id="1251892392">
      <w:bodyDiv w:val="1"/>
      <w:marLeft w:val="0"/>
      <w:marRight w:val="0"/>
      <w:marTop w:val="0"/>
      <w:marBottom w:val="0"/>
      <w:divBdr>
        <w:top w:val="none" w:sz="0" w:space="0" w:color="auto"/>
        <w:left w:val="none" w:sz="0" w:space="0" w:color="auto"/>
        <w:bottom w:val="none" w:sz="0" w:space="0" w:color="auto"/>
        <w:right w:val="none" w:sz="0" w:space="0" w:color="auto"/>
      </w:divBdr>
      <w:divsChild>
        <w:div w:id="960500796">
          <w:marLeft w:val="0"/>
          <w:marRight w:val="0"/>
          <w:marTop w:val="0"/>
          <w:marBottom w:val="0"/>
          <w:divBdr>
            <w:top w:val="none" w:sz="0" w:space="0" w:color="auto"/>
            <w:left w:val="none" w:sz="0" w:space="0" w:color="auto"/>
            <w:bottom w:val="none" w:sz="0" w:space="0" w:color="auto"/>
            <w:right w:val="none" w:sz="0" w:space="0" w:color="auto"/>
          </w:divBdr>
        </w:div>
        <w:div w:id="1442411903">
          <w:marLeft w:val="0"/>
          <w:marRight w:val="0"/>
          <w:marTop w:val="0"/>
          <w:marBottom w:val="0"/>
          <w:divBdr>
            <w:top w:val="none" w:sz="0" w:space="0" w:color="auto"/>
            <w:left w:val="none" w:sz="0" w:space="0" w:color="auto"/>
            <w:bottom w:val="none" w:sz="0" w:space="0" w:color="auto"/>
            <w:right w:val="none" w:sz="0" w:space="0" w:color="auto"/>
          </w:divBdr>
        </w:div>
      </w:divsChild>
    </w:div>
    <w:div w:id="1355955650">
      <w:bodyDiv w:val="1"/>
      <w:marLeft w:val="0"/>
      <w:marRight w:val="100"/>
      <w:marTop w:val="0"/>
      <w:marBottom w:val="0"/>
      <w:divBdr>
        <w:top w:val="none" w:sz="0" w:space="0" w:color="auto"/>
        <w:left w:val="none" w:sz="0" w:space="0" w:color="auto"/>
        <w:bottom w:val="none" w:sz="0" w:space="0" w:color="auto"/>
        <w:right w:val="none" w:sz="0" w:space="0" w:color="auto"/>
      </w:divBdr>
    </w:div>
    <w:div w:id="1426264234">
      <w:bodyDiv w:val="1"/>
      <w:marLeft w:val="0"/>
      <w:marRight w:val="0"/>
      <w:marTop w:val="0"/>
      <w:marBottom w:val="0"/>
      <w:divBdr>
        <w:top w:val="none" w:sz="0" w:space="0" w:color="auto"/>
        <w:left w:val="none" w:sz="0" w:space="0" w:color="auto"/>
        <w:bottom w:val="none" w:sz="0" w:space="0" w:color="auto"/>
        <w:right w:val="none" w:sz="0" w:space="0" w:color="auto"/>
      </w:divBdr>
      <w:divsChild>
        <w:div w:id="734473118">
          <w:marLeft w:val="0"/>
          <w:marRight w:val="0"/>
          <w:marTop w:val="0"/>
          <w:marBottom w:val="0"/>
          <w:divBdr>
            <w:top w:val="none" w:sz="0" w:space="0" w:color="auto"/>
            <w:left w:val="none" w:sz="0" w:space="0" w:color="auto"/>
            <w:bottom w:val="none" w:sz="0" w:space="0" w:color="auto"/>
            <w:right w:val="none" w:sz="0" w:space="0" w:color="auto"/>
          </w:divBdr>
        </w:div>
      </w:divsChild>
    </w:div>
    <w:div w:id="1478493919">
      <w:bodyDiv w:val="1"/>
      <w:marLeft w:val="0"/>
      <w:marRight w:val="0"/>
      <w:marTop w:val="0"/>
      <w:marBottom w:val="0"/>
      <w:divBdr>
        <w:top w:val="none" w:sz="0" w:space="0" w:color="auto"/>
        <w:left w:val="none" w:sz="0" w:space="0" w:color="auto"/>
        <w:bottom w:val="none" w:sz="0" w:space="0" w:color="auto"/>
        <w:right w:val="none" w:sz="0" w:space="0" w:color="auto"/>
      </w:divBdr>
      <w:divsChild>
        <w:div w:id="1818495633">
          <w:marLeft w:val="0"/>
          <w:marRight w:val="0"/>
          <w:marTop w:val="0"/>
          <w:marBottom w:val="0"/>
          <w:divBdr>
            <w:top w:val="none" w:sz="0" w:space="0" w:color="auto"/>
            <w:left w:val="none" w:sz="0" w:space="0" w:color="auto"/>
            <w:bottom w:val="none" w:sz="0" w:space="0" w:color="auto"/>
            <w:right w:val="none" w:sz="0" w:space="0" w:color="auto"/>
          </w:divBdr>
        </w:div>
      </w:divsChild>
    </w:div>
    <w:div w:id="1513716400">
      <w:bodyDiv w:val="1"/>
      <w:marLeft w:val="0"/>
      <w:marRight w:val="0"/>
      <w:marTop w:val="0"/>
      <w:marBottom w:val="0"/>
      <w:divBdr>
        <w:top w:val="none" w:sz="0" w:space="0" w:color="auto"/>
        <w:left w:val="none" w:sz="0" w:space="0" w:color="auto"/>
        <w:bottom w:val="none" w:sz="0" w:space="0" w:color="auto"/>
        <w:right w:val="none" w:sz="0" w:space="0" w:color="auto"/>
      </w:divBdr>
    </w:div>
    <w:div w:id="1651052598">
      <w:bodyDiv w:val="1"/>
      <w:marLeft w:val="150"/>
      <w:marRight w:val="150"/>
      <w:marTop w:val="75"/>
      <w:marBottom w:val="150"/>
      <w:divBdr>
        <w:top w:val="none" w:sz="0" w:space="0" w:color="auto"/>
        <w:left w:val="none" w:sz="0" w:space="0" w:color="auto"/>
        <w:bottom w:val="none" w:sz="0" w:space="0" w:color="auto"/>
        <w:right w:val="none" w:sz="0" w:space="0" w:color="auto"/>
      </w:divBdr>
      <w:divsChild>
        <w:div w:id="103309535">
          <w:marLeft w:val="0"/>
          <w:marRight w:val="0"/>
          <w:marTop w:val="0"/>
          <w:marBottom w:val="0"/>
          <w:divBdr>
            <w:top w:val="none" w:sz="0" w:space="0" w:color="auto"/>
            <w:left w:val="none" w:sz="0" w:space="0" w:color="auto"/>
            <w:bottom w:val="none" w:sz="0" w:space="0" w:color="auto"/>
            <w:right w:val="none" w:sz="0" w:space="0" w:color="auto"/>
          </w:divBdr>
          <w:divsChild>
            <w:div w:id="251089652">
              <w:marLeft w:val="0"/>
              <w:marRight w:val="0"/>
              <w:marTop w:val="0"/>
              <w:marBottom w:val="0"/>
              <w:divBdr>
                <w:top w:val="none" w:sz="0" w:space="0" w:color="auto"/>
                <w:left w:val="none" w:sz="0" w:space="0" w:color="auto"/>
                <w:bottom w:val="none" w:sz="0" w:space="0" w:color="auto"/>
                <w:right w:val="none" w:sz="0" w:space="0" w:color="auto"/>
              </w:divBdr>
              <w:divsChild>
                <w:div w:id="324557757">
                  <w:marLeft w:val="0"/>
                  <w:marRight w:val="0"/>
                  <w:marTop w:val="0"/>
                  <w:marBottom w:val="0"/>
                  <w:divBdr>
                    <w:top w:val="none" w:sz="0" w:space="0" w:color="auto"/>
                    <w:left w:val="none" w:sz="0" w:space="0" w:color="auto"/>
                    <w:bottom w:val="none" w:sz="0" w:space="0" w:color="auto"/>
                    <w:right w:val="none" w:sz="0" w:space="0" w:color="auto"/>
                  </w:divBdr>
                  <w:divsChild>
                    <w:div w:id="2006125633">
                      <w:marLeft w:val="0"/>
                      <w:marRight w:val="0"/>
                      <w:marTop w:val="0"/>
                      <w:marBottom w:val="0"/>
                      <w:divBdr>
                        <w:top w:val="none" w:sz="0" w:space="0" w:color="auto"/>
                        <w:left w:val="none" w:sz="0" w:space="0" w:color="auto"/>
                        <w:bottom w:val="none" w:sz="0" w:space="0" w:color="auto"/>
                        <w:right w:val="none" w:sz="0" w:space="0" w:color="auto"/>
                      </w:divBdr>
                      <w:divsChild>
                        <w:div w:id="369958570">
                          <w:marLeft w:val="300"/>
                          <w:marRight w:val="300"/>
                          <w:marTop w:val="75"/>
                          <w:marBottom w:val="300"/>
                          <w:divBdr>
                            <w:top w:val="none" w:sz="0" w:space="0" w:color="auto"/>
                            <w:left w:val="none" w:sz="0" w:space="0" w:color="auto"/>
                            <w:bottom w:val="none" w:sz="0" w:space="0" w:color="auto"/>
                            <w:right w:val="none" w:sz="0" w:space="0" w:color="auto"/>
                          </w:divBdr>
                          <w:divsChild>
                            <w:div w:id="1463694046">
                              <w:marLeft w:val="300"/>
                              <w:marRight w:val="300"/>
                              <w:marTop w:val="75"/>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9669302">
      <w:bodyDiv w:val="1"/>
      <w:marLeft w:val="0"/>
      <w:marRight w:val="0"/>
      <w:marTop w:val="0"/>
      <w:marBottom w:val="0"/>
      <w:divBdr>
        <w:top w:val="none" w:sz="0" w:space="0" w:color="auto"/>
        <w:left w:val="none" w:sz="0" w:space="0" w:color="auto"/>
        <w:bottom w:val="none" w:sz="0" w:space="0" w:color="auto"/>
        <w:right w:val="none" w:sz="0" w:space="0" w:color="auto"/>
      </w:divBdr>
      <w:divsChild>
        <w:div w:id="1338532683">
          <w:marLeft w:val="0"/>
          <w:marRight w:val="0"/>
          <w:marTop w:val="300"/>
          <w:marBottom w:val="300"/>
          <w:divBdr>
            <w:top w:val="none" w:sz="0" w:space="0" w:color="auto"/>
            <w:left w:val="none" w:sz="0" w:space="0" w:color="auto"/>
            <w:bottom w:val="none" w:sz="0" w:space="0" w:color="auto"/>
            <w:right w:val="none" w:sz="0" w:space="0" w:color="auto"/>
          </w:divBdr>
          <w:divsChild>
            <w:div w:id="1227492835">
              <w:marLeft w:val="0"/>
              <w:marRight w:val="0"/>
              <w:marTop w:val="0"/>
              <w:marBottom w:val="0"/>
              <w:divBdr>
                <w:top w:val="single" w:sz="6" w:space="0" w:color="072A66"/>
                <w:left w:val="single" w:sz="6" w:space="0" w:color="072A66"/>
                <w:bottom w:val="single" w:sz="6" w:space="0" w:color="072A66"/>
                <w:right w:val="single" w:sz="6" w:space="0" w:color="072A66"/>
              </w:divBdr>
              <w:divsChild>
                <w:div w:id="41451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11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bartleby.com/64/C001/043.html" TargetMode="External"/><Relationship Id="rId18" Type="http://schemas.openxmlformats.org/officeDocument/2006/relationships/hyperlink" Target="http://www.gmatclub.com/phpbb/viewtopic.php?t=12830" TargetMode="External"/><Relationship Id="rId26" Type="http://schemas.openxmlformats.org/officeDocument/2006/relationships/hyperlink" Target="http://www.gmatclub.com/phpbb/viewtopic.php?t=13114" TargetMode="External"/><Relationship Id="rId3" Type="http://schemas.openxmlformats.org/officeDocument/2006/relationships/settings" Target="settings.xml"/><Relationship Id="rId21" Type="http://schemas.openxmlformats.org/officeDocument/2006/relationships/hyperlink" Target="http://www.bbc.co.uk/worldservice/learningenglish/grammar/learnit/learnitv41.shtml" TargetMode="External"/><Relationship Id="rId34" Type="http://schemas.openxmlformats.org/officeDocument/2006/relationships/fontTable" Target="fontTable.xml"/><Relationship Id="rId7" Type="http://schemas.openxmlformats.org/officeDocument/2006/relationships/hyperlink" Target="http://www.sentencecorrection.com/forums/index.php?showtopic=80" TargetMode="External"/><Relationship Id="rId12" Type="http://schemas.openxmlformats.org/officeDocument/2006/relationships/hyperlink" Target="http://webster.commnet.edu/grammar/one.htm" TargetMode="External"/><Relationship Id="rId17" Type="http://schemas.openxmlformats.org/officeDocument/2006/relationships/hyperlink" Target="http://grammar.uoregon.edu/phrases/participialP.html" TargetMode="External"/><Relationship Id="rId25" Type="http://schemas.openxmlformats.org/officeDocument/2006/relationships/hyperlink" Target="http://www.gmatclub.com/phpbb/viewtopic.php?p=75641"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gmatclub.com/phpbb/viewtopic.php?t=12843" TargetMode="External"/><Relationship Id="rId20" Type="http://schemas.openxmlformats.org/officeDocument/2006/relationships/hyperlink" Target="http://www.bartleby.com/64/C001/057.html" TargetMode="External"/><Relationship Id="rId29"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c.co.uk/worldservice/learningenglish/grammar/learnit/learnitv44.shtml" TargetMode="External"/><Relationship Id="rId24" Type="http://schemas.openxmlformats.org/officeDocument/2006/relationships/hyperlink" Target="http://www.testmagic.com/grammar/explanations/determiners.htm" TargetMode="External"/><Relationship Id="rId32"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yperlink" Target="http://www.testmagic.com/grammar/explanations/phrases/absolute-phrases-introduction.asp" TargetMode="External"/><Relationship Id="rId23" Type="http://schemas.openxmlformats.org/officeDocument/2006/relationships/hyperlink" Target="http://www.sentencecorrection.com/forums/index.php?showtopic=369" TargetMode="External"/><Relationship Id="rId28" Type="http://schemas.openxmlformats.org/officeDocument/2006/relationships/hyperlink" Target="http://www.testmagic.com/forums/showthread.php?mode=hybrid&amp;t=13204" TargetMode="External"/><Relationship Id="rId10" Type="http://schemas.openxmlformats.org/officeDocument/2006/relationships/hyperlink" Target="http://www.bartleby.com/64/C001/062.html" TargetMode="External"/><Relationship Id="rId19" Type="http://schemas.openxmlformats.org/officeDocument/2006/relationships/hyperlink" Target="http://www.bartleby.com/64/C001/061.html" TargetMode="External"/><Relationship Id="rId31"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www.sentencecorrection.com/forums/index.php?showtopic=150" TargetMode="External"/><Relationship Id="rId14" Type="http://schemas.openxmlformats.org/officeDocument/2006/relationships/hyperlink" Target="http://www.sentencecorrection.com/forums/index.php?showtopic=323" TargetMode="External"/><Relationship Id="rId22" Type="http://schemas.openxmlformats.org/officeDocument/2006/relationships/hyperlink" Target="http://www.bartleby.com/64/C001/072.html" TargetMode="External"/><Relationship Id="rId27" Type="http://schemas.openxmlformats.org/officeDocument/2006/relationships/hyperlink" Target="http://www.gmatclub.com/phpbb/viewtopic.php?t=13114" TargetMode="External"/><Relationship Id="rId30" Type="http://schemas.openxmlformats.org/officeDocument/2006/relationships/image" Target="media/image3.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31</Pages>
  <Words>8915</Words>
  <Characters>50818</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Sentence Correction Notes</vt:lpstr>
    </vt:vector>
  </TitlesOfParts>
  <Company/>
  <LinksUpToDate>false</LinksUpToDate>
  <CharactersWithSpaces>59614</CharactersWithSpaces>
  <SharedDoc>false</SharedDoc>
  <HLinks>
    <vt:vector size="300" baseType="variant">
      <vt:variant>
        <vt:i4>5242891</vt:i4>
      </vt:variant>
      <vt:variant>
        <vt:i4>234</vt:i4>
      </vt:variant>
      <vt:variant>
        <vt:i4>0</vt:i4>
      </vt:variant>
      <vt:variant>
        <vt:i4>5</vt:i4>
      </vt:variant>
      <vt:variant>
        <vt:lpwstr>http://www.sentencecorrection.com/forums/index.php?showtopic=167</vt:lpwstr>
      </vt:variant>
      <vt:variant>
        <vt:lpwstr/>
      </vt:variant>
      <vt:variant>
        <vt:i4>7536701</vt:i4>
      </vt:variant>
      <vt:variant>
        <vt:i4>231</vt:i4>
      </vt:variant>
      <vt:variant>
        <vt:i4>0</vt:i4>
      </vt:variant>
      <vt:variant>
        <vt:i4>5</vt:i4>
      </vt:variant>
      <vt:variant>
        <vt:lpwstr>http://www.testmagic.com/forums/showthread.php?mode=hybrid&amp;t=13204</vt:lpwstr>
      </vt:variant>
      <vt:variant>
        <vt:lpwstr/>
      </vt:variant>
      <vt:variant>
        <vt:i4>3014699</vt:i4>
      </vt:variant>
      <vt:variant>
        <vt:i4>228</vt:i4>
      </vt:variant>
      <vt:variant>
        <vt:i4>0</vt:i4>
      </vt:variant>
      <vt:variant>
        <vt:i4>5</vt:i4>
      </vt:variant>
      <vt:variant>
        <vt:lpwstr>http://www.gmatclub.com/phpbb/viewtopic.php?t=13114</vt:lpwstr>
      </vt:variant>
      <vt:variant>
        <vt:lpwstr/>
      </vt:variant>
      <vt:variant>
        <vt:i4>3014699</vt:i4>
      </vt:variant>
      <vt:variant>
        <vt:i4>225</vt:i4>
      </vt:variant>
      <vt:variant>
        <vt:i4>0</vt:i4>
      </vt:variant>
      <vt:variant>
        <vt:i4>5</vt:i4>
      </vt:variant>
      <vt:variant>
        <vt:lpwstr>http://www.gmatclub.com/phpbb/viewtopic.php?t=13114</vt:lpwstr>
      </vt:variant>
      <vt:variant>
        <vt:lpwstr/>
      </vt:variant>
      <vt:variant>
        <vt:i4>2883631</vt:i4>
      </vt:variant>
      <vt:variant>
        <vt:i4>222</vt:i4>
      </vt:variant>
      <vt:variant>
        <vt:i4>0</vt:i4>
      </vt:variant>
      <vt:variant>
        <vt:i4>5</vt:i4>
      </vt:variant>
      <vt:variant>
        <vt:lpwstr>http://www.gmatclub.com/phpbb/viewtopic.php?p=75641</vt:lpwstr>
      </vt:variant>
      <vt:variant>
        <vt:lpwstr>75641</vt:lpwstr>
      </vt:variant>
      <vt:variant>
        <vt:i4>4456465</vt:i4>
      </vt:variant>
      <vt:variant>
        <vt:i4>219</vt:i4>
      </vt:variant>
      <vt:variant>
        <vt:i4>0</vt:i4>
      </vt:variant>
      <vt:variant>
        <vt:i4>5</vt:i4>
      </vt:variant>
      <vt:variant>
        <vt:lpwstr>http://www.testmagic.com/grammar/explanations/determiners.htm</vt:lpwstr>
      </vt:variant>
      <vt:variant>
        <vt:lpwstr/>
      </vt:variant>
      <vt:variant>
        <vt:i4>6029323</vt:i4>
      </vt:variant>
      <vt:variant>
        <vt:i4>216</vt:i4>
      </vt:variant>
      <vt:variant>
        <vt:i4>0</vt:i4>
      </vt:variant>
      <vt:variant>
        <vt:i4>5</vt:i4>
      </vt:variant>
      <vt:variant>
        <vt:lpwstr>http://www.sentencecorrection.com/forums/index.php?showtopic=369</vt:lpwstr>
      </vt:variant>
      <vt:variant>
        <vt:lpwstr/>
      </vt:variant>
      <vt:variant>
        <vt:i4>1179720</vt:i4>
      </vt:variant>
      <vt:variant>
        <vt:i4>213</vt:i4>
      </vt:variant>
      <vt:variant>
        <vt:i4>0</vt:i4>
      </vt:variant>
      <vt:variant>
        <vt:i4>5</vt:i4>
      </vt:variant>
      <vt:variant>
        <vt:lpwstr>http://www.bartleby.com/64/C001/072.html</vt:lpwstr>
      </vt:variant>
      <vt:variant>
        <vt:lpwstr/>
      </vt:variant>
      <vt:variant>
        <vt:i4>2555951</vt:i4>
      </vt:variant>
      <vt:variant>
        <vt:i4>210</vt:i4>
      </vt:variant>
      <vt:variant>
        <vt:i4>0</vt:i4>
      </vt:variant>
      <vt:variant>
        <vt:i4>5</vt:i4>
      </vt:variant>
      <vt:variant>
        <vt:lpwstr>http://www.bbc.co.uk/worldservice/learningenglish/grammar/learnit/learnitv41.shtml</vt:lpwstr>
      </vt:variant>
      <vt:variant>
        <vt:lpwstr/>
      </vt:variant>
      <vt:variant>
        <vt:i4>6881341</vt:i4>
      </vt:variant>
      <vt:variant>
        <vt:i4>207</vt:i4>
      </vt:variant>
      <vt:variant>
        <vt:i4>0</vt:i4>
      </vt:variant>
      <vt:variant>
        <vt:i4>5</vt:i4>
      </vt:variant>
      <vt:variant>
        <vt:lpwstr>http://www.bartleby.com/64/C001/057.html</vt:lpwstr>
      </vt:variant>
      <vt:variant>
        <vt:lpwstr>SHOULD</vt:lpwstr>
      </vt:variant>
      <vt:variant>
        <vt:i4>1245259</vt:i4>
      </vt:variant>
      <vt:variant>
        <vt:i4>204</vt:i4>
      </vt:variant>
      <vt:variant>
        <vt:i4>0</vt:i4>
      </vt:variant>
      <vt:variant>
        <vt:i4>5</vt:i4>
      </vt:variant>
      <vt:variant>
        <vt:lpwstr>http://www.bartleby.com/64/C001/061.html</vt:lpwstr>
      </vt:variant>
      <vt:variant>
        <vt:lpwstr/>
      </vt:variant>
      <vt:variant>
        <vt:i4>2949154</vt:i4>
      </vt:variant>
      <vt:variant>
        <vt:i4>201</vt:i4>
      </vt:variant>
      <vt:variant>
        <vt:i4>0</vt:i4>
      </vt:variant>
      <vt:variant>
        <vt:i4>5</vt:i4>
      </vt:variant>
      <vt:variant>
        <vt:lpwstr>http://www.gmatclub.com/phpbb/viewtopic.php?t=12830</vt:lpwstr>
      </vt:variant>
      <vt:variant>
        <vt:lpwstr/>
      </vt:variant>
      <vt:variant>
        <vt:i4>2031624</vt:i4>
      </vt:variant>
      <vt:variant>
        <vt:i4>198</vt:i4>
      </vt:variant>
      <vt:variant>
        <vt:i4>0</vt:i4>
      </vt:variant>
      <vt:variant>
        <vt:i4>5</vt:i4>
      </vt:variant>
      <vt:variant>
        <vt:lpwstr>http://grammar.uoregon.edu/phrases/participialP.html</vt:lpwstr>
      </vt:variant>
      <vt:variant>
        <vt:lpwstr/>
      </vt:variant>
      <vt:variant>
        <vt:i4>2752546</vt:i4>
      </vt:variant>
      <vt:variant>
        <vt:i4>195</vt:i4>
      </vt:variant>
      <vt:variant>
        <vt:i4>0</vt:i4>
      </vt:variant>
      <vt:variant>
        <vt:i4>5</vt:i4>
      </vt:variant>
      <vt:variant>
        <vt:lpwstr>http://www.gmatclub.com/phpbb/viewtopic.php?t=12843</vt:lpwstr>
      </vt:variant>
      <vt:variant>
        <vt:lpwstr/>
      </vt:variant>
      <vt:variant>
        <vt:i4>7471229</vt:i4>
      </vt:variant>
      <vt:variant>
        <vt:i4>192</vt:i4>
      </vt:variant>
      <vt:variant>
        <vt:i4>0</vt:i4>
      </vt:variant>
      <vt:variant>
        <vt:i4>5</vt:i4>
      </vt:variant>
      <vt:variant>
        <vt:lpwstr>http://www.testmagic.com/grammar/explanations/phrases/absolute-phrases-introduction.asp</vt:lpwstr>
      </vt:variant>
      <vt:variant>
        <vt:lpwstr/>
      </vt:variant>
      <vt:variant>
        <vt:i4>5636111</vt:i4>
      </vt:variant>
      <vt:variant>
        <vt:i4>189</vt:i4>
      </vt:variant>
      <vt:variant>
        <vt:i4>0</vt:i4>
      </vt:variant>
      <vt:variant>
        <vt:i4>5</vt:i4>
      </vt:variant>
      <vt:variant>
        <vt:lpwstr>http://www.sentencecorrection.com/forums/index.php?showtopic=323</vt:lpwstr>
      </vt:variant>
      <vt:variant>
        <vt:lpwstr/>
      </vt:variant>
      <vt:variant>
        <vt:i4>1114185</vt:i4>
      </vt:variant>
      <vt:variant>
        <vt:i4>186</vt:i4>
      </vt:variant>
      <vt:variant>
        <vt:i4>0</vt:i4>
      </vt:variant>
      <vt:variant>
        <vt:i4>5</vt:i4>
      </vt:variant>
      <vt:variant>
        <vt:lpwstr>http://www.bartleby.com/64/C001/043.html</vt:lpwstr>
      </vt:variant>
      <vt:variant>
        <vt:lpwstr/>
      </vt:variant>
      <vt:variant>
        <vt:i4>2752563</vt:i4>
      </vt:variant>
      <vt:variant>
        <vt:i4>183</vt:i4>
      </vt:variant>
      <vt:variant>
        <vt:i4>0</vt:i4>
      </vt:variant>
      <vt:variant>
        <vt:i4>5</vt:i4>
      </vt:variant>
      <vt:variant>
        <vt:lpwstr>http://webster.commnet.edu/grammar/one.htm</vt:lpwstr>
      </vt:variant>
      <vt:variant>
        <vt:lpwstr/>
      </vt:variant>
      <vt:variant>
        <vt:i4>2228271</vt:i4>
      </vt:variant>
      <vt:variant>
        <vt:i4>180</vt:i4>
      </vt:variant>
      <vt:variant>
        <vt:i4>0</vt:i4>
      </vt:variant>
      <vt:variant>
        <vt:i4>5</vt:i4>
      </vt:variant>
      <vt:variant>
        <vt:lpwstr>http://www.bbc.co.uk/worldservice/learningenglish/grammar/learnit/learnitv44.shtml</vt:lpwstr>
      </vt:variant>
      <vt:variant>
        <vt:lpwstr/>
      </vt:variant>
      <vt:variant>
        <vt:i4>1245256</vt:i4>
      </vt:variant>
      <vt:variant>
        <vt:i4>177</vt:i4>
      </vt:variant>
      <vt:variant>
        <vt:i4>0</vt:i4>
      </vt:variant>
      <vt:variant>
        <vt:i4>5</vt:i4>
      </vt:variant>
      <vt:variant>
        <vt:lpwstr>http://www.bartleby.com/64/C001/062.html</vt:lpwstr>
      </vt:variant>
      <vt:variant>
        <vt:lpwstr/>
      </vt:variant>
      <vt:variant>
        <vt:i4>5701640</vt:i4>
      </vt:variant>
      <vt:variant>
        <vt:i4>174</vt:i4>
      </vt:variant>
      <vt:variant>
        <vt:i4>0</vt:i4>
      </vt:variant>
      <vt:variant>
        <vt:i4>5</vt:i4>
      </vt:variant>
      <vt:variant>
        <vt:lpwstr>http://www.sentencecorrection.com/forums/index.php?showtopic=150</vt:lpwstr>
      </vt:variant>
      <vt:variant>
        <vt:lpwstr/>
      </vt:variant>
      <vt:variant>
        <vt:i4>7209021</vt:i4>
      </vt:variant>
      <vt:variant>
        <vt:i4>171</vt:i4>
      </vt:variant>
      <vt:variant>
        <vt:i4>0</vt:i4>
      </vt:variant>
      <vt:variant>
        <vt:i4>5</vt:i4>
      </vt:variant>
      <vt:variant>
        <vt:lpwstr>http://www.sentencecorrection.com/forums/index.php?showtopic=80</vt:lpwstr>
      </vt:variant>
      <vt:variant>
        <vt:lpwstr/>
      </vt:variant>
      <vt:variant>
        <vt:i4>1769526</vt:i4>
      </vt:variant>
      <vt:variant>
        <vt:i4>164</vt:i4>
      </vt:variant>
      <vt:variant>
        <vt:i4>0</vt:i4>
      </vt:variant>
      <vt:variant>
        <vt:i4>5</vt:i4>
      </vt:variant>
      <vt:variant>
        <vt:lpwstr/>
      </vt:variant>
      <vt:variant>
        <vt:lpwstr>_Toc93740388</vt:lpwstr>
      </vt:variant>
      <vt:variant>
        <vt:i4>1310774</vt:i4>
      </vt:variant>
      <vt:variant>
        <vt:i4>158</vt:i4>
      </vt:variant>
      <vt:variant>
        <vt:i4>0</vt:i4>
      </vt:variant>
      <vt:variant>
        <vt:i4>5</vt:i4>
      </vt:variant>
      <vt:variant>
        <vt:lpwstr/>
      </vt:variant>
      <vt:variant>
        <vt:lpwstr>_Toc93740387</vt:lpwstr>
      </vt:variant>
      <vt:variant>
        <vt:i4>1376310</vt:i4>
      </vt:variant>
      <vt:variant>
        <vt:i4>152</vt:i4>
      </vt:variant>
      <vt:variant>
        <vt:i4>0</vt:i4>
      </vt:variant>
      <vt:variant>
        <vt:i4>5</vt:i4>
      </vt:variant>
      <vt:variant>
        <vt:lpwstr/>
      </vt:variant>
      <vt:variant>
        <vt:lpwstr>_Toc93740386</vt:lpwstr>
      </vt:variant>
      <vt:variant>
        <vt:i4>1441846</vt:i4>
      </vt:variant>
      <vt:variant>
        <vt:i4>146</vt:i4>
      </vt:variant>
      <vt:variant>
        <vt:i4>0</vt:i4>
      </vt:variant>
      <vt:variant>
        <vt:i4>5</vt:i4>
      </vt:variant>
      <vt:variant>
        <vt:lpwstr/>
      </vt:variant>
      <vt:variant>
        <vt:lpwstr>_Toc93740385</vt:lpwstr>
      </vt:variant>
      <vt:variant>
        <vt:i4>1507382</vt:i4>
      </vt:variant>
      <vt:variant>
        <vt:i4>140</vt:i4>
      </vt:variant>
      <vt:variant>
        <vt:i4>0</vt:i4>
      </vt:variant>
      <vt:variant>
        <vt:i4>5</vt:i4>
      </vt:variant>
      <vt:variant>
        <vt:lpwstr/>
      </vt:variant>
      <vt:variant>
        <vt:lpwstr>_Toc93740384</vt:lpwstr>
      </vt:variant>
      <vt:variant>
        <vt:i4>1048630</vt:i4>
      </vt:variant>
      <vt:variant>
        <vt:i4>134</vt:i4>
      </vt:variant>
      <vt:variant>
        <vt:i4>0</vt:i4>
      </vt:variant>
      <vt:variant>
        <vt:i4>5</vt:i4>
      </vt:variant>
      <vt:variant>
        <vt:lpwstr/>
      </vt:variant>
      <vt:variant>
        <vt:lpwstr>_Toc93740383</vt:lpwstr>
      </vt:variant>
      <vt:variant>
        <vt:i4>1114166</vt:i4>
      </vt:variant>
      <vt:variant>
        <vt:i4>128</vt:i4>
      </vt:variant>
      <vt:variant>
        <vt:i4>0</vt:i4>
      </vt:variant>
      <vt:variant>
        <vt:i4>5</vt:i4>
      </vt:variant>
      <vt:variant>
        <vt:lpwstr/>
      </vt:variant>
      <vt:variant>
        <vt:lpwstr>_Toc93740382</vt:lpwstr>
      </vt:variant>
      <vt:variant>
        <vt:i4>1179702</vt:i4>
      </vt:variant>
      <vt:variant>
        <vt:i4>122</vt:i4>
      </vt:variant>
      <vt:variant>
        <vt:i4>0</vt:i4>
      </vt:variant>
      <vt:variant>
        <vt:i4>5</vt:i4>
      </vt:variant>
      <vt:variant>
        <vt:lpwstr/>
      </vt:variant>
      <vt:variant>
        <vt:lpwstr>_Toc93740381</vt:lpwstr>
      </vt:variant>
      <vt:variant>
        <vt:i4>1245238</vt:i4>
      </vt:variant>
      <vt:variant>
        <vt:i4>116</vt:i4>
      </vt:variant>
      <vt:variant>
        <vt:i4>0</vt:i4>
      </vt:variant>
      <vt:variant>
        <vt:i4>5</vt:i4>
      </vt:variant>
      <vt:variant>
        <vt:lpwstr/>
      </vt:variant>
      <vt:variant>
        <vt:lpwstr>_Toc93740380</vt:lpwstr>
      </vt:variant>
      <vt:variant>
        <vt:i4>1703993</vt:i4>
      </vt:variant>
      <vt:variant>
        <vt:i4>110</vt:i4>
      </vt:variant>
      <vt:variant>
        <vt:i4>0</vt:i4>
      </vt:variant>
      <vt:variant>
        <vt:i4>5</vt:i4>
      </vt:variant>
      <vt:variant>
        <vt:lpwstr/>
      </vt:variant>
      <vt:variant>
        <vt:lpwstr>_Toc93740379</vt:lpwstr>
      </vt:variant>
      <vt:variant>
        <vt:i4>1769529</vt:i4>
      </vt:variant>
      <vt:variant>
        <vt:i4>104</vt:i4>
      </vt:variant>
      <vt:variant>
        <vt:i4>0</vt:i4>
      </vt:variant>
      <vt:variant>
        <vt:i4>5</vt:i4>
      </vt:variant>
      <vt:variant>
        <vt:lpwstr/>
      </vt:variant>
      <vt:variant>
        <vt:lpwstr>_Toc93740378</vt:lpwstr>
      </vt:variant>
      <vt:variant>
        <vt:i4>1310777</vt:i4>
      </vt:variant>
      <vt:variant>
        <vt:i4>98</vt:i4>
      </vt:variant>
      <vt:variant>
        <vt:i4>0</vt:i4>
      </vt:variant>
      <vt:variant>
        <vt:i4>5</vt:i4>
      </vt:variant>
      <vt:variant>
        <vt:lpwstr/>
      </vt:variant>
      <vt:variant>
        <vt:lpwstr>_Toc93740377</vt:lpwstr>
      </vt:variant>
      <vt:variant>
        <vt:i4>1376313</vt:i4>
      </vt:variant>
      <vt:variant>
        <vt:i4>92</vt:i4>
      </vt:variant>
      <vt:variant>
        <vt:i4>0</vt:i4>
      </vt:variant>
      <vt:variant>
        <vt:i4>5</vt:i4>
      </vt:variant>
      <vt:variant>
        <vt:lpwstr/>
      </vt:variant>
      <vt:variant>
        <vt:lpwstr>_Toc93740376</vt:lpwstr>
      </vt:variant>
      <vt:variant>
        <vt:i4>1441849</vt:i4>
      </vt:variant>
      <vt:variant>
        <vt:i4>86</vt:i4>
      </vt:variant>
      <vt:variant>
        <vt:i4>0</vt:i4>
      </vt:variant>
      <vt:variant>
        <vt:i4>5</vt:i4>
      </vt:variant>
      <vt:variant>
        <vt:lpwstr/>
      </vt:variant>
      <vt:variant>
        <vt:lpwstr>_Toc93740375</vt:lpwstr>
      </vt:variant>
      <vt:variant>
        <vt:i4>1507385</vt:i4>
      </vt:variant>
      <vt:variant>
        <vt:i4>80</vt:i4>
      </vt:variant>
      <vt:variant>
        <vt:i4>0</vt:i4>
      </vt:variant>
      <vt:variant>
        <vt:i4>5</vt:i4>
      </vt:variant>
      <vt:variant>
        <vt:lpwstr/>
      </vt:variant>
      <vt:variant>
        <vt:lpwstr>_Toc93740374</vt:lpwstr>
      </vt:variant>
      <vt:variant>
        <vt:i4>1048633</vt:i4>
      </vt:variant>
      <vt:variant>
        <vt:i4>74</vt:i4>
      </vt:variant>
      <vt:variant>
        <vt:i4>0</vt:i4>
      </vt:variant>
      <vt:variant>
        <vt:i4>5</vt:i4>
      </vt:variant>
      <vt:variant>
        <vt:lpwstr/>
      </vt:variant>
      <vt:variant>
        <vt:lpwstr>_Toc93740373</vt:lpwstr>
      </vt:variant>
      <vt:variant>
        <vt:i4>1114169</vt:i4>
      </vt:variant>
      <vt:variant>
        <vt:i4>68</vt:i4>
      </vt:variant>
      <vt:variant>
        <vt:i4>0</vt:i4>
      </vt:variant>
      <vt:variant>
        <vt:i4>5</vt:i4>
      </vt:variant>
      <vt:variant>
        <vt:lpwstr/>
      </vt:variant>
      <vt:variant>
        <vt:lpwstr>_Toc93740372</vt:lpwstr>
      </vt:variant>
      <vt:variant>
        <vt:i4>1179705</vt:i4>
      </vt:variant>
      <vt:variant>
        <vt:i4>62</vt:i4>
      </vt:variant>
      <vt:variant>
        <vt:i4>0</vt:i4>
      </vt:variant>
      <vt:variant>
        <vt:i4>5</vt:i4>
      </vt:variant>
      <vt:variant>
        <vt:lpwstr/>
      </vt:variant>
      <vt:variant>
        <vt:lpwstr>_Toc93740371</vt:lpwstr>
      </vt:variant>
      <vt:variant>
        <vt:i4>1245241</vt:i4>
      </vt:variant>
      <vt:variant>
        <vt:i4>56</vt:i4>
      </vt:variant>
      <vt:variant>
        <vt:i4>0</vt:i4>
      </vt:variant>
      <vt:variant>
        <vt:i4>5</vt:i4>
      </vt:variant>
      <vt:variant>
        <vt:lpwstr/>
      </vt:variant>
      <vt:variant>
        <vt:lpwstr>_Toc93740370</vt:lpwstr>
      </vt:variant>
      <vt:variant>
        <vt:i4>1703992</vt:i4>
      </vt:variant>
      <vt:variant>
        <vt:i4>50</vt:i4>
      </vt:variant>
      <vt:variant>
        <vt:i4>0</vt:i4>
      </vt:variant>
      <vt:variant>
        <vt:i4>5</vt:i4>
      </vt:variant>
      <vt:variant>
        <vt:lpwstr/>
      </vt:variant>
      <vt:variant>
        <vt:lpwstr>_Toc93740369</vt:lpwstr>
      </vt:variant>
      <vt:variant>
        <vt:i4>1769528</vt:i4>
      </vt:variant>
      <vt:variant>
        <vt:i4>44</vt:i4>
      </vt:variant>
      <vt:variant>
        <vt:i4>0</vt:i4>
      </vt:variant>
      <vt:variant>
        <vt:i4>5</vt:i4>
      </vt:variant>
      <vt:variant>
        <vt:lpwstr/>
      </vt:variant>
      <vt:variant>
        <vt:lpwstr>_Toc93740368</vt:lpwstr>
      </vt:variant>
      <vt:variant>
        <vt:i4>1310776</vt:i4>
      </vt:variant>
      <vt:variant>
        <vt:i4>38</vt:i4>
      </vt:variant>
      <vt:variant>
        <vt:i4>0</vt:i4>
      </vt:variant>
      <vt:variant>
        <vt:i4>5</vt:i4>
      </vt:variant>
      <vt:variant>
        <vt:lpwstr/>
      </vt:variant>
      <vt:variant>
        <vt:lpwstr>_Toc93740367</vt:lpwstr>
      </vt:variant>
      <vt:variant>
        <vt:i4>1376312</vt:i4>
      </vt:variant>
      <vt:variant>
        <vt:i4>32</vt:i4>
      </vt:variant>
      <vt:variant>
        <vt:i4>0</vt:i4>
      </vt:variant>
      <vt:variant>
        <vt:i4>5</vt:i4>
      </vt:variant>
      <vt:variant>
        <vt:lpwstr/>
      </vt:variant>
      <vt:variant>
        <vt:lpwstr>_Toc93740366</vt:lpwstr>
      </vt:variant>
      <vt:variant>
        <vt:i4>1441848</vt:i4>
      </vt:variant>
      <vt:variant>
        <vt:i4>26</vt:i4>
      </vt:variant>
      <vt:variant>
        <vt:i4>0</vt:i4>
      </vt:variant>
      <vt:variant>
        <vt:i4>5</vt:i4>
      </vt:variant>
      <vt:variant>
        <vt:lpwstr/>
      </vt:variant>
      <vt:variant>
        <vt:lpwstr>_Toc93740365</vt:lpwstr>
      </vt:variant>
      <vt:variant>
        <vt:i4>1507384</vt:i4>
      </vt:variant>
      <vt:variant>
        <vt:i4>20</vt:i4>
      </vt:variant>
      <vt:variant>
        <vt:i4>0</vt:i4>
      </vt:variant>
      <vt:variant>
        <vt:i4>5</vt:i4>
      </vt:variant>
      <vt:variant>
        <vt:lpwstr/>
      </vt:variant>
      <vt:variant>
        <vt:lpwstr>_Toc93740364</vt:lpwstr>
      </vt:variant>
      <vt:variant>
        <vt:i4>1048632</vt:i4>
      </vt:variant>
      <vt:variant>
        <vt:i4>14</vt:i4>
      </vt:variant>
      <vt:variant>
        <vt:i4>0</vt:i4>
      </vt:variant>
      <vt:variant>
        <vt:i4>5</vt:i4>
      </vt:variant>
      <vt:variant>
        <vt:lpwstr/>
      </vt:variant>
      <vt:variant>
        <vt:lpwstr>_Toc93740363</vt:lpwstr>
      </vt:variant>
      <vt:variant>
        <vt:i4>1114168</vt:i4>
      </vt:variant>
      <vt:variant>
        <vt:i4>8</vt:i4>
      </vt:variant>
      <vt:variant>
        <vt:i4>0</vt:i4>
      </vt:variant>
      <vt:variant>
        <vt:i4>5</vt:i4>
      </vt:variant>
      <vt:variant>
        <vt:lpwstr/>
      </vt:variant>
      <vt:variant>
        <vt:lpwstr>_Toc93740362</vt:lpwstr>
      </vt:variant>
      <vt:variant>
        <vt:i4>1179704</vt:i4>
      </vt:variant>
      <vt:variant>
        <vt:i4>2</vt:i4>
      </vt:variant>
      <vt:variant>
        <vt:i4>0</vt:i4>
      </vt:variant>
      <vt:variant>
        <vt:i4>5</vt:i4>
      </vt:variant>
      <vt:variant>
        <vt:lpwstr/>
      </vt:variant>
      <vt:variant>
        <vt:lpwstr>_Toc93740361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Sentence Correction Notes</dc:title>
  <dc:creator>Gayathri Radhakrishnan</dc:creator>
  <cp:lastModifiedBy>DHEERAJ</cp:lastModifiedBy>
  <cp:revision>14</cp:revision>
  <cp:lastPrinted>2005-01-14T08:03:00Z</cp:lastPrinted>
  <dcterms:created xsi:type="dcterms:W3CDTF">2012-08-31T16:42:00Z</dcterms:created>
  <dcterms:modified xsi:type="dcterms:W3CDTF">2012-08-31T17:28:00Z</dcterms:modified>
</cp:coreProperties>
</file>