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7BE" w:rsidRDefault="00CC696E" w:rsidP="008B629D">
      <w:pPr>
        <w:jc w:val="center"/>
      </w:pPr>
      <w:r>
        <w:rPr>
          <w:sz w:val="28"/>
        </w:rPr>
        <w:t>CRITICAL REASONING</w:t>
      </w:r>
      <w:r w:rsidR="008B629D">
        <w:rPr>
          <w:sz w:val="28"/>
        </w:rPr>
        <w:t xml:space="preserve"> LESSONS LEARNED</w:t>
      </w:r>
    </w:p>
    <w:p w:rsidR="008B629D" w:rsidRDefault="008B629D" w:rsidP="008B629D"/>
    <w:p w:rsidR="00FF0565" w:rsidRDefault="00150982" w:rsidP="00150982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Process of Elimination is the Best Approach 9 times out of 10!</w:t>
      </w:r>
    </w:p>
    <w:p w:rsidR="00150982" w:rsidRDefault="00150982" w:rsidP="00150982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In most question types, absolutes are too extreme (e.g. all, never, none, always, etc.).  Identify those that are absolutes and eliminate as necessary</w:t>
      </w:r>
    </w:p>
    <w:p w:rsidR="00150982" w:rsidRDefault="00150982" w:rsidP="00150982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The only logical relationship/inference between X and Y:</w:t>
      </w:r>
    </w:p>
    <w:p w:rsidR="00150982" w:rsidRDefault="00150982" w:rsidP="00150982">
      <w:pPr>
        <w:pStyle w:val="ListParagraph"/>
        <w:numPr>
          <w:ilvl w:val="1"/>
          <w:numId w:val="1"/>
        </w:numPr>
        <w:spacing w:line="360" w:lineRule="auto"/>
        <w:rPr>
          <w:sz w:val="24"/>
        </w:rPr>
      </w:pPr>
      <w:r>
        <w:rPr>
          <w:sz w:val="24"/>
        </w:rPr>
        <w:t>If X, then Y.  If not Y, then not X.  No other conclusions can be reached!</w:t>
      </w:r>
    </w:p>
    <w:p w:rsidR="00150982" w:rsidRDefault="00150982" w:rsidP="00150982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For inference questions, strictly adh</w:t>
      </w:r>
      <w:bookmarkStart w:id="0" w:name="_GoBack"/>
      <w:bookmarkEnd w:id="0"/>
      <w:r>
        <w:rPr>
          <w:sz w:val="24"/>
        </w:rPr>
        <w:t>ere to the specificity of the text</w:t>
      </w:r>
    </w:p>
    <w:p w:rsidR="00150982" w:rsidRDefault="00150982" w:rsidP="00150982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Weaken the Conclusion: Find another reason/piece of evidence that supports the conclusion</w:t>
      </w:r>
    </w:p>
    <w:p w:rsidR="00150982" w:rsidRDefault="00150982" w:rsidP="00150982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Resolve a Paradox: Stick to what specific information is given</w:t>
      </w:r>
    </w:p>
    <w:p w:rsidR="00150982" w:rsidRDefault="00150982" w:rsidP="00150982">
      <w:pPr>
        <w:pStyle w:val="ListParagraph"/>
        <w:numPr>
          <w:ilvl w:val="1"/>
          <w:numId w:val="1"/>
        </w:numPr>
        <w:spacing w:line="360" w:lineRule="auto"/>
        <w:rPr>
          <w:sz w:val="24"/>
        </w:rPr>
      </w:pPr>
      <w:r>
        <w:rPr>
          <w:sz w:val="24"/>
        </w:rPr>
        <w:t>Answer may bring about new information</w:t>
      </w:r>
    </w:p>
    <w:p w:rsidR="00150982" w:rsidRDefault="00150982" w:rsidP="00150982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Pay attention to the “</w:t>
      </w:r>
      <w:r w:rsidRPr="00150982">
        <w:rPr>
          <w:b/>
          <w:sz w:val="32"/>
        </w:rPr>
        <w:t>why</w:t>
      </w:r>
      <w:r>
        <w:rPr>
          <w:sz w:val="24"/>
        </w:rPr>
        <w:t>” in the conclusion; this drives the answer!</w:t>
      </w:r>
      <w:r w:rsidRPr="00150982">
        <w:rPr>
          <w:sz w:val="24"/>
        </w:rPr>
        <w:t xml:space="preserve"> </w:t>
      </w:r>
    </w:p>
    <w:p w:rsidR="00150982" w:rsidRDefault="00150982" w:rsidP="00150982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For evaluating arguments, it is imperative to know the current context for the basis of the argument (e.g. current bankruptcy failures/# of people in the area)</w:t>
      </w:r>
    </w:p>
    <w:p w:rsidR="00150982" w:rsidRDefault="00150982" w:rsidP="00150982">
      <w:pPr>
        <w:pStyle w:val="ListParagraph"/>
        <w:numPr>
          <w:ilvl w:val="1"/>
          <w:numId w:val="1"/>
        </w:numPr>
        <w:spacing w:line="360" w:lineRule="auto"/>
        <w:rPr>
          <w:sz w:val="24"/>
        </w:rPr>
      </w:pPr>
      <w:r>
        <w:rPr>
          <w:sz w:val="24"/>
        </w:rPr>
        <w:t>Usually applies when the question discusses % change</w:t>
      </w:r>
    </w:p>
    <w:p w:rsidR="00150982" w:rsidRDefault="00150982" w:rsidP="00150982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Keep an eye out for statistics and numbers in questions.  There is usually a gap in reasoning;  stats are often used incorrectly in the real world</w:t>
      </w:r>
    </w:p>
    <w:p w:rsidR="00150982" w:rsidRDefault="00150982" w:rsidP="00150982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For surveys and studies, representation is key</w:t>
      </w:r>
    </w:p>
    <w:p w:rsidR="00150982" w:rsidRPr="00150982" w:rsidRDefault="00150982" w:rsidP="00150982">
      <w:pPr>
        <w:ind w:left="360"/>
        <w:rPr>
          <w:sz w:val="24"/>
        </w:rPr>
      </w:pPr>
    </w:p>
    <w:sectPr w:rsidR="00150982" w:rsidRPr="001509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554A5"/>
    <w:multiLevelType w:val="hybridMultilevel"/>
    <w:tmpl w:val="E8A22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29D"/>
    <w:rsid w:val="000A688B"/>
    <w:rsid w:val="00150982"/>
    <w:rsid w:val="00454538"/>
    <w:rsid w:val="008B629D"/>
    <w:rsid w:val="00B5357C"/>
    <w:rsid w:val="00BB36C3"/>
    <w:rsid w:val="00CC696E"/>
    <w:rsid w:val="00F80301"/>
    <w:rsid w:val="00FF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2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2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 S. Army</Company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Hull, Michael E 1LT (MIL)  64th BSB 3ABCT 4ID</dc:creator>
  <cp:lastModifiedBy>Hull, Michael E 1LT (MIL)  64th BSB 3ABCT 4ID</cp:lastModifiedBy>
  <cp:revision>3</cp:revision>
  <cp:lastPrinted>2015-08-13T11:07:00Z</cp:lastPrinted>
  <dcterms:created xsi:type="dcterms:W3CDTF">2015-08-28T06:51:00Z</dcterms:created>
  <dcterms:modified xsi:type="dcterms:W3CDTF">2015-08-28T07:01:00Z</dcterms:modified>
</cp:coreProperties>
</file>