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839" w:rsidRPr="00A07839" w:rsidRDefault="00A07839" w:rsidP="00A07839">
      <w:pPr>
        <w:spacing w:after="120" w:line="264" w:lineRule="atLeast"/>
        <w:textAlignment w:val="baseline"/>
        <w:outlineLvl w:val="0"/>
        <w:rPr>
          <w:rFonts w:ascii="Tahoma" w:eastAsia="Times New Roman" w:hAnsi="Tahoma" w:cs="Tahoma"/>
          <w:color w:val="222222"/>
          <w:kern w:val="36"/>
          <w:sz w:val="36"/>
          <w:szCs w:val="36"/>
        </w:rPr>
      </w:pPr>
      <w:r w:rsidRPr="00A07839">
        <w:rPr>
          <w:rFonts w:ascii="Tahoma" w:eastAsia="Times New Roman" w:hAnsi="Tahoma" w:cs="Tahoma"/>
          <w:color w:val="222222"/>
          <w:kern w:val="36"/>
          <w:sz w:val="36"/>
          <w:szCs w:val="36"/>
        </w:rPr>
        <w:t>3 Month GMAT Study Schedule (Verbal Focused)</w:t>
      </w:r>
    </w:p>
    <w:p w:rsidR="00A07839" w:rsidRPr="00A07839" w:rsidRDefault="00A07839" w:rsidP="00A07839">
      <w:pPr>
        <w:shd w:val="clear" w:color="auto" w:fill="FFFFFF"/>
        <w:spacing w:line="360" w:lineRule="atLeast"/>
        <w:textAlignment w:val="baseline"/>
        <w:rPr>
          <w:rFonts w:ascii="Tahoma" w:eastAsia="Times New Roman" w:hAnsi="Tahoma" w:cs="Tahoma"/>
          <w:caps/>
          <w:color w:val="868686"/>
          <w:sz w:val="17"/>
          <w:szCs w:val="17"/>
        </w:rPr>
      </w:pPr>
      <w:r w:rsidRPr="00A07839">
        <w:rPr>
          <w:rFonts w:ascii="Tahoma" w:eastAsia="Times New Roman" w:hAnsi="Tahoma" w:cs="Tahoma"/>
          <w:caps/>
          <w:color w:val="868686"/>
          <w:sz w:val="17"/>
          <w:szCs w:val="17"/>
          <w:bdr w:val="none" w:sz="0" w:space="0" w:color="auto" w:frame="1"/>
        </w:rPr>
        <w:t>BY</w:t>
      </w:r>
      <w:r w:rsidRPr="00A07839">
        <w:rPr>
          <w:rFonts w:ascii="Tahoma" w:eastAsia="Times New Roman" w:hAnsi="Tahoma" w:cs="Tahoma"/>
          <w:caps/>
          <w:color w:val="868686"/>
          <w:sz w:val="17"/>
          <w:szCs w:val="17"/>
        </w:rPr>
        <w:t> </w:t>
      </w:r>
      <w:hyperlink r:id="rId5" w:tooltip="Posts by Mike McGarry" w:history="1">
        <w:r w:rsidRPr="00A07839">
          <w:rPr>
            <w:rFonts w:ascii="Tahoma" w:eastAsia="Times New Roman" w:hAnsi="Tahoma" w:cs="Tahoma"/>
            <w:caps/>
            <w:color w:val="888888"/>
            <w:sz w:val="17"/>
            <w:szCs w:val="17"/>
            <w:u w:val="single"/>
            <w:bdr w:val="none" w:sz="0" w:space="0" w:color="auto" w:frame="1"/>
          </w:rPr>
          <w:t>MIKE MCGARRY</w:t>
        </w:r>
      </w:hyperlink>
      <w:r w:rsidRPr="00A07839">
        <w:rPr>
          <w:rFonts w:ascii="Tahoma" w:eastAsia="Times New Roman" w:hAnsi="Tahoma" w:cs="Tahoma"/>
          <w:caps/>
          <w:color w:val="868686"/>
          <w:sz w:val="17"/>
          <w:szCs w:val="17"/>
        </w:rPr>
        <w:t> </w:t>
      </w:r>
      <w:r w:rsidRPr="00A07839">
        <w:rPr>
          <w:rFonts w:ascii="Tahoma" w:eastAsia="Times New Roman" w:hAnsi="Tahoma" w:cs="Tahoma"/>
          <w:caps/>
          <w:color w:val="868686"/>
          <w:sz w:val="17"/>
          <w:szCs w:val="17"/>
          <w:bdr w:val="none" w:sz="0" w:space="0" w:color="auto" w:frame="1"/>
        </w:rPr>
        <w:t>ON</w:t>
      </w:r>
      <w:r w:rsidRPr="00A07839">
        <w:rPr>
          <w:rFonts w:ascii="Tahoma" w:eastAsia="Times New Roman" w:hAnsi="Tahoma" w:cs="Tahoma"/>
          <w:caps/>
          <w:color w:val="868686"/>
          <w:sz w:val="17"/>
          <w:szCs w:val="17"/>
        </w:rPr>
        <w:t> FEBRUARY 21, 2012 </w:t>
      </w:r>
      <w:r w:rsidRPr="00A07839">
        <w:rPr>
          <w:rFonts w:ascii="Tahoma" w:eastAsia="Times New Roman" w:hAnsi="Tahoma" w:cs="Tahoma"/>
          <w:caps/>
          <w:color w:val="868686"/>
          <w:sz w:val="17"/>
          <w:szCs w:val="17"/>
          <w:bdr w:val="none" w:sz="0" w:space="0" w:color="auto" w:frame="1"/>
        </w:rPr>
        <w:t>IN</w:t>
      </w:r>
      <w:r w:rsidRPr="00A07839">
        <w:rPr>
          <w:rFonts w:ascii="Tahoma" w:eastAsia="Times New Roman" w:hAnsi="Tahoma" w:cs="Tahoma"/>
          <w:caps/>
          <w:color w:val="868686"/>
          <w:sz w:val="17"/>
          <w:szCs w:val="17"/>
        </w:rPr>
        <w:t> </w:t>
      </w:r>
      <w:hyperlink r:id="rId6" w:tooltip="View all items in Exam Strategies" w:history="1">
        <w:r w:rsidRPr="00A07839">
          <w:rPr>
            <w:rFonts w:ascii="Tahoma" w:eastAsia="Times New Roman" w:hAnsi="Tahoma" w:cs="Tahoma"/>
            <w:caps/>
            <w:color w:val="888888"/>
            <w:sz w:val="17"/>
            <w:szCs w:val="17"/>
            <w:u w:val="single"/>
            <w:bdr w:val="none" w:sz="0" w:space="0" w:color="auto" w:frame="1"/>
          </w:rPr>
          <w:t>EXAM STRATEGIES</w:t>
        </w:r>
      </w:hyperlink>
      <w:r w:rsidRPr="00A07839">
        <w:rPr>
          <w:rFonts w:ascii="Tahoma" w:eastAsia="Times New Roman" w:hAnsi="Tahoma" w:cs="Tahoma"/>
          <w:caps/>
          <w:color w:val="868686"/>
          <w:sz w:val="17"/>
          <w:szCs w:val="17"/>
          <w:bdr w:val="none" w:sz="0" w:space="0" w:color="auto" w:frame="1"/>
        </w:rPr>
        <w:t>, </w:t>
      </w:r>
      <w:hyperlink r:id="rId7" w:tooltip="View all items in General Study Strategies" w:history="1">
        <w:r w:rsidRPr="00A07839">
          <w:rPr>
            <w:rFonts w:ascii="Tahoma" w:eastAsia="Times New Roman" w:hAnsi="Tahoma" w:cs="Tahoma"/>
            <w:caps/>
            <w:color w:val="888888"/>
            <w:sz w:val="17"/>
            <w:szCs w:val="17"/>
            <w:u w:val="single"/>
            <w:bdr w:val="none" w:sz="0" w:space="0" w:color="auto" w:frame="1"/>
          </w:rPr>
          <w:t>GENERAL STUDY STRATEGIES</w:t>
        </w:r>
      </w:hyperlink>
      <w:r w:rsidRPr="00A07839">
        <w:rPr>
          <w:rFonts w:ascii="Tahoma" w:eastAsia="Times New Roman" w:hAnsi="Tahoma" w:cs="Tahoma"/>
          <w:caps/>
          <w:color w:val="868686"/>
          <w:sz w:val="17"/>
          <w:szCs w:val="17"/>
          <w:bdr w:val="none" w:sz="0" w:space="0" w:color="auto" w:frame="1"/>
        </w:rPr>
        <w:t>, </w:t>
      </w:r>
      <w:hyperlink r:id="rId8" w:tooltip="View all items in Study Schedules" w:history="1">
        <w:r w:rsidRPr="00A07839">
          <w:rPr>
            <w:rFonts w:ascii="Tahoma" w:eastAsia="Times New Roman" w:hAnsi="Tahoma" w:cs="Tahoma"/>
            <w:caps/>
            <w:color w:val="888888"/>
            <w:sz w:val="17"/>
            <w:szCs w:val="17"/>
            <w:u w:val="single"/>
            <w:bdr w:val="none" w:sz="0" w:space="0" w:color="auto" w:frame="1"/>
          </w:rPr>
          <w:t>STUDY SCHEDULES</w:t>
        </w:r>
      </w:hyperlink>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i/>
          <w:iCs/>
          <w:color w:val="000000"/>
          <w:sz w:val="20"/>
          <w:szCs w:val="20"/>
          <w:bdr w:val="none" w:sz="0" w:space="0" w:color="auto" w:frame="1"/>
        </w:rPr>
        <w:t>Before You Begin:</w:t>
      </w:r>
      <w:r w:rsidRPr="00A07839">
        <w:rPr>
          <w:rFonts w:ascii="Verdana" w:eastAsia="Times New Roman" w:hAnsi="Verdana" w:cs="Times New Roman"/>
          <w:i/>
          <w:iCs/>
          <w:color w:val="000000"/>
          <w:sz w:val="20"/>
          <w:szCs w:val="20"/>
          <w:bdr w:val="none" w:sz="0" w:space="0" w:color="auto" w:frame="1"/>
        </w:rPr>
        <w:t> This study schedule was updated in </w:t>
      </w:r>
      <w:r w:rsidRPr="00A07839">
        <w:rPr>
          <w:rFonts w:ascii="Verdana" w:eastAsia="Times New Roman" w:hAnsi="Verdana" w:cs="Times New Roman"/>
          <w:b/>
          <w:bCs/>
          <w:i/>
          <w:iCs/>
          <w:color w:val="000000"/>
          <w:sz w:val="20"/>
          <w:szCs w:val="20"/>
          <w:bdr w:val="none" w:sz="0" w:space="0" w:color="auto" w:frame="1"/>
        </w:rPr>
        <w:t>July 2015</w:t>
      </w:r>
      <w:r w:rsidRPr="00A07839">
        <w:rPr>
          <w:rFonts w:ascii="Verdana" w:eastAsia="Times New Roman" w:hAnsi="Verdana" w:cs="Times New Roman"/>
          <w:i/>
          <w:iCs/>
          <w:color w:val="000000"/>
          <w:sz w:val="20"/>
          <w:szCs w:val="20"/>
          <w:bdr w:val="none" w:sz="0" w:space="0" w:color="auto" w:frame="1"/>
        </w:rPr>
        <w:t>. If you began prepping with this schedule before July 2015, we recommend that you complete your prep with the same schedule that you started with. You can find the previous, older version of this study plan </w:t>
      </w:r>
      <w:hyperlink r:id="rId9" w:tgtFrame="_blank" w:history="1">
        <w:r w:rsidRPr="00A07839">
          <w:rPr>
            <w:rFonts w:ascii="Verdana" w:eastAsia="Times New Roman" w:hAnsi="Verdana" w:cs="Times New Roman"/>
            <w:i/>
            <w:iCs/>
            <w:color w:val="005BC2"/>
            <w:sz w:val="20"/>
            <w:szCs w:val="20"/>
            <w:u w:val="single"/>
            <w:bdr w:val="none" w:sz="0" w:space="0" w:color="auto" w:frame="1"/>
          </w:rPr>
          <w:t>here!</w:t>
        </w:r>
      </w:hyperlink>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OK, you are starting more or less from scratch, and you want to prepare for the GMAT in three months.  You need a strategic plan to organize yourself.  I designed four different versions of the Three Month Plan, and I need you to start with a little self-diagnosis.  Which sounds most like you? </w:t>
      </w:r>
      <w:r w:rsidRPr="00A07839">
        <w:rPr>
          <w:rFonts w:ascii="Verdana" w:eastAsia="Times New Roman" w:hAnsi="Verdana" w:cs="Times New Roman"/>
          <w:noProof/>
          <w:color w:val="000000"/>
          <w:sz w:val="20"/>
          <w:szCs w:val="20"/>
        </w:rPr>
        <w:drawing>
          <wp:inline distT="0" distB="0" distL="0" distR="0">
            <wp:extent cx="685800" cy="68580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A07839" w:rsidRPr="00A07839" w:rsidRDefault="00A07839" w:rsidP="00A07839">
      <w:pPr>
        <w:numPr>
          <w:ilvl w:val="0"/>
          <w:numId w:val="1"/>
        </w:numPr>
        <w:spacing w:after="0" w:line="240" w:lineRule="auto"/>
        <w:ind w:left="0"/>
        <w:textAlignment w:val="baseline"/>
        <w:rPr>
          <w:rFonts w:ascii="Times New Roman" w:eastAsia="Times New Roman" w:hAnsi="Times New Roman" w:cs="Times New Roman"/>
          <w:sz w:val="20"/>
          <w:szCs w:val="20"/>
        </w:rPr>
      </w:pPr>
      <w:hyperlink r:id="rId11" w:tgtFrame="_blank" w:tooltip="3 Month GMAT Study Schedule for Beginners" w:history="1">
        <w:r w:rsidRPr="00A07839">
          <w:rPr>
            <w:rFonts w:ascii="Times New Roman" w:eastAsia="Times New Roman" w:hAnsi="Times New Roman" w:cs="Times New Roman"/>
            <w:color w:val="005BC2"/>
            <w:sz w:val="20"/>
            <w:szCs w:val="20"/>
            <w:u w:val="single"/>
            <w:bdr w:val="none" w:sz="0" w:space="0" w:color="auto" w:frame="1"/>
          </w:rPr>
          <w:t>3 Month GMAT Study Schedule for Beginners</w:t>
        </w:r>
      </w:hyperlink>
      <w:r w:rsidRPr="00A07839">
        <w:rPr>
          <w:rFonts w:ascii="Times New Roman" w:eastAsia="Times New Roman" w:hAnsi="Times New Roman" w:cs="Times New Roman"/>
          <w:sz w:val="20"/>
          <w:szCs w:val="20"/>
        </w:rPr>
        <w:t xml:space="preserve">: Help!  Math and verbal both scare the living </w:t>
      </w:r>
      <w:proofErr w:type="spellStart"/>
      <w:r w:rsidRPr="00A07839">
        <w:rPr>
          <w:rFonts w:ascii="Times New Roman" w:eastAsia="Times New Roman" w:hAnsi="Times New Roman" w:cs="Times New Roman"/>
          <w:sz w:val="20"/>
          <w:szCs w:val="20"/>
        </w:rPr>
        <w:t>bejeebers</w:t>
      </w:r>
      <w:proofErr w:type="spellEnd"/>
      <w:r w:rsidRPr="00A07839">
        <w:rPr>
          <w:rFonts w:ascii="Times New Roman" w:eastAsia="Times New Roman" w:hAnsi="Times New Roman" w:cs="Times New Roman"/>
          <w:sz w:val="20"/>
          <w:szCs w:val="20"/>
        </w:rPr>
        <w:t xml:space="preserve"> out of me!  I need all the help and support I can get!  Help!</w:t>
      </w:r>
    </w:p>
    <w:p w:rsidR="00A07839" w:rsidRPr="00A07839" w:rsidRDefault="00A07839" w:rsidP="00A07839">
      <w:pPr>
        <w:numPr>
          <w:ilvl w:val="0"/>
          <w:numId w:val="1"/>
        </w:numPr>
        <w:spacing w:after="0" w:line="240" w:lineRule="auto"/>
        <w:ind w:left="0"/>
        <w:textAlignment w:val="baseline"/>
        <w:rPr>
          <w:rFonts w:ascii="Times New Roman" w:eastAsia="Times New Roman" w:hAnsi="Times New Roman" w:cs="Times New Roman"/>
          <w:sz w:val="20"/>
          <w:szCs w:val="20"/>
        </w:rPr>
      </w:pPr>
      <w:hyperlink r:id="rId12" w:tgtFrame="_blank" w:tooltip="3 Month GMAT Study Schedule (Math Focused)" w:history="1">
        <w:r w:rsidRPr="00A07839">
          <w:rPr>
            <w:rFonts w:ascii="Times New Roman" w:eastAsia="Times New Roman" w:hAnsi="Times New Roman" w:cs="Times New Roman"/>
            <w:color w:val="005BC2"/>
            <w:sz w:val="20"/>
            <w:szCs w:val="20"/>
            <w:u w:val="single"/>
            <w:bdr w:val="none" w:sz="0" w:space="0" w:color="auto" w:frame="1"/>
          </w:rPr>
          <w:t>3 Month GMAT Study Schedule (Math Focused)</w:t>
        </w:r>
      </w:hyperlink>
      <w:r w:rsidRPr="00A07839">
        <w:rPr>
          <w:rFonts w:ascii="Times New Roman" w:eastAsia="Times New Roman" w:hAnsi="Times New Roman" w:cs="Times New Roman"/>
          <w:sz w:val="20"/>
          <w:szCs w:val="20"/>
        </w:rPr>
        <w:t>: I have a natural affinity with the verbal, but the math is far less intuitive for me.  I would like to focus more there.</w:t>
      </w:r>
    </w:p>
    <w:p w:rsidR="00A07839" w:rsidRPr="00A07839" w:rsidRDefault="00A07839" w:rsidP="00A07839">
      <w:pPr>
        <w:numPr>
          <w:ilvl w:val="0"/>
          <w:numId w:val="1"/>
        </w:numPr>
        <w:spacing w:after="0" w:line="240" w:lineRule="auto"/>
        <w:ind w:left="0"/>
        <w:textAlignment w:val="baseline"/>
        <w:rPr>
          <w:rFonts w:ascii="Times New Roman" w:eastAsia="Times New Roman" w:hAnsi="Times New Roman" w:cs="Times New Roman"/>
          <w:sz w:val="20"/>
          <w:szCs w:val="20"/>
        </w:rPr>
      </w:pPr>
      <w:r w:rsidRPr="00A07839">
        <w:rPr>
          <w:rFonts w:ascii="Times New Roman" w:eastAsia="Times New Roman" w:hAnsi="Times New Roman" w:cs="Times New Roman"/>
          <w:b/>
          <w:bCs/>
          <w:sz w:val="20"/>
          <w:szCs w:val="20"/>
          <w:bdr w:val="none" w:sz="0" w:space="0" w:color="auto" w:frame="1"/>
        </w:rPr>
        <w:t xml:space="preserve">3 Month GMAT Study Schedule (Verbal Focused): Me a math nerd. </w:t>
      </w:r>
      <w:proofErr w:type="gramStart"/>
      <w:r w:rsidRPr="00A07839">
        <w:rPr>
          <w:rFonts w:ascii="Times New Roman" w:eastAsia="Times New Roman" w:hAnsi="Times New Roman" w:cs="Times New Roman"/>
          <w:b/>
          <w:bCs/>
          <w:sz w:val="20"/>
          <w:szCs w:val="20"/>
          <w:bdr w:val="none" w:sz="0" w:space="0" w:color="auto" w:frame="1"/>
        </w:rPr>
        <w:t>Me</w:t>
      </w:r>
      <w:proofErr w:type="gramEnd"/>
      <w:r w:rsidRPr="00A07839">
        <w:rPr>
          <w:rFonts w:ascii="Times New Roman" w:eastAsia="Times New Roman" w:hAnsi="Times New Roman" w:cs="Times New Roman"/>
          <w:b/>
          <w:bCs/>
          <w:sz w:val="20"/>
          <w:szCs w:val="20"/>
          <w:bdr w:val="none" w:sz="0" w:space="0" w:color="auto" w:frame="1"/>
        </w:rPr>
        <w:t xml:space="preserve"> think all math easy. </w:t>
      </w:r>
      <w:proofErr w:type="gramStart"/>
      <w:r w:rsidRPr="00A07839">
        <w:rPr>
          <w:rFonts w:ascii="Times New Roman" w:eastAsia="Times New Roman" w:hAnsi="Times New Roman" w:cs="Times New Roman"/>
          <w:b/>
          <w:bCs/>
          <w:sz w:val="20"/>
          <w:szCs w:val="20"/>
          <w:bdr w:val="none" w:sz="0" w:space="0" w:color="auto" w:frame="1"/>
        </w:rPr>
        <w:t>Me</w:t>
      </w:r>
      <w:proofErr w:type="gramEnd"/>
      <w:r w:rsidRPr="00A07839">
        <w:rPr>
          <w:rFonts w:ascii="Times New Roman" w:eastAsia="Times New Roman" w:hAnsi="Times New Roman" w:cs="Times New Roman"/>
          <w:b/>
          <w:bCs/>
          <w:sz w:val="20"/>
          <w:szCs w:val="20"/>
          <w:bdr w:val="none" w:sz="0" w:space="0" w:color="auto" w:frame="1"/>
        </w:rPr>
        <w:t xml:space="preserve"> have big verbal problems.  One day, </w:t>
      </w:r>
      <w:proofErr w:type="gramStart"/>
      <w:r w:rsidRPr="00A07839">
        <w:rPr>
          <w:rFonts w:ascii="Times New Roman" w:eastAsia="Times New Roman" w:hAnsi="Times New Roman" w:cs="Times New Roman"/>
          <w:b/>
          <w:bCs/>
          <w:sz w:val="20"/>
          <w:szCs w:val="20"/>
          <w:bdr w:val="none" w:sz="0" w:space="0" w:color="auto" w:frame="1"/>
        </w:rPr>
        <w:t>me</w:t>
      </w:r>
      <w:proofErr w:type="gramEnd"/>
      <w:r w:rsidRPr="00A07839">
        <w:rPr>
          <w:rFonts w:ascii="Times New Roman" w:eastAsia="Times New Roman" w:hAnsi="Times New Roman" w:cs="Times New Roman"/>
          <w:b/>
          <w:bCs/>
          <w:sz w:val="20"/>
          <w:szCs w:val="20"/>
          <w:bdr w:val="none" w:sz="0" w:space="0" w:color="auto" w:frame="1"/>
        </w:rPr>
        <w:t xml:space="preserve"> will talk good.</w:t>
      </w:r>
    </w:p>
    <w:p w:rsidR="00A07839" w:rsidRPr="00A07839" w:rsidRDefault="00A07839" w:rsidP="00A07839">
      <w:pPr>
        <w:numPr>
          <w:ilvl w:val="0"/>
          <w:numId w:val="1"/>
        </w:numPr>
        <w:spacing w:after="0" w:line="240" w:lineRule="auto"/>
        <w:ind w:left="0"/>
        <w:textAlignment w:val="baseline"/>
        <w:rPr>
          <w:rFonts w:ascii="Times New Roman" w:eastAsia="Times New Roman" w:hAnsi="Times New Roman" w:cs="Times New Roman"/>
          <w:sz w:val="20"/>
          <w:szCs w:val="20"/>
        </w:rPr>
      </w:pPr>
      <w:hyperlink r:id="rId13" w:tgtFrame="_blank" w:tooltip="3 Month GMAT Study Schedule for Advanced Students" w:history="1">
        <w:r w:rsidRPr="00A07839">
          <w:rPr>
            <w:rFonts w:ascii="Times New Roman" w:eastAsia="Times New Roman" w:hAnsi="Times New Roman" w:cs="Times New Roman"/>
            <w:color w:val="005BC2"/>
            <w:sz w:val="20"/>
            <w:szCs w:val="20"/>
            <w:u w:val="single"/>
            <w:bdr w:val="none" w:sz="0" w:space="0" w:color="auto" w:frame="1"/>
          </w:rPr>
          <w:t>Version D (For Advanced Students)</w:t>
        </w:r>
      </w:hyperlink>
      <w:r w:rsidRPr="00A07839">
        <w:rPr>
          <w:rFonts w:ascii="Times New Roman" w:eastAsia="Times New Roman" w:hAnsi="Times New Roman" w:cs="Times New Roman"/>
          <w:sz w:val="20"/>
          <w:szCs w:val="20"/>
        </w:rPr>
        <w:t>: I actually feel reasonably comfortable with math &amp; verbal; if I took the test today, I’d get around 600-650.  I’m interested in refining my understanding, and getting into the upper 700s region in the next twelve weeks.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color w:val="000000"/>
          <w:sz w:val="20"/>
          <w:szCs w:val="20"/>
          <w:bdr w:val="none" w:sz="0" w:space="0" w:color="auto" w:frame="1"/>
        </w:rPr>
        <w:t>FAQ: Will this “Verbal Focused” plan prepare me for excellence in both Verbal and Quant on the GMAT? </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Because I am assuming you have a strong math background already, this plan covers all the Verbal lessons in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twice, and had a tremendous amount of math practice problems.  It also includes, as an essential part, a significant amount of reading.  If you follow all parts of this plan diligently, all the information you will need for an elite score will pass before your eyes.  How well you do will depend on everything you bring: how quickly you learn, how deeply you remember, how well you assimilate and integrate, how astutely you discern connections, how diligent you are, how conscientious you are, and how dedicated you are.  See </w:t>
      </w:r>
      <w:hyperlink r:id="rId14" w:history="1">
        <w:r w:rsidRPr="00A07839">
          <w:rPr>
            <w:rFonts w:ascii="Verdana" w:eastAsia="Times New Roman" w:hAnsi="Verdana" w:cs="Times New Roman"/>
            <w:color w:val="005BC2"/>
            <w:sz w:val="20"/>
            <w:szCs w:val="20"/>
            <w:u w:val="single"/>
            <w:bdr w:val="none" w:sz="0" w:space="0" w:color="auto" w:frame="1"/>
          </w:rPr>
          <w:t>this blog</w:t>
        </w:r>
      </w:hyperlink>
      <w:r w:rsidRPr="00A07839">
        <w:rPr>
          <w:rFonts w:ascii="Verdana" w:eastAsia="Times New Roman" w:hAnsi="Verdana" w:cs="Times New Roman"/>
          <w:color w:val="000000"/>
          <w:sz w:val="20"/>
          <w:szCs w:val="20"/>
        </w:rPr>
        <w:t> for more about getting the most out of a study plan.</w:t>
      </w:r>
    </w:p>
    <w:p w:rsidR="00A07839" w:rsidRDefault="00A07839" w:rsidP="00A07839">
      <w:pPr>
        <w:spacing w:after="0" w:line="360" w:lineRule="atLeast"/>
        <w:textAlignment w:val="baseline"/>
        <w:rPr>
          <w:rFonts w:ascii="Verdana" w:eastAsia="Times New Roman" w:hAnsi="Verdana" w:cs="Times New Roman"/>
          <w:i/>
          <w:iCs/>
          <w:color w:val="000000"/>
          <w:sz w:val="20"/>
          <w:szCs w:val="20"/>
          <w:bdr w:val="none" w:sz="0" w:space="0" w:color="auto" w:frame="1"/>
        </w:rPr>
      </w:pPr>
      <w:r w:rsidRPr="00A07839">
        <w:rPr>
          <w:rFonts w:ascii="Verdana" w:eastAsia="Times New Roman" w:hAnsi="Verdana" w:cs="Times New Roman"/>
          <w:i/>
          <w:iCs/>
          <w:color w:val="000000"/>
          <w:sz w:val="20"/>
          <w:szCs w:val="20"/>
          <w:bdr w:val="none" w:sz="0" w:space="0" w:color="auto" w:frame="1"/>
        </w:rPr>
        <w:t>Do you need to adapt this study schedule to meet your needs? Check out </w:t>
      </w:r>
      <w:hyperlink r:id="rId15" w:history="1">
        <w:r w:rsidRPr="00A07839">
          <w:rPr>
            <w:rFonts w:ascii="Verdana" w:eastAsia="Times New Roman" w:hAnsi="Verdana" w:cs="Times New Roman"/>
            <w:i/>
            <w:iCs/>
            <w:color w:val="005BC2"/>
            <w:sz w:val="20"/>
            <w:szCs w:val="20"/>
            <w:u w:val="single"/>
            <w:bdr w:val="none" w:sz="0" w:space="0" w:color="auto" w:frame="1"/>
          </w:rPr>
          <w:t>this blog post</w:t>
        </w:r>
      </w:hyperlink>
      <w:r w:rsidRPr="00A07839">
        <w:rPr>
          <w:rFonts w:ascii="Verdana" w:eastAsia="Times New Roman" w:hAnsi="Verdana" w:cs="Times New Roman"/>
          <w:i/>
          <w:iCs/>
          <w:color w:val="000000"/>
          <w:sz w:val="20"/>
          <w:szCs w:val="20"/>
          <w:bdr w:val="none" w:sz="0" w:space="0" w:color="auto" w:frame="1"/>
        </w:rPr>
        <w:t> for adjustment tips! </w:t>
      </w:r>
    </w:p>
    <w:p w:rsidR="00A07839" w:rsidRDefault="00A07839" w:rsidP="00A07839">
      <w:pPr>
        <w:spacing w:after="0" w:line="360" w:lineRule="atLeast"/>
        <w:textAlignment w:val="baseline"/>
        <w:rPr>
          <w:rFonts w:ascii="Verdana" w:eastAsia="Times New Roman" w:hAnsi="Verdana" w:cs="Times New Roman"/>
          <w:i/>
          <w:iCs/>
          <w:color w:val="000000"/>
          <w:sz w:val="20"/>
          <w:szCs w:val="20"/>
          <w:bdr w:val="none" w:sz="0" w:space="0" w:color="auto" w:frame="1"/>
        </w:rPr>
      </w:pPr>
    </w:p>
    <w:p w:rsidR="00A07839" w:rsidRDefault="00A07839" w:rsidP="00A07839">
      <w:pPr>
        <w:spacing w:after="0" w:line="360" w:lineRule="atLeast"/>
        <w:textAlignment w:val="baseline"/>
        <w:rPr>
          <w:rFonts w:ascii="Verdana" w:eastAsia="Times New Roman" w:hAnsi="Verdana" w:cs="Times New Roman"/>
          <w:i/>
          <w:iCs/>
          <w:color w:val="000000"/>
          <w:sz w:val="20"/>
          <w:szCs w:val="20"/>
          <w:bdr w:val="none" w:sz="0" w:space="0" w:color="auto" w:frame="1"/>
        </w:rPr>
      </w:pP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br/>
        <w:t> </w:t>
      </w:r>
    </w:p>
    <w:p w:rsidR="00A07839" w:rsidRPr="00A07839" w:rsidRDefault="00A07839" w:rsidP="00A07839">
      <w:pPr>
        <w:spacing w:after="120" w:line="360" w:lineRule="atLeast"/>
        <w:textAlignment w:val="baseline"/>
        <w:outlineLvl w:val="1"/>
        <w:rPr>
          <w:rFonts w:ascii="Tahoma" w:eastAsia="Times New Roman" w:hAnsi="Tahoma" w:cs="Tahoma"/>
          <w:color w:val="222222"/>
          <w:sz w:val="33"/>
          <w:szCs w:val="33"/>
        </w:rPr>
      </w:pPr>
      <w:r w:rsidRPr="00A07839">
        <w:rPr>
          <w:rFonts w:ascii="Tahoma" w:eastAsia="Times New Roman" w:hAnsi="Tahoma" w:cs="Tahoma"/>
          <w:color w:val="222222"/>
          <w:sz w:val="33"/>
          <w:szCs w:val="33"/>
        </w:rPr>
        <w:lastRenderedPageBreak/>
        <w:t>3 Month GMAT Study Schedule (Verbal Focused)</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i/>
          <w:iCs/>
          <w:color w:val="000000"/>
          <w:sz w:val="20"/>
          <w:szCs w:val="20"/>
          <w:bdr w:val="none" w:sz="0" w:space="0" w:color="auto" w:frame="1"/>
        </w:rPr>
        <w:t>Resources to have:</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GMAC’s </w:t>
      </w:r>
      <w:r w:rsidRPr="00A07839">
        <w:rPr>
          <w:rFonts w:ascii="Verdana" w:eastAsia="Times New Roman" w:hAnsi="Verdana" w:cs="Times New Roman"/>
          <w:i/>
          <w:iCs/>
          <w:color w:val="000000"/>
          <w:sz w:val="20"/>
          <w:szCs w:val="20"/>
          <w:bdr w:val="none" w:sz="0" w:space="0" w:color="auto" w:frame="1"/>
        </w:rPr>
        <w:t>The Official Guide for GMAT Review </w:t>
      </w:r>
      <w:r w:rsidRPr="00A07839">
        <w:rPr>
          <w:rFonts w:ascii="Verdana" w:eastAsia="Times New Roman" w:hAnsi="Verdana" w:cs="Times New Roman"/>
          <w:color w:val="000000"/>
          <w:sz w:val="20"/>
          <w:szCs w:val="20"/>
        </w:rPr>
        <w:t>(OG): The newest edition is the</w:t>
      </w:r>
      <w:hyperlink r:id="rId16" w:tgtFrame="_blank" w:history="1">
        <w:r w:rsidRPr="00A07839">
          <w:rPr>
            <w:rFonts w:ascii="Verdana" w:eastAsia="Times New Roman" w:hAnsi="Verdana" w:cs="Times New Roman"/>
            <w:color w:val="005BC2"/>
            <w:sz w:val="20"/>
            <w:szCs w:val="20"/>
            <w:u w:val="single"/>
            <w:bdr w:val="none" w:sz="0" w:space="0" w:color="auto" w:frame="1"/>
          </w:rPr>
          <w:t>OG2016</w:t>
        </w:r>
      </w:hyperlink>
      <w:r w:rsidRPr="00A07839">
        <w:rPr>
          <w:rFonts w:ascii="Verdana" w:eastAsia="Times New Roman" w:hAnsi="Verdana" w:cs="Times New Roman"/>
          <w:color w:val="000000"/>
          <w:sz w:val="20"/>
          <w:szCs w:val="20"/>
        </w:rPr>
        <w:t>.  If you are going to buy a new guide, get that one.  If you happen to own either the </w:t>
      </w:r>
      <w:hyperlink r:id="rId17" w:tgtFrame="_blank" w:history="1">
        <w:r w:rsidRPr="00A07839">
          <w:rPr>
            <w:rFonts w:ascii="Verdana" w:eastAsia="Times New Roman" w:hAnsi="Verdana" w:cs="Times New Roman"/>
            <w:color w:val="005BC2"/>
            <w:sz w:val="20"/>
            <w:szCs w:val="20"/>
            <w:u w:val="single"/>
            <w:bdr w:val="none" w:sz="0" w:space="0" w:color="auto" w:frame="1"/>
          </w:rPr>
          <w:t>OG2015</w:t>
        </w:r>
      </w:hyperlink>
      <w:r w:rsidRPr="00A07839">
        <w:rPr>
          <w:rFonts w:ascii="Verdana" w:eastAsia="Times New Roman" w:hAnsi="Verdana" w:cs="Times New Roman"/>
          <w:color w:val="000000"/>
          <w:sz w:val="20"/>
          <w:szCs w:val="20"/>
        </w:rPr>
        <w:t> or even the previous </w:t>
      </w:r>
      <w:hyperlink r:id="rId18" w:tgtFrame="_blank" w:history="1">
        <w:r w:rsidRPr="00A07839">
          <w:rPr>
            <w:rFonts w:ascii="Verdana" w:eastAsia="Times New Roman" w:hAnsi="Verdana" w:cs="Times New Roman"/>
            <w:color w:val="005BC2"/>
            <w:sz w:val="20"/>
            <w:szCs w:val="20"/>
            <w:u w:val="single"/>
            <w:bdr w:val="none" w:sz="0" w:space="0" w:color="auto" w:frame="1"/>
          </w:rPr>
          <w:t>OG13</w:t>
        </w:r>
      </w:hyperlink>
      <w:r w:rsidRPr="00A07839">
        <w:rPr>
          <w:rFonts w:ascii="Verdana" w:eastAsia="Times New Roman" w:hAnsi="Verdana" w:cs="Times New Roman"/>
          <w:color w:val="000000"/>
          <w:sz w:val="20"/>
          <w:szCs w:val="20"/>
        </w:rPr>
        <w:t> (those two versions are </w:t>
      </w:r>
      <w:hyperlink r:id="rId19" w:history="1">
        <w:r w:rsidRPr="00A07839">
          <w:rPr>
            <w:rFonts w:ascii="Verdana" w:eastAsia="Times New Roman" w:hAnsi="Verdana" w:cs="Times New Roman"/>
            <w:color w:val="005BC2"/>
            <w:sz w:val="20"/>
            <w:szCs w:val="20"/>
            <w:u w:val="single"/>
            <w:bdr w:val="none" w:sz="0" w:space="0" w:color="auto" w:frame="1"/>
          </w:rPr>
          <w:t>identical</w:t>
        </w:r>
      </w:hyperlink>
      <w:r w:rsidRPr="00A07839">
        <w:rPr>
          <w:rFonts w:ascii="Verdana" w:eastAsia="Times New Roman" w:hAnsi="Verdana" w:cs="Times New Roman"/>
          <w:color w:val="000000"/>
          <w:sz w:val="20"/>
          <w:szCs w:val="20"/>
        </w:rPr>
        <w:t> in their print form), then it would be no problem using either of those with this study guide.</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IMPORTANT: </w:t>
      </w:r>
      <w:r w:rsidRPr="00A07839">
        <w:rPr>
          <w:rFonts w:ascii="Verdana" w:eastAsia="Times New Roman" w:hAnsi="Verdana" w:cs="Times New Roman"/>
          <w:b/>
          <w:bCs/>
          <w:color w:val="000000"/>
          <w:sz w:val="20"/>
          <w:szCs w:val="20"/>
          <w:bdr w:val="none" w:sz="0" w:space="0" w:color="auto" w:frame="1"/>
        </w:rPr>
        <w:t>don’t write in the official guide or any prep books</w:t>
      </w:r>
      <w:r w:rsidRPr="00A07839">
        <w:rPr>
          <w:rFonts w:ascii="Verdana" w:eastAsia="Times New Roman" w:hAnsi="Verdana" w:cs="Times New Roman"/>
          <w:color w:val="000000"/>
          <w:sz w:val="20"/>
          <w:szCs w:val="20"/>
        </w:rPr>
        <w:t>.  Do all your work on separate paper or on a computer.  You will want to keep the books clean, so that later, if you need to look at a problem again, it is still fresh and unmarked.</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The code in the back of the OG will give you access to GMAC’s Integrated Reasoning website with 50 IR practice questions.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3) </w:t>
      </w:r>
      <w:proofErr w:type="gramStart"/>
      <w:r w:rsidRPr="00A07839">
        <w:rPr>
          <w:rFonts w:ascii="Verdana" w:eastAsia="Times New Roman" w:hAnsi="Verdana" w:cs="Times New Roman"/>
          <w:color w:val="000000"/>
          <w:sz w:val="20"/>
          <w:szCs w:val="20"/>
        </w:rPr>
        <w:t>a</w:t>
      </w:r>
      <w:proofErr w:type="gramEnd"/>
      <w:r w:rsidRPr="00A07839">
        <w:rPr>
          <w:rFonts w:ascii="Verdana" w:eastAsia="Times New Roman" w:hAnsi="Verdana" w:cs="Times New Roman"/>
          <w:color w:val="000000"/>
          <w:sz w:val="20"/>
          <w:szCs w:val="20"/>
        </w:rPr>
        <w:t> </w:t>
      </w:r>
      <w:hyperlink r:id="rId20" w:history="1">
        <w:r w:rsidRPr="00A07839">
          <w:rPr>
            <w:rFonts w:ascii="Verdana" w:eastAsia="Times New Roman" w:hAnsi="Verdana" w:cs="Times New Roman"/>
            <w:color w:val="005BC2"/>
            <w:sz w:val="20"/>
            <w:szCs w:val="20"/>
            <w:u w:val="single"/>
            <w:bdr w:val="none" w:sz="0" w:space="0" w:color="auto" w:frame="1"/>
          </w:rPr>
          <w:t xml:space="preserve">Premium subscription to </w:t>
        </w:r>
        <w:proofErr w:type="spellStart"/>
        <w:r w:rsidRPr="00A07839">
          <w:rPr>
            <w:rFonts w:ascii="Verdana" w:eastAsia="Times New Roman" w:hAnsi="Verdana" w:cs="Times New Roman"/>
            <w:color w:val="005BC2"/>
            <w:sz w:val="20"/>
            <w:szCs w:val="20"/>
            <w:u w:val="single"/>
            <w:bdr w:val="none" w:sz="0" w:space="0" w:color="auto" w:frame="1"/>
          </w:rPr>
          <w:t>Magoosh</w:t>
        </w:r>
        <w:proofErr w:type="spellEnd"/>
      </w:hyperlink>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4) </w:t>
      </w:r>
      <w:proofErr w:type="gramStart"/>
      <w:r w:rsidRPr="00A07839">
        <w:rPr>
          <w:rFonts w:ascii="Verdana" w:eastAsia="Times New Roman" w:hAnsi="Verdana" w:cs="Times New Roman"/>
          <w:color w:val="000000"/>
          <w:sz w:val="20"/>
          <w:szCs w:val="20"/>
        </w:rPr>
        <w:t>the</w:t>
      </w:r>
      <w:proofErr w:type="gramEnd"/>
      <w:r w:rsidRPr="00A07839">
        <w:rPr>
          <w:rFonts w:ascii="Verdana" w:eastAsia="Times New Roman" w:hAnsi="Verdana" w:cs="Times New Roman"/>
          <w:color w:val="000000"/>
          <w:sz w:val="20"/>
          <w:szCs w:val="20"/>
        </w:rPr>
        <w:t xml:space="preserv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mobile app for your </w:t>
      </w:r>
      <w:hyperlink r:id="rId21" w:history="1">
        <w:r w:rsidRPr="00A07839">
          <w:rPr>
            <w:rFonts w:ascii="Verdana" w:eastAsia="Times New Roman" w:hAnsi="Verdana" w:cs="Times New Roman"/>
            <w:color w:val="005BC2"/>
            <w:sz w:val="20"/>
            <w:szCs w:val="20"/>
            <w:u w:val="single"/>
            <w:bdr w:val="none" w:sz="0" w:space="0" w:color="auto" w:frame="1"/>
          </w:rPr>
          <w:t>iPhone</w:t>
        </w:r>
      </w:hyperlink>
      <w:r w:rsidRPr="00A07839">
        <w:rPr>
          <w:rFonts w:ascii="Verdana" w:eastAsia="Times New Roman" w:hAnsi="Verdana" w:cs="Times New Roman"/>
          <w:color w:val="000000"/>
          <w:sz w:val="20"/>
          <w:szCs w:val="20"/>
        </w:rPr>
        <w:t> or </w:t>
      </w:r>
      <w:hyperlink r:id="rId22" w:history="1">
        <w:r w:rsidRPr="00A07839">
          <w:rPr>
            <w:rFonts w:ascii="Verdana" w:eastAsia="Times New Roman" w:hAnsi="Verdana" w:cs="Times New Roman"/>
            <w:color w:val="005BC2"/>
            <w:sz w:val="20"/>
            <w:szCs w:val="20"/>
            <w:u w:val="single"/>
            <w:bdr w:val="none" w:sz="0" w:space="0" w:color="auto" w:frame="1"/>
          </w:rPr>
          <w:t>Android</w:t>
        </w:r>
      </w:hyperlink>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"http://magoosh.com/gmat/2012/gmat-ebook/"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eBook</w:t>
      </w:r>
      <w:r w:rsidRPr="00A07839">
        <w:rPr>
          <w:rFonts w:ascii="Verdana" w:eastAsia="Times New Roman" w:hAnsi="Verdana" w:cs="Times New Roman"/>
          <w:color w:val="000000"/>
          <w:sz w:val="20"/>
          <w:szCs w:val="20"/>
        </w:rPr>
        <w:fldChar w:fldCharType="end"/>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6)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"https://gmat.magoosh.com/flashcards/math/"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Math Flashcards</w:t>
      </w:r>
      <w:r w:rsidRPr="00A07839">
        <w:rPr>
          <w:rFonts w:ascii="Verdana" w:eastAsia="Times New Roman" w:hAnsi="Verdana" w:cs="Times New Roman"/>
          <w:color w:val="000000"/>
          <w:sz w:val="20"/>
          <w:szCs w:val="20"/>
        </w:rPr>
        <w:fldChar w:fldCharType="end"/>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7)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8) Three volumes of the 9-volume </w:t>
      </w:r>
      <w:hyperlink r:id="rId23" w:tgtFrame="_blank" w:history="1">
        <w:r w:rsidRPr="00A07839">
          <w:rPr>
            <w:rFonts w:ascii="Verdana" w:eastAsia="Times New Roman" w:hAnsi="Verdana" w:cs="Times New Roman"/>
            <w:color w:val="005BC2"/>
            <w:sz w:val="20"/>
            <w:szCs w:val="20"/>
            <w:u w:val="single"/>
            <w:bdr w:val="none" w:sz="0" w:space="0" w:color="auto" w:frame="1"/>
          </w:rPr>
          <w:t>Manhattan GMAT series</w:t>
        </w:r>
      </w:hyperlink>
      <w:r w:rsidRPr="00A07839">
        <w:rPr>
          <w:rFonts w:ascii="Verdana" w:eastAsia="Times New Roman" w:hAnsi="Verdana" w:cs="Times New Roman"/>
          <w:color w:val="000000"/>
          <w:sz w:val="20"/>
          <w:szCs w:val="20"/>
        </w:rPr>
        <w:t>.  These books are about the best material available in hard-copy print form.  The volumes you should get for this plan are: </w:t>
      </w:r>
      <w:hyperlink r:id="rId24" w:history="1">
        <w:r w:rsidRPr="00A07839">
          <w:rPr>
            <w:rFonts w:ascii="Verdana" w:eastAsia="Times New Roman" w:hAnsi="Verdana" w:cs="Times New Roman"/>
            <w:color w:val="005BC2"/>
            <w:sz w:val="20"/>
            <w:szCs w:val="20"/>
            <w:u w:val="single"/>
            <w:bdr w:val="none" w:sz="0" w:space="0" w:color="auto" w:frame="1"/>
          </w:rPr>
          <w:t>Critical Reasoning</w:t>
        </w:r>
      </w:hyperlink>
      <w:r w:rsidRPr="00A07839">
        <w:rPr>
          <w:rFonts w:ascii="Verdana" w:eastAsia="Times New Roman" w:hAnsi="Verdana" w:cs="Times New Roman"/>
          <w:color w:val="000000"/>
          <w:sz w:val="20"/>
          <w:szCs w:val="20"/>
        </w:rPr>
        <w:t>, </w:t>
      </w:r>
      <w:hyperlink r:id="rId25" w:history="1">
        <w:r w:rsidRPr="00A07839">
          <w:rPr>
            <w:rFonts w:ascii="Verdana" w:eastAsia="Times New Roman" w:hAnsi="Verdana" w:cs="Times New Roman"/>
            <w:color w:val="005BC2"/>
            <w:sz w:val="20"/>
            <w:szCs w:val="20"/>
            <w:u w:val="single"/>
            <w:bdr w:val="none" w:sz="0" w:space="0" w:color="auto" w:frame="1"/>
          </w:rPr>
          <w:t>Reading Comprehension</w:t>
        </w:r>
      </w:hyperlink>
      <w:r w:rsidRPr="00A07839">
        <w:rPr>
          <w:rFonts w:ascii="Verdana" w:eastAsia="Times New Roman" w:hAnsi="Verdana" w:cs="Times New Roman"/>
          <w:color w:val="000000"/>
          <w:sz w:val="20"/>
          <w:szCs w:val="20"/>
        </w:rPr>
        <w:t>, or </w:t>
      </w:r>
      <w:hyperlink r:id="rId26" w:history="1">
        <w:r w:rsidRPr="00A07839">
          <w:rPr>
            <w:rFonts w:ascii="Verdana" w:eastAsia="Times New Roman" w:hAnsi="Verdana" w:cs="Times New Roman"/>
            <w:color w:val="005BC2"/>
            <w:sz w:val="20"/>
            <w:szCs w:val="20"/>
            <w:u w:val="single"/>
            <w:bdr w:val="none" w:sz="0" w:space="0" w:color="auto" w:frame="1"/>
          </w:rPr>
          <w:t>Sentence Correction</w:t>
        </w:r>
      </w:hyperlink>
      <w:r w:rsidRPr="00A07839">
        <w:rPr>
          <w:rFonts w:ascii="Verdana" w:eastAsia="Times New Roman" w:hAnsi="Verdana" w:cs="Times New Roman"/>
          <w:color w:val="000000"/>
          <w:sz w:val="20"/>
          <w:szCs w:val="20"/>
        </w:rPr>
        <w:t>.  Another reason you are getting these volumes is to get the code in the inside back cover: that code will give you access to the six MGMAT online GMAT CATs, which you will take later in this plan.</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NOTE: Once again, </w:t>
      </w:r>
      <w:r w:rsidRPr="00A07839">
        <w:rPr>
          <w:rFonts w:ascii="Verdana" w:eastAsia="Times New Roman" w:hAnsi="Verdana" w:cs="Times New Roman"/>
          <w:b/>
          <w:bCs/>
          <w:color w:val="000000"/>
          <w:sz w:val="20"/>
          <w:szCs w:val="20"/>
          <w:bdr w:val="none" w:sz="0" w:space="0" w:color="auto" w:frame="1"/>
        </w:rPr>
        <w:t>it is important not to write in these books</w:t>
      </w:r>
      <w:r w:rsidRPr="00A07839">
        <w:rPr>
          <w:rFonts w:ascii="Verdana" w:eastAsia="Times New Roman" w:hAnsi="Verdana" w:cs="Times New Roman"/>
          <w:color w:val="000000"/>
          <w:sz w:val="20"/>
          <w:szCs w:val="20"/>
        </w:rPr>
        <w:t>, as you will go through them twice.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9) </w:t>
      </w:r>
      <w:proofErr w:type="gramStart"/>
      <w:r w:rsidRPr="00A07839">
        <w:rPr>
          <w:rFonts w:ascii="Verdana" w:eastAsia="Times New Roman" w:hAnsi="Verdana" w:cs="Times New Roman"/>
          <w:color w:val="000000"/>
          <w:sz w:val="20"/>
          <w:szCs w:val="20"/>
        </w:rPr>
        <w:t>a</w:t>
      </w:r>
      <w:proofErr w:type="gramEnd"/>
      <w:r w:rsidRPr="00A07839">
        <w:rPr>
          <w:rFonts w:ascii="Verdana" w:eastAsia="Times New Roman" w:hAnsi="Verdana" w:cs="Times New Roman"/>
          <w:color w:val="000000"/>
          <w:sz w:val="20"/>
          <w:szCs w:val="20"/>
        </w:rPr>
        <w:t xml:space="preserve"> journal or notebook (yes, a physical hard copy item)</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10) </w:t>
      </w:r>
      <w:proofErr w:type="gramStart"/>
      <w:r w:rsidRPr="00A07839">
        <w:rPr>
          <w:rFonts w:ascii="Verdana" w:eastAsia="Times New Roman" w:hAnsi="Verdana" w:cs="Times New Roman"/>
          <w:color w:val="000000"/>
          <w:sz w:val="20"/>
          <w:szCs w:val="20"/>
        </w:rPr>
        <w:t>the</w:t>
      </w:r>
      <w:proofErr w:type="gramEnd"/>
      <w:r w:rsidRPr="00A07839">
        <w:rPr>
          <w:rFonts w:ascii="Verdana" w:eastAsia="Times New Roman" w:hAnsi="Verdana" w:cs="Times New Roman"/>
          <w:color w:val="000000"/>
          <w:sz w:val="20"/>
          <w:szCs w:val="20"/>
        </w:rPr>
        <w:t xml:space="preserve"> two online forums: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(a) </w:t>
      </w:r>
      <w:hyperlink r:id="rId27" w:tgtFrame="_blank" w:history="1">
        <w:r w:rsidRPr="00A07839">
          <w:rPr>
            <w:rFonts w:ascii="Verdana" w:eastAsia="Times New Roman" w:hAnsi="Verdana" w:cs="Times New Roman"/>
            <w:color w:val="005BC2"/>
            <w:sz w:val="20"/>
            <w:szCs w:val="20"/>
            <w:u w:val="single"/>
            <w:bdr w:val="none" w:sz="0" w:space="0" w:color="auto" w:frame="1"/>
          </w:rPr>
          <w:t>GMAT Club</w:t>
        </w:r>
      </w:hyperlink>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(b) </w:t>
      </w:r>
      <w:hyperlink r:id="rId28" w:tgtFrame="_blank" w:history="1">
        <w:r w:rsidRPr="00A07839">
          <w:rPr>
            <w:rFonts w:ascii="Verdana" w:eastAsia="Times New Roman" w:hAnsi="Verdana" w:cs="Times New Roman"/>
            <w:color w:val="005BC2"/>
            <w:sz w:val="20"/>
            <w:szCs w:val="20"/>
            <w:u w:val="single"/>
            <w:bdr w:val="none" w:sz="0" w:space="0" w:color="auto" w:frame="1"/>
          </w:rPr>
          <w:t>Beat the GMAT</w:t>
        </w:r>
      </w:hyperlink>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These are great places to ask questions about anything GMAT related, or simply to check out the discussions and see how others are preparing</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11)  Outside reading material: Since you are planning to pursue a career in business, it would be good to get well informed about that world.  While you don’t need to be an expert, it’s important for the GMAT to have a </w:t>
      </w:r>
      <w:hyperlink r:id="rId29" w:history="1">
        <w:r w:rsidRPr="00A07839">
          <w:rPr>
            <w:rFonts w:ascii="Verdana" w:eastAsia="Times New Roman" w:hAnsi="Verdana" w:cs="Times New Roman"/>
            <w:color w:val="005BC2"/>
            <w:sz w:val="20"/>
            <w:szCs w:val="20"/>
            <w:u w:val="single"/>
            <w:bdr w:val="none" w:sz="0" w:space="0" w:color="auto" w:frame="1"/>
          </w:rPr>
          <w:t>general sense</w:t>
        </w:r>
      </w:hyperlink>
      <w:r w:rsidRPr="00A07839">
        <w:rPr>
          <w:rFonts w:ascii="Verdana" w:eastAsia="Times New Roman" w:hAnsi="Verdana" w:cs="Times New Roman"/>
          <w:color w:val="000000"/>
          <w:sz w:val="20"/>
          <w:szCs w:val="20"/>
        </w:rPr>
        <w:t> of the business world.  Read the </w:t>
      </w:r>
      <w:r w:rsidRPr="00A07839">
        <w:rPr>
          <w:rFonts w:ascii="Verdana" w:eastAsia="Times New Roman" w:hAnsi="Verdana" w:cs="Times New Roman"/>
          <w:i/>
          <w:iCs/>
          <w:color w:val="000000"/>
          <w:sz w:val="20"/>
          <w:szCs w:val="20"/>
          <w:bdr w:val="none" w:sz="0" w:space="0" w:color="auto" w:frame="1"/>
        </w:rPr>
        <w:t xml:space="preserve">Wall </w:t>
      </w:r>
      <w:r w:rsidRPr="00A07839">
        <w:rPr>
          <w:rFonts w:ascii="Verdana" w:eastAsia="Times New Roman" w:hAnsi="Verdana" w:cs="Times New Roman"/>
          <w:i/>
          <w:iCs/>
          <w:color w:val="000000"/>
          <w:sz w:val="20"/>
          <w:szCs w:val="20"/>
          <w:bdr w:val="none" w:sz="0" w:space="0" w:color="auto" w:frame="1"/>
        </w:rPr>
        <w:lastRenderedPageBreak/>
        <w:t>Street Journal </w:t>
      </w:r>
      <w:r w:rsidRPr="00A07839">
        <w:rPr>
          <w:rFonts w:ascii="Verdana" w:eastAsia="Times New Roman" w:hAnsi="Verdana" w:cs="Times New Roman"/>
          <w:color w:val="000000"/>
          <w:sz w:val="20"/>
          <w:szCs w:val="20"/>
        </w:rPr>
        <w:t>and the business section of sophisticated newspapers such as the </w:t>
      </w:r>
      <w:r w:rsidRPr="00A07839">
        <w:rPr>
          <w:rFonts w:ascii="Verdana" w:eastAsia="Times New Roman" w:hAnsi="Verdana" w:cs="Times New Roman"/>
          <w:i/>
          <w:iCs/>
          <w:color w:val="000000"/>
          <w:sz w:val="20"/>
          <w:szCs w:val="20"/>
          <w:bdr w:val="none" w:sz="0" w:space="0" w:color="auto" w:frame="1"/>
        </w:rPr>
        <w:t>New York Times</w:t>
      </w:r>
      <w:r w:rsidRPr="00A07839">
        <w:rPr>
          <w:rFonts w:ascii="Verdana" w:eastAsia="Times New Roman" w:hAnsi="Verdana" w:cs="Times New Roman"/>
          <w:color w:val="000000"/>
          <w:sz w:val="20"/>
          <w:szCs w:val="20"/>
        </w:rPr>
        <w:t> and the </w:t>
      </w:r>
      <w:r w:rsidRPr="00A07839">
        <w:rPr>
          <w:rFonts w:ascii="Verdana" w:eastAsia="Times New Roman" w:hAnsi="Verdana" w:cs="Times New Roman"/>
          <w:i/>
          <w:iCs/>
          <w:color w:val="000000"/>
          <w:sz w:val="20"/>
          <w:szCs w:val="20"/>
          <w:bdr w:val="none" w:sz="0" w:space="0" w:color="auto" w:frame="1"/>
        </w:rPr>
        <w:t>Washington Post</w:t>
      </w:r>
      <w:r w:rsidRPr="00A07839">
        <w:rPr>
          <w:rFonts w:ascii="Verdana" w:eastAsia="Times New Roman" w:hAnsi="Verdana" w:cs="Times New Roman"/>
          <w:color w:val="000000"/>
          <w:sz w:val="20"/>
          <w:szCs w:val="20"/>
        </w:rPr>
        <w:t xml:space="preserve">.  Force yourself to read articles discussing topics with which you are unfamiliar.  Read periodicals, such as </w:t>
      </w:r>
      <w:proofErr w:type="spellStart"/>
      <w:r w:rsidRPr="00A07839">
        <w:rPr>
          <w:rFonts w:ascii="Verdana" w:eastAsia="Times New Roman" w:hAnsi="Verdana" w:cs="Times New Roman"/>
          <w:color w:val="000000"/>
          <w:sz w:val="20"/>
          <w:szCs w:val="20"/>
        </w:rPr>
        <w:t>the</w:t>
      </w:r>
      <w:r w:rsidRPr="00A07839">
        <w:rPr>
          <w:rFonts w:ascii="Verdana" w:eastAsia="Times New Roman" w:hAnsi="Verdana" w:cs="Times New Roman"/>
          <w:i/>
          <w:iCs/>
          <w:color w:val="000000"/>
          <w:sz w:val="20"/>
          <w:szCs w:val="20"/>
          <w:bdr w:val="none" w:sz="0" w:space="0" w:color="auto" w:frame="1"/>
        </w:rPr>
        <w:t>Economist</w:t>
      </w:r>
      <w:proofErr w:type="spellEnd"/>
      <w:r w:rsidRPr="00A07839">
        <w:rPr>
          <w:rFonts w:ascii="Verdana" w:eastAsia="Times New Roman" w:hAnsi="Verdana" w:cs="Times New Roman"/>
          <w:i/>
          <w:iCs/>
          <w:color w:val="000000"/>
          <w:sz w:val="20"/>
          <w:szCs w:val="20"/>
          <w:bdr w:val="none" w:sz="0" w:space="0" w:color="auto" w:frame="1"/>
        </w:rPr>
        <w:t> </w:t>
      </w:r>
      <w:r w:rsidRPr="00A07839">
        <w:rPr>
          <w:rFonts w:ascii="Verdana" w:eastAsia="Times New Roman" w:hAnsi="Verdana" w:cs="Times New Roman"/>
          <w:color w:val="000000"/>
          <w:sz w:val="20"/>
          <w:szCs w:val="20"/>
        </w:rPr>
        <w:t>magazine and </w:t>
      </w:r>
      <w:r w:rsidRPr="00A07839">
        <w:rPr>
          <w:rFonts w:ascii="Verdana" w:eastAsia="Times New Roman" w:hAnsi="Verdana" w:cs="Times New Roman"/>
          <w:i/>
          <w:iCs/>
          <w:color w:val="000000"/>
          <w:sz w:val="20"/>
          <w:szCs w:val="20"/>
          <w:bdr w:val="none" w:sz="0" w:space="0" w:color="auto" w:frame="1"/>
        </w:rPr>
        <w:t>Bloomberg Businessweek</w:t>
      </w:r>
      <w:r w:rsidRPr="00A07839">
        <w:rPr>
          <w:rFonts w:ascii="Verdana" w:eastAsia="Times New Roman" w:hAnsi="Verdana" w:cs="Times New Roman"/>
          <w:color w:val="000000"/>
          <w:sz w:val="20"/>
          <w:szCs w:val="20"/>
        </w:rPr>
        <w:t>; the </w:t>
      </w:r>
      <w:r w:rsidRPr="00A07839">
        <w:rPr>
          <w:rFonts w:ascii="Verdana" w:eastAsia="Times New Roman" w:hAnsi="Verdana" w:cs="Times New Roman"/>
          <w:i/>
          <w:iCs/>
          <w:color w:val="000000"/>
          <w:sz w:val="20"/>
          <w:szCs w:val="20"/>
          <w:bdr w:val="none" w:sz="0" w:space="0" w:color="auto" w:frame="1"/>
        </w:rPr>
        <w:t>Economist </w:t>
      </w:r>
      <w:r w:rsidRPr="00A07839">
        <w:rPr>
          <w:rFonts w:ascii="Verdana" w:eastAsia="Times New Roman" w:hAnsi="Verdana" w:cs="Times New Roman"/>
          <w:color w:val="000000"/>
          <w:sz w:val="20"/>
          <w:szCs w:val="20"/>
        </w:rPr>
        <w:t>magazine is a particularly sophisticated source and it would be good to read this at least a few times a week.  For more suggestions on what to read, see:</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hyperlink r:id="rId30" w:history="1">
        <w:r w:rsidRPr="00A07839">
          <w:rPr>
            <w:rFonts w:ascii="Verdana" w:eastAsia="Times New Roman" w:hAnsi="Verdana" w:cs="Times New Roman"/>
            <w:color w:val="005BC2"/>
            <w:sz w:val="20"/>
            <w:szCs w:val="20"/>
            <w:u w:val="single"/>
            <w:bdr w:val="none" w:sz="0" w:space="0" w:color="auto" w:frame="1"/>
          </w:rPr>
          <w:t>GMAT Reading List</w:t>
        </w:r>
      </w:hyperlink>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We recommend outside reading, over and above any GMAT-specific materials, because a habit of reading is one of the best ways to improve your GMAT verbal score across the board.  </w:t>
      </w:r>
      <w:r w:rsidRPr="00A07839">
        <w:rPr>
          <w:rFonts w:ascii="Verdana" w:eastAsia="Times New Roman" w:hAnsi="Verdana" w:cs="Times New Roman"/>
          <w:b/>
          <w:bCs/>
          <w:color w:val="000000"/>
          <w:sz w:val="20"/>
          <w:szCs w:val="20"/>
          <w:bdr w:val="none" w:sz="0" w:space="0" w:color="auto" w:frame="1"/>
        </w:rPr>
        <w:t>In particular, for non-native speakers, a habit of outside reading is essential for mastering the GMAT Verbal section.</w:t>
      </w:r>
      <w:r w:rsidRPr="00A07839">
        <w:rPr>
          <w:rFonts w:ascii="Verdana" w:eastAsia="Times New Roman" w:hAnsi="Verdana" w:cs="Times New Roman"/>
          <w:color w:val="000000"/>
          <w:sz w:val="20"/>
          <w:szCs w:val="20"/>
        </w:rPr>
        <w:t>  It’s very important for non-native speakers to push themselves to read material as sophisticated and challenging as they can handle.  For more on how to use outside reading to prepare you for the GMAT, see:</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hyperlink r:id="rId31" w:history="1">
        <w:r w:rsidRPr="00A07839">
          <w:rPr>
            <w:rFonts w:ascii="Verdana" w:eastAsia="Times New Roman" w:hAnsi="Verdana" w:cs="Times New Roman"/>
            <w:color w:val="005BC2"/>
            <w:sz w:val="20"/>
            <w:szCs w:val="20"/>
            <w:u w:val="single"/>
            <w:bdr w:val="none" w:sz="0" w:space="0" w:color="auto" w:frame="1"/>
          </w:rPr>
          <w:t>How to Improve your GMAT Verbal Score</w:t>
        </w:r>
      </w:hyperlink>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12) a good 3-4 hours a day, for five days a week, and then a good 4-5 stint on the weekend (“Day Six”) — with a day off on the weekend as well. If you would rather free up some week nights, and move some of the material into the other weekend day, you are welcome to do that.  Note: Many folks find that each day’s assignments take 3 hours, although times to complete them will vary for different students.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i/>
          <w:iCs/>
          <w:color w:val="000000"/>
          <w:sz w:val="20"/>
          <w:szCs w:val="20"/>
          <w:bdr w:val="none" w:sz="0" w:space="0" w:color="auto" w:frame="1"/>
        </w:rPr>
        <w:t>Optional material:</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w:t>
      </w:r>
      <w:hyperlink r:id="rId32" w:tgtFrame="_blank" w:history="1">
        <w:r w:rsidRPr="00A07839">
          <w:rPr>
            <w:rFonts w:ascii="Verdana" w:eastAsia="Times New Roman" w:hAnsi="Verdana" w:cs="Times New Roman"/>
            <w:color w:val="005BC2"/>
            <w:sz w:val="20"/>
            <w:szCs w:val="20"/>
            <w:u w:val="single"/>
            <w:bdr w:val="none" w:sz="0" w:space="0" w:color="auto" w:frame="1"/>
          </w:rPr>
          <w:t>Nova’s GMAT Math Prep Course</w:t>
        </w:r>
      </w:hyperlink>
      <w:r w:rsidRPr="00A07839">
        <w:rPr>
          <w:rFonts w:ascii="Verdana" w:eastAsia="Times New Roman" w:hAnsi="Verdana" w:cs="Times New Roman"/>
          <w:color w:val="000000"/>
          <w:sz w:val="20"/>
          <w:szCs w:val="20"/>
        </w:rPr>
        <w:t>: As explained in </w:t>
      </w:r>
      <w:hyperlink r:id="rId33" w:history="1">
        <w:r w:rsidRPr="00A07839">
          <w:rPr>
            <w:rFonts w:ascii="Verdana" w:eastAsia="Times New Roman" w:hAnsi="Verdana" w:cs="Times New Roman"/>
            <w:color w:val="005BC2"/>
            <w:sz w:val="20"/>
            <w:szCs w:val="20"/>
            <w:u w:val="single"/>
            <w:bdr w:val="none" w:sz="0" w:space="0" w:color="auto" w:frame="1"/>
          </w:rPr>
          <w:t>this review</w:t>
        </w:r>
      </w:hyperlink>
      <w:r w:rsidRPr="00A07839">
        <w:rPr>
          <w:rFonts w:ascii="Verdana" w:eastAsia="Times New Roman" w:hAnsi="Verdana" w:cs="Times New Roman"/>
          <w:color w:val="000000"/>
          <w:sz w:val="20"/>
          <w:szCs w:val="20"/>
        </w:rPr>
        <w:t>, this book is purely a collection of practice problems.  Because the individual days in this study schedule are already busy, I did not assign any problems from this book.  If you find you have some additional time, and would like to challenge yourself with more math practice, then by all means, get this book, and you will have math practice problems to your heart’s content.  If you can do everything in this book, in addition to all the math problems included in this study schedule, you will able to handle anything the GMAT Quant section throws at you.</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i/>
          <w:iCs/>
          <w:color w:val="000000"/>
          <w:sz w:val="20"/>
          <w:szCs w:val="20"/>
          <w:bdr w:val="none" w:sz="0" w:space="0" w:color="auto" w:frame="1"/>
        </w:rPr>
        <w:t>Abbreviations: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OG = the GMAC Official Guide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PS = Problem Solving, the multiple-choice math questions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DS = Data Sufficiency math questions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RC = Reading Comprehension verbal question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lastRenderedPageBreak/>
        <w:t>SC = Sentence Correction verbal question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CR = Critical Reasoning verbal question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IR = Integrated Reasoning question, a separate section unto itself</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AWA = the Analytical Writing Assessment, the essay-writing section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MGMAT = the Manhattan GMAT volumes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i/>
          <w:iCs/>
          <w:color w:val="000000"/>
          <w:sz w:val="20"/>
          <w:szCs w:val="20"/>
          <w:bdr w:val="none" w:sz="0" w:space="0" w:color="auto" w:frame="1"/>
        </w:rPr>
        <w:t>General notes: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Notice, this is a twelve-week plan.  Three calendar months are typically closer to 13 weeks, so if you actually have three calendar months to prepare, that’s great.  If you have a wedding or a camping trip or something in the middle, you could just skip a few days, and do them later.  Alternately, it would leave you more time for the concentrated review I recommend at the end of the twelve weeks.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Also, as much as possible, get enough sleep during this three month period.  REM sleep plays an important role in encoding long term memory, and in an eight hour period of sleep, the last hour has the most REM.  If you are getting 7 hours/night instead of 8 hours/night, you are depriving your brain of one of its most powerful systems for learning and remembering.  Caffeine and energy drinks will keep you feeling awake if you don’t get enough sleep, but they don’t do </w:t>
      </w:r>
      <w:proofErr w:type="spellStart"/>
      <w:r w:rsidRPr="00A07839">
        <w:rPr>
          <w:rFonts w:ascii="Verdana" w:eastAsia="Times New Roman" w:hAnsi="Verdana" w:cs="Times New Roman"/>
          <w:color w:val="000000"/>
          <w:sz w:val="20"/>
          <w:szCs w:val="20"/>
        </w:rPr>
        <w:t>bupkis</w:t>
      </w:r>
      <w:proofErr w:type="spellEnd"/>
      <w:r w:rsidRPr="00A07839">
        <w:rPr>
          <w:rFonts w:ascii="Verdana" w:eastAsia="Times New Roman" w:hAnsi="Verdana" w:cs="Times New Roman"/>
          <w:color w:val="000000"/>
          <w:sz w:val="20"/>
          <w:szCs w:val="20"/>
        </w:rPr>
        <w:t xml:space="preserve"> to replace the lost opportunity to encode more information into long term memory.</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w:t>
      </w:r>
    </w:p>
    <w:p w:rsidR="00A07839" w:rsidRDefault="00A07839" w:rsidP="00A07839">
      <w:pPr>
        <w:spacing w:after="288" w:line="360" w:lineRule="atLeast"/>
        <w:textAlignment w:val="baseline"/>
        <w:rPr>
          <w:rFonts w:ascii="Verdana" w:eastAsia="Times New Roman" w:hAnsi="Verdana" w:cs="Times New Roman"/>
          <w:b/>
          <w:bCs/>
          <w:i/>
          <w:iCs/>
          <w:color w:val="000000"/>
          <w:sz w:val="20"/>
          <w:szCs w:val="20"/>
          <w:bdr w:val="none" w:sz="0" w:space="0" w:color="auto" w:frame="1"/>
        </w:rPr>
      </w:pPr>
    </w:p>
    <w:p w:rsidR="00A07839" w:rsidRDefault="00A07839" w:rsidP="00A07839">
      <w:pPr>
        <w:spacing w:after="288" w:line="360" w:lineRule="atLeast"/>
        <w:textAlignment w:val="baseline"/>
        <w:rPr>
          <w:rFonts w:ascii="Verdana" w:eastAsia="Times New Roman" w:hAnsi="Verdana" w:cs="Times New Roman"/>
          <w:b/>
          <w:bCs/>
          <w:i/>
          <w:iCs/>
          <w:color w:val="000000"/>
          <w:sz w:val="20"/>
          <w:szCs w:val="20"/>
          <w:bdr w:val="none" w:sz="0" w:space="0" w:color="auto" w:frame="1"/>
        </w:rPr>
      </w:pPr>
    </w:p>
    <w:p w:rsidR="00A07839" w:rsidRDefault="00A07839" w:rsidP="00A07839">
      <w:pPr>
        <w:spacing w:after="288" w:line="360" w:lineRule="atLeast"/>
        <w:textAlignment w:val="baseline"/>
        <w:rPr>
          <w:rFonts w:ascii="Verdana" w:eastAsia="Times New Roman" w:hAnsi="Verdana" w:cs="Times New Roman"/>
          <w:b/>
          <w:bCs/>
          <w:i/>
          <w:iCs/>
          <w:color w:val="000000"/>
          <w:sz w:val="20"/>
          <w:szCs w:val="20"/>
          <w:bdr w:val="none" w:sz="0" w:space="0" w:color="auto" w:frame="1"/>
        </w:rPr>
      </w:pPr>
    </w:p>
    <w:p w:rsidR="00A07839" w:rsidRDefault="00A07839" w:rsidP="00A07839">
      <w:pPr>
        <w:spacing w:after="288" w:line="360" w:lineRule="atLeast"/>
        <w:textAlignment w:val="baseline"/>
        <w:rPr>
          <w:rFonts w:ascii="Verdana" w:eastAsia="Times New Roman" w:hAnsi="Verdana" w:cs="Times New Roman"/>
          <w:b/>
          <w:bCs/>
          <w:i/>
          <w:iCs/>
          <w:color w:val="000000"/>
          <w:sz w:val="20"/>
          <w:szCs w:val="20"/>
          <w:bdr w:val="none" w:sz="0" w:space="0" w:color="auto" w:frame="1"/>
        </w:rPr>
      </w:pP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w:t>
      </w:r>
    </w:p>
    <w:p w:rsidR="008677C1" w:rsidRPr="00A07839" w:rsidRDefault="008677C1" w:rsidP="008677C1">
      <w:pPr>
        <w:spacing w:after="120" w:line="240" w:lineRule="auto"/>
        <w:textAlignment w:val="baseline"/>
        <w:outlineLvl w:val="1"/>
        <w:rPr>
          <w:rFonts w:ascii="Tahoma" w:eastAsia="Times New Roman" w:hAnsi="Tahoma" w:cs="Tahoma"/>
          <w:color w:val="222222"/>
          <w:sz w:val="33"/>
          <w:szCs w:val="33"/>
        </w:rPr>
      </w:pPr>
      <w:r>
        <w:rPr>
          <w:rFonts w:ascii="Tahoma" w:eastAsia="Times New Roman" w:hAnsi="Tahoma" w:cs="Tahoma"/>
          <w:color w:val="222222"/>
          <w:sz w:val="33"/>
          <w:szCs w:val="33"/>
        </w:rPr>
        <w:lastRenderedPageBreak/>
        <w:t>Week One</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One, Day One</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Go to </w:t>
      </w:r>
      <w:hyperlink r:id="rId34" w:tgtFrame="_blank" w:history="1">
        <w:r w:rsidRPr="00A07839">
          <w:rPr>
            <w:rFonts w:ascii="Verdana" w:eastAsia="Times New Roman" w:hAnsi="Verdana" w:cs="Times New Roman"/>
            <w:color w:val="005BC2"/>
            <w:sz w:val="20"/>
            <w:szCs w:val="20"/>
            <w:u w:val="single"/>
            <w:bdr w:val="none" w:sz="0" w:space="0" w:color="auto" w:frame="1"/>
          </w:rPr>
          <w:t>http://www.mba.com/the-gmat/test-structure-and-overview.aspx</w:t>
        </w:r>
      </w:hyperlink>
      <w:r w:rsidRPr="00A07839">
        <w:rPr>
          <w:rFonts w:ascii="Verdana" w:eastAsia="Times New Roman" w:hAnsi="Verdana" w:cs="Times New Roman"/>
          <w:color w:val="000000"/>
          <w:sz w:val="20"/>
          <w:szCs w:val="20"/>
        </w:rPr>
        <w:t>, and read about the structure of the GMAT.  Click on each subsection on that page, to read about the individual sections.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Take the Diagnostic Test, found toward the beginning of the OG.  Grade it, but you don’t have to read through all the explanations today.  If you did much </w:t>
      </w:r>
      <w:proofErr w:type="spellStart"/>
      <w:r w:rsidRPr="00A07839">
        <w:rPr>
          <w:rFonts w:ascii="Verdana" w:eastAsia="Times New Roman" w:hAnsi="Verdana" w:cs="Times New Roman"/>
          <w:color w:val="000000"/>
          <w:sz w:val="20"/>
          <w:szCs w:val="20"/>
        </w:rPr>
        <w:t>much</w:t>
      </w:r>
      <w:proofErr w:type="spellEnd"/>
      <w:r w:rsidRPr="00A07839">
        <w:rPr>
          <w:rFonts w:ascii="Verdana" w:eastAsia="Times New Roman" w:hAnsi="Verdana" w:cs="Times New Roman"/>
          <w:color w:val="000000"/>
          <w:sz w:val="20"/>
          <w:szCs w:val="20"/>
        </w:rPr>
        <w:t xml:space="preserve"> better than you expected in either math or verbal, you may choose to re-evaluate which version (A, B, C, </w:t>
      </w:r>
      <w:proofErr w:type="gramStart"/>
      <w:r w:rsidRPr="00A07839">
        <w:rPr>
          <w:rFonts w:ascii="Verdana" w:eastAsia="Times New Roman" w:hAnsi="Verdana" w:cs="Times New Roman"/>
          <w:color w:val="000000"/>
          <w:sz w:val="20"/>
          <w:szCs w:val="20"/>
        </w:rPr>
        <w:t>D</w:t>
      </w:r>
      <w:proofErr w:type="gramEnd"/>
      <w:r w:rsidRPr="00A07839">
        <w:rPr>
          <w:rFonts w:ascii="Verdana" w:eastAsia="Times New Roman" w:hAnsi="Verdana" w:cs="Times New Roman"/>
          <w:color w:val="000000"/>
          <w:sz w:val="20"/>
          <w:szCs w:val="20"/>
        </w:rPr>
        <w:t>) you are following.</w:t>
      </w:r>
    </w:p>
    <w:p w:rsid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start learning the cards in the first deck, the Basic I deck.  Spend 10 minutes with these cards.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One, Day Two</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For the Diagnostic test you took yesterday, go over the explanations.  For questions you got right, simply skim the explanation to verify that you go the question right for the right reason.  If you got the question wrong, read the explanation carefully, writing in your journal any math/verbal concept you didn’t know or understand, as well as anything about the question type that you didn’t understand.  (If you got many questions wrong on the Diagnostic, you may have to spread this step out over the next few nights)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Intro to the GMAT</w:t>
      </w:r>
      <w:r w:rsidRPr="00A07839">
        <w:rPr>
          <w:rFonts w:ascii="Verdana" w:eastAsia="Times New Roman" w:hAnsi="Verdana" w:cs="Times New Roman"/>
          <w:color w:val="000000"/>
          <w:sz w:val="20"/>
          <w:szCs w:val="20"/>
        </w:rPr>
        <w:t>: all ten videos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w:t>
      </w:r>
      <w:hyperlink r:id="rId35" w:history="1">
        <w:proofErr w:type="gramStart"/>
        <w:r w:rsidRPr="00A07839">
          <w:rPr>
            <w:rFonts w:ascii="Verdana" w:eastAsia="Times New Roman" w:hAnsi="Verdana" w:cs="Times New Roman"/>
            <w:color w:val="005BC2"/>
            <w:sz w:val="20"/>
            <w:szCs w:val="20"/>
            <w:u w:val="single"/>
            <w:bdr w:val="none" w:sz="0" w:space="0" w:color="auto" w:frame="1"/>
          </w:rPr>
          <w:t>The</w:t>
        </w:r>
        <w:proofErr w:type="gramEnd"/>
        <w:r w:rsidRPr="00A07839">
          <w:rPr>
            <w:rFonts w:ascii="Verdana" w:eastAsia="Times New Roman" w:hAnsi="Verdana" w:cs="Times New Roman"/>
            <w:color w:val="005BC2"/>
            <w:sz w:val="20"/>
            <w:szCs w:val="20"/>
            <w:u w:val="single"/>
            <w:bdr w:val="none" w:sz="0" w:space="0" w:color="auto" w:frame="1"/>
          </w:rPr>
          <w:t xml:space="preserve"> </w:t>
        </w:r>
        <w:proofErr w:type="spellStart"/>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eBook</w:t>
        </w:r>
      </w:hyperlink>
      <w:r w:rsidRPr="00A07839">
        <w:rPr>
          <w:rFonts w:ascii="Verdana" w:eastAsia="Times New Roman" w:hAnsi="Verdana" w:cs="Times New Roman"/>
          <w:color w:val="000000"/>
          <w:sz w:val="20"/>
          <w:szCs w:val="20"/>
        </w:rPr>
        <w:t>, read</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a) </w:t>
      </w:r>
      <w:proofErr w:type="gramStart"/>
      <w:r w:rsidRPr="00A07839">
        <w:rPr>
          <w:rFonts w:ascii="Verdana" w:eastAsia="Times New Roman" w:hAnsi="Verdana" w:cs="Times New Roman"/>
          <w:color w:val="000000"/>
          <w:sz w:val="20"/>
          <w:szCs w:val="20"/>
        </w:rPr>
        <w:t>from</w:t>
      </w:r>
      <w:proofErr w:type="gramEnd"/>
      <w:r w:rsidRPr="00A07839">
        <w:rPr>
          <w:rFonts w:ascii="Verdana" w:eastAsia="Times New Roman" w:hAnsi="Verdana" w:cs="Times New Roman"/>
          <w:color w:val="000000"/>
          <w:sz w:val="20"/>
          <w:szCs w:val="20"/>
        </w:rPr>
        <w:t xml:space="preserve"> the beginning of the book up to, but not including, the AWA section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b) </w:t>
      </w:r>
      <w:proofErr w:type="gramStart"/>
      <w:r w:rsidRPr="00A07839">
        <w:rPr>
          <w:rFonts w:ascii="Verdana" w:eastAsia="Times New Roman" w:hAnsi="Verdana" w:cs="Times New Roman"/>
          <w:color w:val="000000"/>
          <w:sz w:val="20"/>
          <w:szCs w:val="20"/>
        </w:rPr>
        <w:t>from</w:t>
      </w:r>
      <w:proofErr w:type="gramEnd"/>
      <w:r w:rsidRPr="00A07839">
        <w:rPr>
          <w:rFonts w:ascii="Verdana" w:eastAsia="Times New Roman" w:hAnsi="Verdana" w:cs="Times New Roman"/>
          <w:color w:val="000000"/>
          <w:sz w:val="20"/>
          <w:szCs w:val="20"/>
        </w:rPr>
        <w:t xml:space="preserve"> the beginning of the Quantitative section up to, but not including, the DS section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c) </w:t>
      </w:r>
      <w:proofErr w:type="gramStart"/>
      <w:r w:rsidRPr="00A07839">
        <w:rPr>
          <w:rFonts w:ascii="Verdana" w:eastAsia="Times New Roman" w:hAnsi="Verdana" w:cs="Times New Roman"/>
          <w:color w:val="000000"/>
          <w:sz w:val="20"/>
          <w:szCs w:val="20"/>
        </w:rPr>
        <w:t>from</w:t>
      </w:r>
      <w:proofErr w:type="gramEnd"/>
      <w:r w:rsidRPr="00A07839">
        <w:rPr>
          <w:rFonts w:ascii="Verdana" w:eastAsia="Times New Roman" w:hAnsi="Verdana" w:cs="Times New Roman"/>
          <w:color w:val="000000"/>
          <w:sz w:val="20"/>
          <w:szCs w:val="20"/>
        </w:rPr>
        <w:t xml:space="preserve"> the beginning of the Verbal section up to, but not including, the CR section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OG</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the introduction to the Problem Solving section, and do 16 PS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lastRenderedPageBreak/>
        <w:t>Read the introduction to the Reading Comprehension section, do 3 RC passage with all the associated questions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i/>
          <w:iCs/>
          <w:color w:val="000000"/>
          <w:sz w:val="20"/>
          <w:szCs w:val="20"/>
          <w:bdr w:val="none" w:sz="0" w:space="0" w:color="auto" w:frame="1"/>
        </w:rPr>
        <w:t>Whenever you do OG questions, always check your answers when you are done with the batch, and read the explanation of anything you got wrong.  Take notes in your journal on anything you need to remember from the solutions.  Note that not all the OG explanations are of high quality, and some are not good at all.  As an alternative, for all the questions in the OG, you can see much better explanations in our </w:t>
      </w:r>
      <w:hyperlink r:id="rId36" w:history="1">
        <w:r w:rsidRPr="00A07839">
          <w:rPr>
            <w:rFonts w:ascii="Verdana" w:eastAsia="Times New Roman" w:hAnsi="Verdana" w:cs="Times New Roman"/>
            <w:i/>
            <w:iCs/>
            <w:color w:val="005BC2"/>
            <w:sz w:val="20"/>
            <w:szCs w:val="20"/>
            <w:bdr w:val="none" w:sz="0" w:space="0" w:color="auto" w:frame="1"/>
          </w:rPr>
          <w:t>video solutions</w:t>
        </w:r>
      </w:hyperlink>
      <w:r w:rsidRPr="00A07839">
        <w:rPr>
          <w:rFonts w:ascii="Verdana" w:eastAsia="Times New Roman" w:hAnsi="Verdana" w:cs="Times New Roman"/>
          <w:i/>
          <w:iCs/>
          <w:color w:val="000000"/>
          <w:sz w:val="20"/>
          <w:szCs w:val="20"/>
          <w:bdr w:val="none" w:sz="0" w:space="0" w:color="auto" w:frame="1"/>
        </w:rPr>
        <w:t>.</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learning the cards in the first deck, the Basic I deck.  Spend 10 minutes with these cards.</w:t>
      </w:r>
    </w:p>
    <w:p w:rsid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6) Read the blog article </w:t>
      </w:r>
      <w:hyperlink r:id="rId37" w:history="1">
        <w:r w:rsidRPr="00A07839">
          <w:rPr>
            <w:rFonts w:ascii="Verdana" w:eastAsia="Times New Roman" w:hAnsi="Verdana" w:cs="Times New Roman"/>
            <w:color w:val="005BC2"/>
            <w:sz w:val="20"/>
            <w:szCs w:val="20"/>
            <w:u w:val="single"/>
            <w:bdr w:val="none" w:sz="0" w:space="0" w:color="auto" w:frame="1"/>
          </w:rPr>
          <w:t>Overcome GMAT Anxiety</w:t>
        </w:r>
      </w:hyperlink>
    </w:p>
    <w:p w:rsidR="00A07839" w:rsidRDefault="00A07839" w:rsidP="00A07839">
      <w:pPr>
        <w:spacing w:after="0" w:line="360" w:lineRule="atLeast"/>
        <w:textAlignment w:val="baseline"/>
        <w:rPr>
          <w:rFonts w:ascii="Verdana" w:eastAsia="Times New Roman" w:hAnsi="Verdana" w:cs="Times New Roman"/>
          <w:color w:val="000000"/>
          <w:sz w:val="20"/>
          <w:szCs w:val="20"/>
        </w:rPr>
      </w:pP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One, Day Three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In the OG, read the Math Review, the first twenty pages, taking notes in your journal on anything new, rusty, or unfamiliar</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Math</w:t>
      </w:r>
      <w:r w:rsidRPr="00A07839">
        <w:rPr>
          <w:rFonts w:ascii="Verdana" w:eastAsia="Times New Roman" w:hAnsi="Verdana" w:cs="Times New Roman"/>
          <w:color w:val="000000"/>
          <w:sz w:val="20"/>
          <w:szCs w:val="20"/>
        </w:rPr>
        <w:t>: skim through the 8 videos of the General Math Strategies module</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w:t>
      </w:r>
      <w:hyperlink r:id="rId38" w:history="1">
        <w:proofErr w:type="gramStart"/>
        <w:r w:rsidRPr="00A07839">
          <w:rPr>
            <w:rFonts w:ascii="Verdana" w:eastAsia="Times New Roman" w:hAnsi="Verdana" w:cs="Times New Roman"/>
            <w:color w:val="005BC2"/>
            <w:sz w:val="20"/>
            <w:szCs w:val="20"/>
            <w:u w:val="single"/>
            <w:bdr w:val="none" w:sz="0" w:space="0" w:color="auto" w:frame="1"/>
          </w:rPr>
          <w:t>The</w:t>
        </w:r>
        <w:proofErr w:type="gramEnd"/>
        <w:r w:rsidRPr="00A07839">
          <w:rPr>
            <w:rFonts w:ascii="Verdana" w:eastAsia="Times New Roman" w:hAnsi="Verdana" w:cs="Times New Roman"/>
            <w:color w:val="005BC2"/>
            <w:sz w:val="20"/>
            <w:szCs w:val="20"/>
            <w:u w:val="single"/>
            <w:bdr w:val="none" w:sz="0" w:space="0" w:color="auto" w:frame="1"/>
          </w:rPr>
          <w:t xml:space="preserve"> </w:t>
        </w:r>
        <w:proofErr w:type="spellStart"/>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eBook</w:t>
        </w:r>
      </w:hyperlink>
      <w:r w:rsidRPr="00A07839">
        <w:rPr>
          <w:rFonts w:ascii="Verdana" w:eastAsia="Times New Roman" w:hAnsi="Verdana" w:cs="Times New Roman"/>
          <w:color w:val="000000"/>
          <w:sz w:val="20"/>
          <w:szCs w:val="20"/>
        </w:rPr>
        <w:t>, read</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a) DS to the end of the Quantitative Section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b) CR section to the end of the eBook</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OG</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the introduction to the Data Sufficiency section, and do 16 DS questions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the introduction to the Critical Reasoning section, and do 16 CR questions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learning the cards in the first deck, the Basic I deck.  Spend 10 minutes with these cards.</w:t>
      </w:r>
    </w:p>
    <w:p w:rsid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6) Read the blog article</w:t>
      </w:r>
      <w:proofErr w:type="gramStart"/>
      <w:r w:rsidRPr="00A07839">
        <w:rPr>
          <w:rFonts w:ascii="Verdana" w:eastAsia="Times New Roman" w:hAnsi="Verdana" w:cs="Times New Roman"/>
          <w:color w:val="000000"/>
          <w:sz w:val="20"/>
          <w:szCs w:val="20"/>
        </w:rPr>
        <w:t>  </w:t>
      </w:r>
      <w:proofErr w:type="gramEnd"/>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"http://magoosh.com/gmat/2012/beating-gmat-stress/"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Beating GMAT Stress</w:t>
      </w:r>
      <w:r w:rsidRPr="00A07839">
        <w:rPr>
          <w:rFonts w:ascii="Verdana" w:eastAsia="Times New Roman" w:hAnsi="Verdana" w:cs="Times New Roman"/>
          <w:color w:val="000000"/>
          <w:sz w:val="20"/>
          <w:szCs w:val="20"/>
        </w:rPr>
        <w:fldChar w:fldCharType="end"/>
      </w:r>
    </w:p>
    <w:p w:rsidR="008677C1" w:rsidRDefault="008677C1" w:rsidP="00A07839">
      <w:pPr>
        <w:spacing w:after="0" w:line="360" w:lineRule="atLeast"/>
        <w:textAlignment w:val="baseline"/>
        <w:rPr>
          <w:rFonts w:ascii="Verdana" w:eastAsia="Times New Roman" w:hAnsi="Verdana" w:cs="Times New Roman"/>
          <w:color w:val="000000"/>
          <w:sz w:val="20"/>
          <w:szCs w:val="20"/>
        </w:rPr>
      </w:pPr>
    </w:p>
    <w:p w:rsidR="00A07839" w:rsidRDefault="00A07839" w:rsidP="00A07839">
      <w:pPr>
        <w:spacing w:after="0" w:line="360" w:lineRule="atLeast"/>
        <w:textAlignment w:val="baseline"/>
        <w:rPr>
          <w:rFonts w:ascii="Verdana" w:eastAsia="Times New Roman" w:hAnsi="Verdana" w:cs="Times New Roman"/>
          <w:color w:val="000000"/>
          <w:sz w:val="20"/>
          <w:szCs w:val="20"/>
        </w:rPr>
      </w:pPr>
    </w:p>
    <w:p w:rsidR="00A07839" w:rsidRDefault="00A07839" w:rsidP="00A07839">
      <w:pPr>
        <w:spacing w:after="0" w:line="360" w:lineRule="atLeast"/>
        <w:textAlignment w:val="baseline"/>
        <w:rPr>
          <w:rFonts w:ascii="Verdana" w:eastAsia="Times New Roman" w:hAnsi="Verdana" w:cs="Times New Roman"/>
          <w:color w:val="000000"/>
          <w:sz w:val="20"/>
          <w:szCs w:val="20"/>
        </w:rPr>
      </w:pP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lastRenderedPageBreak/>
        <w:t>Week One, Day Four</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In the OG, read the Math Review, up to the end of the Algebra section, taking notes in your journal on anything new, rusty, or unfamiliar</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AWA</w:t>
      </w:r>
      <w:r w:rsidRPr="00A07839">
        <w:rPr>
          <w:rFonts w:ascii="Verdana" w:eastAsia="Times New Roman" w:hAnsi="Verdana" w:cs="Times New Roman"/>
          <w:color w:val="000000"/>
          <w:sz w:val="20"/>
          <w:szCs w:val="20"/>
        </w:rPr>
        <w:t>: all five videos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3)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13 CR questions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i/>
          <w:iCs/>
          <w:color w:val="000000"/>
          <w:sz w:val="20"/>
          <w:szCs w:val="20"/>
          <w:bdr w:val="none" w:sz="0" w:space="0" w:color="auto" w:frame="1"/>
        </w:rPr>
        <w:t xml:space="preserve">Whenever you do </w:t>
      </w:r>
      <w:proofErr w:type="spellStart"/>
      <w:r w:rsidRPr="00A07839">
        <w:rPr>
          <w:rFonts w:ascii="Verdana" w:eastAsia="Times New Roman" w:hAnsi="Verdana" w:cs="Times New Roman"/>
          <w:i/>
          <w:iCs/>
          <w:color w:val="000000"/>
          <w:sz w:val="20"/>
          <w:szCs w:val="20"/>
          <w:bdr w:val="none" w:sz="0" w:space="0" w:color="auto" w:frame="1"/>
        </w:rPr>
        <w:t>Magoosh</w:t>
      </w:r>
      <w:proofErr w:type="spellEnd"/>
      <w:r w:rsidRPr="00A07839">
        <w:rPr>
          <w:rFonts w:ascii="Verdana" w:eastAsia="Times New Roman" w:hAnsi="Verdana" w:cs="Times New Roman"/>
          <w:i/>
          <w:iCs/>
          <w:color w:val="000000"/>
          <w:sz w:val="20"/>
          <w:szCs w:val="20"/>
          <w:bdr w:val="none" w:sz="0" w:space="0" w:color="auto" w:frame="1"/>
        </w:rPr>
        <w:t xml:space="preserve"> questions, if you get a question wrong, watch the video right then, and take notes in your journal about what concepts tripped you up.</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NOTE: In all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practice, from the “Start a Practice Session” page, in Section choose the question type; for subjects, clear all, so that no subject is checked; for difficulty, choose “Adaptive;” and, at least at the beginning, select “Unanswered” questions.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NOTE: when you do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practice questions, do not select individual topics that are familiar.  When you learn a particular lesson, resist the urge to practice that material right there and then.  This plan is based on the </w:t>
      </w:r>
      <w:hyperlink r:id="rId39" w:history="1">
        <w:r w:rsidRPr="00A07839">
          <w:rPr>
            <w:rFonts w:ascii="Verdana" w:eastAsia="Times New Roman" w:hAnsi="Verdana" w:cs="Times New Roman"/>
            <w:color w:val="005BC2"/>
            <w:sz w:val="20"/>
            <w:szCs w:val="20"/>
            <w:u w:val="single"/>
            <w:bdr w:val="none" w:sz="0" w:space="0" w:color="auto" w:frame="1"/>
          </w:rPr>
          <w:t>philosophy</w:t>
        </w:r>
      </w:hyperlink>
      <w:r w:rsidRPr="00A07839">
        <w:rPr>
          <w:rFonts w:ascii="Verdana" w:eastAsia="Times New Roman" w:hAnsi="Verdana" w:cs="Times New Roman"/>
          <w:color w:val="000000"/>
          <w:sz w:val="20"/>
          <w:szCs w:val="20"/>
        </w:rPr>
        <w:t> that you should see a random mix of topics every time you practice as you move through the OG.  Yes, this means you will make some mistakes in the beginning, especially with topics you haven’t learned thoroughly yet, but if you study those mistakes carefully, that will prime your mind for understanding these ideas more deeply when you get to them in the lessons.  Getting questions wrong at the beginning may seem frustrating, but remember that you are playing a “longer game”: the point is not instant success at the beginning, but building deeper </w:t>
      </w:r>
      <w:hyperlink r:id="rId40" w:history="1">
        <w:r w:rsidRPr="00A07839">
          <w:rPr>
            <w:rFonts w:ascii="Verdana" w:eastAsia="Times New Roman" w:hAnsi="Verdana" w:cs="Times New Roman"/>
            <w:color w:val="005BC2"/>
            <w:sz w:val="20"/>
            <w:szCs w:val="20"/>
            <w:u w:val="single"/>
            <w:bdr w:val="none" w:sz="0" w:space="0" w:color="auto" w:frame="1"/>
          </w:rPr>
          <w:t>understanding</w:t>
        </w:r>
      </w:hyperlink>
      <w:r w:rsidRPr="00A07839">
        <w:rPr>
          <w:rFonts w:ascii="Verdana" w:eastAsia="Times New Roman" w:hAnsi="Verdana" w:cs="Times New Roman"/>
          <w:color w:val="000000"/>
          <w:sz w:val="20"/>
          <w:szCs w:val="20"/>
        </w:rPr>
        <w:t> over time.   Also, it’s important to get accustomed as soon as possible to the random mix of topics you will see, one after the other, on test day.</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learning the cards in the first deck, the Basic I deck.  Spend 10 minutes with these cards.</w:t>
      </w:r>
    </w:p>
    <w:p w:rsidR="008677C1" w:rsidRDefault="00A07839" w:rsidP="008677C1">
      <w:pPr>
        <w:spacing w:after="0" w:line="360" w:lineRule="atLeast"/>
        <w:textAlignment w:val="baseline"/>
        <w:rPr>
          <w:rFonts w:ascii="Verdana" w:eastAsia="Times New Roman" w:hAnsi="Verdana" w:cs="Times New Roman"/>
          <w:color w:val="005BC2"/>
          <w:sz w:val="20"/>
          <w:szCs w:val="20"/>
          <w:u w:val="single"/>
          <w:bdr w:val="none" w:sz="0" w:space="0" w:color="auto" w:frame="1"/>
        </w:rPr>
      </w:pPr>
      <w:r w:rsidRPr="00A07839">
        <w:rPr>
          <w:rFonts w:ascii="Verdana" w:eastAsia="Times New Roman" w:hAnsi="Verdana" w:cs="Times New Roman"/>
          <w:color w:val="000000"/>
          <w:sz w:val="20"/>
          <w:szCs w:val="20"/>
        </w:rPr>
        <w:t>5) Read the blog article </w:t>
      </w:r>
      <w:r w:rsidRPr="00A07839">
        <w:rPr>
          <w:rFonts w:ascii="Verdana" w:eastAsia="Times New Roman" w:hAnsi="Verdana" w:cs="Times New Roman"/>
          <w:color w:val="005BC2"/>
          <w:sz w:val="20"/>
          <w:szCs w:val="20"/>
          <w:u w:val="single"/>
          <w:bdr w:val="none" w:sz="0" w:space="0" w:color="auto" w:frame="1"/>
        </w:rPr>
        <w:t>The GMAT, Business School, and You: the Big Picture</w:t>
      </w:r>
    </w:p>
    <w:p w:rsidR="008677C1" w:rsidRDefault="008677C1" w:rsidP="008677C1">
      <w:pPr>
        <w:spacing w:after="0" w:line="360" w:lineRule="atLeast"/>
        <w:textAlignment w:val="baseline"/>
        <w:rPr>
          <w:rFonts w:ascii="Verdana" w:eastAsia="Times New Roman" w:hAnsi="Verdana" w:cs="Times New Roman"/>
          <w:color w:val="005BC2"/>
          <w:sz w:val="20"/>
          <w:szCs w:val="20"/>
          <w:u w:val="single"/>
          <w:bdr w:val="none" w:sz="0" w:space="0" w:color="auto" w:frame="1"/>
        </w:rPr>
      </w:pPr>
    </w:p>
    <w:p w:rsidR="008677C1" w:rsidRDefault="008677C1" w:rsidP="008677C1">
      <w:pPr>
        <w:spacing w:after="0" w:line="360" w:lineRule="atLeast"/>
        <w:textAlignment w:val="baseline"/>
        <w:rPr>
          <w:rFonts w:ascii="Verdana" w:eastAsia="Times New Roman" w:hAnsi="Verdana" w:cs="Times New Roman"/>
          <w:color w:val="005BC2"/>
          <w:sz w:val="20"/>
          <w:szCs w:val="20"/>
          <w:u w:val="single"/>
          <w:bdr w:val="none" w:sz="0" w:space="0" w:color="auto" w:frame="1"/>
        </w:rPr>
      </w:pPr>
    </w:p>
    <w:p w:rsidR="008677C1" w:rsidRDefault="008677C1" w:rsidP="008677C1">
      <w:pPr>
        <w:spacing w:after="0" w:line="360" w:lineRule="atLeast"/>
        <w:textAlignment w:val="baseline"/>
        <w:rPr>
          <w:rFonts w:ascii="Verdana" w:eastAsia="Times New Roman" w:hAnsi="Verdana" w:cs="Times New Roman"/>
          <w:color w:val="005BC2"/>
          <w:sz w:val="20"/>
          <w:szCs w:val="20"/>
          <w:u w:val="single"/>
          <w:bdr w:val="none" w:sz="0" w:space="0" w:color="auto" w:frame="1"/>
        </w:rPr>
      </w:pPr>
    </w:p>
    <w:p w:rsidR="008677C1" w:rsidRPr="00A07839" w:rsidRDefault="008677C1" w:rsidP="008677C1">
      <w:pPr>
        <w:spacing w:after="120" w:line="240" w:lineRule="auto"/>
        <w:textAlignment w:val="baseline"/>
        <w:outlineLvl w:val="2"/>
        <w:rPr>
          <w:rFonts w:ascii="Tahoma" w:eastAsia="Times New Roman" w:hAnsi="Tahoma" w:cs="Tahoma"/>
          <w:color w:val="222222"/>
          <w:sz w:val="27"/>
          <w:szCs w:val="27"/>
        </w:rPr>
      </w:pPr>
      <w:r>
        <w:rPr>
          <w:rFonts w:ascii="Tahoma" w:eastAsia="Times New Roman" w:hAnsi="Tahoma" w:cs="Tahoma"/>
          <w:color w:val="222222"/>
          <w:sz w:val="27"/>
          <w:szCs w:val="27"/>
        </w:rPr>
        <w:lastRenderedPageBreak/>
        <w:t>Week One, Day Five</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In the OG, read the Math Review, up to the end of the Geometry section, taking notes in your journal on anything new, rusty, or unfamiliar</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Math</w:t>
      </w:r>
      <w:r w:rsidRPr="00A07839">
        <w:rPr>
          <w:rFonts w:ascii="Verdana" w:eastAsia="Times New Roman" w:hAnsi="Verdana" w:cs="Times New Roman"/>
          <w:color w:val="000000"/>
          <w:sz w:val="20"/>
          <w:szCs w:val="20"/>
        </w:rPr>
        <w:t>: skim the five videos in the Intro to Data Sufficiency Module</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OG</w:t>
      </w:r>
      <w:r w:rsidR="008677C1">
        <w:rPr>
          <w:rFonts w:ascii="Verdana" w:eastAsia="Times New Roman" w:hAnsi="Verdana" w:cs="Times New Roman"/>
          <w:color w:val="000000"/>
          <w:sz w:val="20"/>
          <w:szCs w:val="20"/>
        </w:rPr>
        <w:t xml:space="preserve"> </w:t>
      </w:r>
      <w:r w:rsidRPr="00A07839">
        <w:rPr>
          <w:rFonts w:ascii="Verdana" w:eastAsia="Times New Roman" w:hAnsi="Verdana" w:cs="Times New Roman"/>
          <w:color w:val="000000"/>
          <w:sz w:val="20"/>
          <w:szCs w:val="20"/>
        </w:rPr>
        <w:t>Do 16 PS questions</w:t>
      </w:r>
      <w:r w:rsidR="008677C1">
        <w:rPr>
          <w:rFonts w:ascii="Verdana" w:eastAsia="Times New Roman" w:hAnsi="Verdana" w:cs="Times New Roman"/>
          <w:color w:val="000000"/>
          <w:sz w:val="20"/>
          <w:szCs w:val="20"/>
        </w:rPr>
        <w:t xml:space="preserve"> </w:t>
      </w:r>
      <w:r w:rsidRPr="00A07839">
        <w:rPr>
          <w:rFonts w:ascii="Verdana" w:eastAsia="Times New Roman" w:hAnsi="Verdana" w:cs="Times New Roman"/>
          <w:color w:val="000000"/>
          <w:sz w:val="20"/>
          <w:szCs w:val="20"/>
        </w:rPr>
        <w:t>Read the introduction to the Sentence Correction section, and do 16 SC questions</w:t>
      </w:r>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learning the cards in the first deck, the Basic I deck.  Spend 10 minutes with these cards.</w:t>
      </w:r>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Read the blog article </w:t>
      </w:r>
      <w:hyperlink r:id="rId41" w:history="1">
        <w:r w:rsidRPr="00A07839">
          <w:rPr>
            <w:rFonts w:ascii="Verdana" w:eastAsia="Times New Roman" w:hAnsi="Verdana" w:cs="Times New Roman"/>
            <w:color w:val="005BC2"/>
            <w:sz w:val="20"/>
            <w:szCs w:val="20"/>
            <w:u w:val="single"/>
            <w:bdr w:val="none" w:sz="0" w:space="0" w:color="auto" w:frame="1"/>
          </w:rPr>
          <w:t>Zen Boot Camp for the GMAT</w:t>
        </w:r>
      </w:hyperlink>
    </w:p>
    <w:p w:rsidR="008677C1"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Because there are dozens of different ways one might choose to implement the recommendations of these four “stress reduction” blogs, this schedule does not itemize any specific tasks along these lines.  Nevertheless, insofar as you can practice some of these habit consistently over the twelve weeks, you will be very good shape to handle the anxiety of test day.</w:t>
      </w:r>
    </w:p>
    <w:p w:rsidR="008677C1" w:rsidRPr="00A07839" w:rsidRDefault="008677C1" w:rsidP="008677C1">
      <w:pPr>
        <w:spacing w:after="120" w:line="240" w:lineRule="auto"/>
        <w:textAlignment w:val="baseline"/>
        <w:outlineLvl w:val="2"/>
        <w:rPr>
          <w:rFonts w:ascii="Tahoma" w:eastAsia="Times New Roman" w:hAnsi="Tahoma" w:cs="Tahoma"/>
          <w:color w:val="222222"/>
          <w:sz w:val="27"/>
          <w:szCs w:val="27"/>
        </w:rPr>
      </w:pPr>
      <w:r>
        <w:rPr>
          <w:rFonts w:ascii="Tahoma" w:eastAsia="Times New Roman" w:hAnsi="Tahoma" w:cs="Tahoma"/>
          <w:color w:val="222222"/>
          <w:sz w:val="27"/>
          <w:szCs w:val="27"/>
        </w:rPr>
        <w:t>Week One, Day Six</w:t>
      </w:r>
    </w:p>
    <w:p w:rsid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In the OG, finish reading the Math Review, taking notes in your journal on anything new, rusty, or unfamiliar</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w:t>
      </w:r>
      <w:hyperlink r:id="rId42" w:history="1">
        <w:proofErr w:type="gramStart"/>
        <w:r w:rsidRPr="00A07839">
          <w:rPr>
            <w:rFonts w:ascii="Verdana" w:eastAsia="Times New Roman" w:hAnsi="Verdana" w:cs="Times New Roman"/>
            <w:color w:val="005BC2"/>
            <w:sz w:val="20"/>
            <w:szCs w:val="20"/>
            <w:u w:val="single"/>
            <w:bdr w:val="none" w:sz="0" w:space="0" w:color="auto" w:frame="1"/>
          </w:rPr>
          <w:t>The</w:t>
        </w:r>
        <w:proofErr w:type="gramEnd"/>
        <w:r w:rsidRPr="00A07839">
          <w:rPr>
            <w:rFonts w:ascii="Verdana" w:eastAsia="Times New Roman" w:hAnsi="Verdana" w:cs="Times New Roman"/>
            <w:color w:val="005BC2"/>
            <w:sz w:val="20"/>
            <w:szCs w:val="20"/>
            <w:u w:val="single"/>
            <w:bdr w:val="none" w:sz="0" w:space="0" w:color="auto" w:frame="1"/>
          </w:rPr>
          <w:t xml:space="preserve"> </w:t>
        </w:r>
        <w:proofErr w:type="spellStart"/>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eBook</w:t>
        </w:r>
      </w:hyperlink>
      <w:r w:rsidRPr="00A07839">
        <w:rPr>
          <w:rFonts w:ascii="Verdana" w:eastAsia="Times New Roman" w:hAnsi="Verdana" w:cs="Times New Roman"/>
          <w:color w:val="000000"/>
          <w:sz w:val="20"/>
          <w:szCs w:val="20"/>
        </w:rPr>
        <w:t>, read the AWA section</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Read the following blogs about the AWA section:</w:t>
      </w:r>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hyperlink r:id="rId43" w:history="1">
        <w:r w:rsidRPr="00A07839">
          <w:rPr>
            <w:rFonts w:ascii="Verdana" w:eastAsia="Times New Roman" w:hAnsi="Verdana" w:cs="Times New Roman"/>
            <w:color w:val="005BC2"/>
            <w:sz w:val="20"/>
            <w:szCs w:val="20"/>
            <w:u w:val="single"/>
            <w:bdr w:val="none" w:sz="0" w:space="0" w:color="auto" w:frame="1"/>
          </w:rPr>
          <w:t>The Directions for the AWA section</w:t>
        </w:r>
      </w:hyperlink>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hyperlink r:id="rId44" w:history="1">
        <w:r w:rsidRPr="00A07839">
          <w:rPr>
            <w:rFonts w:ascii="Verdana" w:eastAsia="Times New Roman" w:hAnsi="Verdana" w:cs="Times New Roman"/>
            <w:color w:val="005BC2"/>
            <w:sz w:val="20"/>
            <w:szCs w:val="20"/>
            <w:u w:val="single"/>
            <w:bdr w:val="none" w:sz="0" w:space="0" w:color="auto" w:frame="1"/>
          </w:rPr>
          <w:t>Typical Flaws in AWA Prompts</w:t>
        </w:r>
      </w:hyperlink>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hyperlink r:id="rId45" w:history="1">
        <w:r w:rsidRPr="00A07839">
          <w:rPr>
            <w:rFonts w:ascii="Verdana" w:eastAsia="Times New Roman" w:hAnsi="Verdana" w:cs="Times New Roman"/>
            <w:color w:val="005BC2"/>
            <w:sz w:val="20"/>
            <w:szCs w:val="20"/>
            <w:u w:val="single"/>
            <w:bdr w:val="none" w:sz="0" w:space="0" w:color="auto" w:frame="1"/>
          </w:rPr>
          <w:t>AWA Strategies</w:t>
        </w:r>
      </w:hyperlink>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hyperlink r:id="rId46" w:history="1">
        <w:r w:rsidRPr="00A07839">
          <w:rPr>
            <w:rFonts w:ascii="Verdana" w:eastAsia="Times New Roman" w:hAnsi="Verdana" w:cs="Times New Roman"/>
            <w:color w:val="005BC2"/>
            <w:sz w:val="20"/>
            <w:szCs w:val="20"/>
            <w:u w:val="single"/>
            <w:bdr w:val="none" w:sz="0" w:space="0" w:color="auto" w:frame="1"/>
          </w:rPr>
          <w:t>Brainstorming for the AWA</w:t>
        </w:r>
      </w:hyperlink>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hyperlink r:id="rId47" w:history="1">
        <w:r w:rsidRPr="00A07839">
          <w:rPr>
            <w:rFonts w:ascii="Verdana" w:eastAsia="Times New Roman" w:hAnsi="Verdana" w:cs="Times New Roman"/>
            <w:color w:val="005BC2"/>
            <w:sz w:val="20"/>
            <w:szCs w:val="20"/>
            <w:u w:val="single"/>
            <w:bdr w:val="none" w:sz="0" w:space="0" w:color="auto" w:frame="1"/>
          </w:rPr>
          <w:t>AWA Example Essay</w:t>
        </w:r>
      </w:hyperlink>
    </w:p>
    <w:p w:rsid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OG</w:t>
      </w:r>
      <w:r>
        <w:rPr>
          <w:rFonts w:ascii="Verdana" w:eastAsia="Times New Roman" w:hAnsi="Verdana" w:cs="Times New Roman"/>
          <w:color w:val="000000"/>
          <w:sz w:val="20"/>
          <w:szCs w:val="20"/>
        </w:rPr>
        <w:t xml:space="preserve"> </w:t>
      </w:r>
      <w:r w:rsidRPr="00A07839">
        <w:rPr>
          <w:rFonts w:ascii="Verdana" w:eastAsia="Times New Roman" w:hAnsi="Verdana" w:cs="Times New Roman"/>
          <w:color w:val="000000"/>
          <w:sz w:val="20"/>
          <w:szCs w:val="20"/>
        </w:rPr>
        <w:t>Read the introduction to the AWA section; skim the question prompts to get a sense of the variety</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Now, you are going to write a practice essay.  From the Argument AWA prompts in the OG that you just read, pick one at random (or have someone pick it for you), and take 30 minutes to write an essay on the computer.   (If you can turn off spellcheck &amp; autocorrect, do so, as you will not have that feature on test day.)</w:t>
      </w:r>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Now that you have this essay, what do you do with it?  If you have a friend or mentor who is a gifted writer, see whether they would read the essay for you and critique it.  Some folks hire a writing tutor specifically for this.  If they are willing, you can show them the assessment criteria in the OG, and ask them to follow it.  Alternately, you can upload your essay in the online forums and ask for feedback.  See </w:t>
      </w:r>
      <w:hyperlink r:id="rId48" w:history="1">
        <w:r w:rsidRPr="00A07839">
          <w:rPr>
            <w:rFonts w:ascii="Verdana" w:eastAsia="Times New Roman" w:hAnsi="Verdana" w:cs="Times New Roman"/>
            <w:color w:val="005BC2"/>
            <w:sz w:val="20"/>
            <w:szCs w:val="20"/>
            <w:u w:val="single"/>
            <w:bdr w:val="none" w:sz="0" w:space="0" w:color="auto" w:frame="1"/>
          </w:rPr>
          <w:t>this blog</w:t>
        </w:r>
      </w:hyperlink>
      <w:r w:rsidRPr="00A07839">
        <w:rPr>
          <w:rFonts w:ascii="Verdana" w:eastAsia="Times New Roman" w:hAnsi="Verdana" w:cs="Times New Roman"/>
          <w:color w:val="000000"/>
          <w:sz w:val="20"/>
          <w:szCs w:val="20"/>
        </w:rPr>
        <w:t> for other options.</w:t>
      </w:r>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6)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"https://gmat.magoosh.com/flashcards/math/"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Math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xml:space="preserve">, drill the first three decks: Algebra; Fractions, Ratios, and </w:t>
      </w:r>
      <w:proofErr w:type="spellStart"/>
      <w:r w:rsidRPr="00A07839">
        <w:rPr>
          <w:rFonts w:ascii="Verdana" w:eastAsia="Times New Roman" w:hAnsi="Verdana" w:cs="Times New Roman"/>
          <w:color w:val="000000"/>
          <w:sz w:val="20"/>
          <w:szCs w:val="20"/>
        </w:rPr>
        <w:t>Percents</w:t>
      </w:r>
      <w:proofErr w:type="spellEnd"/>
      <w:r w:rsidRPr="00A07839">
        <w:rPr>
          <w:rFonts w:ascii="Verdana" w:eastAsia="Times New Roman" w:hAnsi="Verdana" w:cs="Times New Roman"/>
          <w:color w:val="000000"/>
          <w:sz w:val="20"/>
          <w:szCs w:val="20"/>
        </w:rPr>
        <w:t>; and Geometry.</w:t>
      </w:r>
    </w:p>
    <w:p w:rsidR="00A07839" w:rsidRDefault="00A07839" w:rsidP="008677C1">
      <w:pPr>
        <w:spacing w:after="288" w:line="240" w:lineRule="auto"/>
        <w:textAlignment w:val="baseline"/>
        <w:rPr>
          <w:rFonts w:ascii="Tahoma" w:eastAsia="Times New Roman" w:hAnsi="Tahoma" w:cs="Tahoma"/>
          <w:color w:val="222222"/>
          <w:sz w:val="27"/>
          <w:szCs w:val="27"/>
        </w:rPr>
      </w:pPr>
      <w:r w:rsidRPr="00A07839">
        <w:rPr>
          <w:rFonts w:ascii="Verdana" w:eastAsia="Times New Roman" w:hAnsi="Verdana" w:cs="Times New Roman"/>
          <w:color w:val="000000"/>
          <w:sz w:val="20"/>
          <w:szCs w:val="20"/>
        </w:rPr>
        <w:t xml:space="preserve">NOTE: If you are strong in math, then you probably will breeze through these cards, knowing just about everything.  Note the few cards that you didn’t know right </w:t>
      </w:r>
      <w:proofErr w:type="spellStart"/>
      <w:r w:rsidRPr="00A07839">
        <w:rPr>
          <w:rFonts w:ascii="Verdana" w:eastAsia="Times New Roman" w:hAnsi="Verdana" w:cs="Times New Roman"/>
          <w:color w:val="000000"/>
          <w:sz w:val="20"/>
          <w:szCs w:val="20"/>
        </w:rPr>
        <w:t>aways</w:t>
      </w:r>
      <w:proofErr w:type="spellEnd"/>
      <w:r w:rsidRPr="00A07839">
        <w:rPr>
          <w:rFonts w:ascii="Verdana" w:eastAsia="Times New Roman" w:hAnsi="Verdana" w:cs="Times New Roman"/>
          <w:color w:val="000000"/>
          <w:sz w:val="20"/>
          <w:szCs w:val="20"/>
        </w:rPr>
        <w:t>.</w:t>
      </w:r>
    </w:p>
    <w:p w:rsidR="008677C1" w:rsidRDefault="008677C1" w:rsidP="008677C1">
      <w:pPr>
        <w:spacing w:after="120" w:line="240" w:lineRule="auto"/>
        <w:textAlignment w:val="baseline"/>
        <w:outlineLvl w:val="1"/>
        <w:rPr>
          <w:rFonts w:ascii="Tahoma" w:eastAsia="Times New Roman" w:hAnsi="Tahoma" w:cs="Tahoma"/>
          <w:color w:val="222222"/>
          <w:sz w:val="27"/>
          <w:szCs w:val="27"/>
        </w:rPr>
      </w:pPr>
      <w:r>
        <w:rPr>
          <w:rFonts w:ascii="Tahoma" w:eastAsia="Times New Roman" w:hAnsi="Tahoma" w:cs="Tahoma"/>
          <w:color w:val="222222"/>
          <w:sz w:val="33"/>
          <w:szCs w:val="33"/>
        </w:rPr>
        <w:lastRenderedPageBreak/>
        <w:t>Week Two</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Two, Day One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first five lesson videos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NOTE: In this plan, after the intro videos, no further math lesson videos are assigned, because it is assumed that you are strong at math.  As you practice problems and find math concepts that you would like to understand better, dip into the math lessons videos on those particular topics.  This plan leaves it entirely to your discretion how much math you want to learn or review.</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the Quiz at the end of the Arithmetic &amp; Fractions lesson module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 with all the associated questions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NOTE: In lieu of watching the full math lessons, this plan will assign the quizzes at the end of the math modules.  If you do well on the quiz, then you probably know most of the math in the module.  If you “fail” the quiz, review a few of the videos, and take the quiz again until you can pass it.</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learning the cards in the first deck, the Basic I deck.  Spend 10 minutes with these cards.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 doing any practice problems in that section and taking notes on anything new.</w:t>
      </w:r>
    </w:p>
    <w:p w:rsidR="00A07839" w:rsidRDefault="00A07839" w:rsidP="008677C1">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once again, see </w:t>
      </w:r>
      <w:hyperlink r:id="rId49" w:history="1">
        <w:r w:rsidRPr="00A07839">
          <w:rPr>
            <w:rFonts w:ascii="Verdana" w:eastAsia="Times New Roman" w:hAnsi="Verdana" w:cs="Times New Roman"/>
            <w:color w:val="005BC2"/>
            <w:sz w:val="20"/>
            <w:szCs w:val="20"/>
            <w:u w:val="single"/>
            <w:bdr w:val="none" w:sz="0" w:space="0" w:color="auto" w:frame="1"/>
          </w:rPr>
          <w:t>this blog article</w:t>
        </w:r>
      </w:hyperlink>
      <w:r w:rsidRPr="00A07839">
        <w:rPr>
          <w:rFonts w:ascii="Verdana" w:eastAsia="Times New Roman" w:hAnsi="Verdana" w:cs="Times New Roman"/>
          <w:color w:val="000000"/>
          <w:sz w:val="20"/>
          <w:szCs w:val="20"/>
        </w:rPr>
        <w:t> for suggestions of what to read.  Reading is the very best way to develop instincts for the way writers use language in the business world.  Pay attention to sentence structures.  Pay attention to arguments.  Pay attention to main ideas &amp; roles of paragraphs.</w:t>
      </w:r>
    </w:p>
    <w:p w:rsidR="008677C1" w:rsidRDefault="008677C1" w:rsidP="008677C1">
      <w:pPr>
        <w:spacing w:after="0" w:line="360" w:lineRule="atLeast"/>
        <w:textAlignment w:val="baseline"/>
        <w:rPr>
          <w:rFonts w:ascii="Tahoma" w:eastAsia="Times New Roman" w:hAnsi="Tahoma" w:cs="Tahoma"/>
          <w:color w:val="222222"/>
          <w:sz w:val="27"/>
          <w:szCs w:val="27"/>
        </w:rPr>
      </w:pP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Two, Day Two</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lastRenderedPageBreak/>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PS questions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passages with all the associated questions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learning the cards in the first deck, the Basic I deck.  Spend 10 minutes with these cards.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2, doing any practice problems in that section and taking notes on anything new.</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Two, Day Three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Do the Quiz at the end of the </w:t>
      </w:r>
      <w:proofErr w:type="spellStart"/>
      <w:r w:rsidRPr="00A07839">
        <w:rPr>
          <w:rFonts w:ascii="Verdana" w:eastAsia="Times New Roman" w:hAnsi="Verdana" w:cs="Times New Roman"/>
          <w:color w:val="000000"/>
          <w:sz w:val="20"/>
          <w:szCs w:val="20"/>
        </w:rPr>
        <w:t>Percents</w:t>
      </w:r>
      <w:proofErr w:type="spellEnd"/>
      <w:r w:rsidRPr="00A07839">
        <w:rPr>
          <w:rFonts w:ascii="Verdana" w:eastAsia="Times New Roman" w:hAnsi="Verdana" w:cs="Times New Roman"/>
          <w:color w:val="000000"/>
          <w:sz w:val="20"/>
          <w:szCs w:val="20"/>
        </w:rPr>
        <w:t xml:space="preserve"> &amp; Ratios lesson module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13 CR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learning the cards in the first deck, the Basic I deck.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3, doing any practice problems in that section and taking notes on anything new.</w:t>
      </w:r>
    </w:p>
    <w:p w:rsid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8677C1" w:rsidRDefault="008677C1" w:rsidP="00A07839">
      <w:pPr>
        <w:spacing w:after="288" w:line="360" w:lineRule="atLeast"/>
        <w:textAlignment w:val="baseline"/>
        <w:rPr>
          <w:rFonts w:ascii="Tahoma" w:eastAsia="Times New Roman" w:hAnsi="Tahoma" w:cs="Tahoma"/>
          <w:color w:val="222222"/>
          <w:sz w:val="27"/>
          <w:szCs w:val="27"/>
        </w:rPr>
      </w:pP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Tahoma" w:eastAsia="Times New Roman" w:hAnsi="Tahoma" w:cs="Tahoma"/>
          <w:color w:val="222222"/>
          <w:sz w:val="27"/>
          <w:szCs w:val="27"/>
        </w:rPr>
        <w:lastRenderedPageBreak/>
        <w:t>Week Two, Day Four</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CR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learning the cards in the first deck, the Basic I deck.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4,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Two, Day Five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NOTE: as you finish with verbal lesson modules, you will see quizzes at the end of the module.  Take each quiz, and if you don’t pass, keep restudying and retaking the quiz until you can pass it.</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the Quiz at the end of the Integer Properties lesson module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11 SC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learning the cards in the first deck, the Basic I deck.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5,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lastRenderedPageBreak/>
        <w:t>Week Two, Day Six</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Today, you are going to write another practice essay.  From the Argument AWA prompts in the OG, pick another at random (or have someone pick it for you), and take 30 minutes to write an essay on the computer.   (If you can turn off spellcheck &amp; autocorrect, do so, as you will not have that feature on test day.)</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Now that you have this essay, what do you do with it?  If you have a friend or mentor who is a gifted writer, see whether they would read the essay for you and critique it.  Some folks hire a writing tutor specifically for this.  If they are willing, you can show them the assessment criteria in the OG, and ask them to follow it.  Alternately, you can upload your essay in the online forms and ask for feedback.</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the OG, read the Integrated Reasoning section</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w:t>
      </w:r>
      <w:hyperlink r:id="rId50" w:history="1">
        <w:proofErr w:type="gramStart"/>
        <w:r w:rsidRPr="00A07839">
          <w:rPr>
            <w:rFonts w:ascii="Verdana" w:eastAsia="Times New Roman" w:hAnsi="Verdana" w:cs="Times New Roman"/>
            <w:color w:val="005BC2"/>
            <w:sz w:val="20"/>
            <w:szCs w:val="20"/>
            <w:u w:val="single"/>
            <w:bdr w:val="none" w:sz="0" w:space="0" w:color="auto" w:frame="1"/>
          </w:rPr>
          <w:t>The</w:t>
        </w:r>
        <w:proofErr w:type="gramEnd"/>
        <w:r w:rsidRPr="00A07839">
          <w:rPr>
            <w:rFonts w:ascii="Verdana" w:eastAsia="Times New Roman" w:hAnsi="Verdana" w:cs="Times New Roman"/>
            <w:color w:val="005BC2"/>
            <w:sz w:val="20"/>
            <w:szCs w:val="20"/>
            <w:u w:val="single"/>
            <w:bdr w:val="none" w:sz="0" w:space="0" w:color="auto" w:frame="1"/>
          </w:rPr>
          <w:t xml:space="preserve"> </w:t>
        </w:r>
        <w:proofErr w:type="spellStart"/>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eBook</w:t>
        </w:r>
      </w:hyperlink>
      <w:r w:rsidRPr="00A07839">
        <w:rPr>
          <w:rFonts w:ascii="Verdana" w:eastAsia="Times New Roman" w:hAnsi="Verdana" w:cs="Times New Roman"/>
          <w:color w:val="000000"/>
          <w:sz w:val="20"/>
          <w:szCs w:val="20"/>
        </w:rPr>
        <w:t>, read the IR section</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Read the entire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"http://magoosh.com/gmat/2012/gmat-integrated-reasoning-ebook/"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IR eBook</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w:t>
      </w:r>
    </w:p>
    <w:p w:rsidR="008677C1" w:rsidRDefault="00A07839" w:rsidP="00A95061">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"https://gmat.magoosh.com/flashcards/math/"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Math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drill the next three decks: Number Properties I &amp; II and Statistics &amp; Probability.  Note any cards you didn’t get right away.</w:t>
      </w: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Verdana" w:eastAsia="Times New Roman" w:hAnsi="Verdana" w:cs="Times New Roman"/>
          <w:color w:val="000000"/>
          <w:sz w:val="20"/>
          <w:szCs w:val="20"/>
        </w:rPr>
      </w:pPr>
    </w:p>
    <w:p w:rsidR="00A95061" w:rsidRDefault="00A95061" w:rsidP="00A95061">
      <w:pPr>
        <w:spacing w:after="0" w:line="360" w:lineRule="atLeast"/>
        <w:textAlignment w:val="baseline"/>
        <w:rPr>
          <w:rFonts w:ascii="Tahoma" w:eastAsia="Times New Roman" w:hAnsi="Tahoma" w:cs="Tahoma"/>
          <w:color w:val="222222"/>
          <w:sz w:val="33"/>
          <w:szCs w:val="33"/>
        </w:rPr>
      </w:pPr>
    </w:p>
    <w:p w:rsidR="00A07839" w:rsidRPr="00A07839" w:rsidRDefault="008677C1" w:rsidP="008677C1">
      <w:pPr>
        <w:spacing w:after="120" w:line="240" w:lineRule="auto"/>
        <w:textAlignment w:val="baseline"/>
        <w:outlineLvl w:val="1"/>
        <w:rPr>
          <w:rFonts w:ascii="Verdana" w:eastAsia="Times New Roman" w:hAnsi="Verdana" w:cs="Times New Roman"/>
          <w:color w:val="000000"/>
          <w:sz w:val="20"/>
          <w:szCs w:val="20"/>
        </w:rPr>
      </w:pPr>
      <w:r>
        <w:rPr>
          <w:rFonts w:ascii="Tahoma" w:eastAsia="Times New Roman" w:hAnsi="Tahoma" w:cs="Tahoma"/>
          <w:color w:val="222222"/>
          <w:sz w:val="33"/>
          <w:szCs w:val="33"/>
        </w:rPr>
        <w:lastRenderedPageBreak/>
        <w:t>Week Three</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Three, Day One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the Quiz at the end of the Algebra, Equations, and Inequality lesson module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 with all the associated questions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start learning the cards in the second deck, the Basic II deck.  Spend 10 minutes with these cards.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6, doing any practice problems in that section and taking notes on anything new.</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8677C1">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Three, Day Two</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Integrated Reasoning</w:t>
      </w:r>
      <w:r w:rsidRPr="00A07839">
        <w:rPr>
          <w:rFonts w:ascii="Verdana" w:eastAsia="Times New Roman" w:hAnsi="Verdana" w:cs="Times New Roman"/>
          <w:color w:val="000000"/>
          <w:sz w:val="20"/>
          <w:szCs w:val="20"/>
        </w:rPr>
        <w:t>: the first eight lesson videos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PS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SC questions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learning the cards in the second deck, the Basic II deck.  Review cards from this and the previous deck.  Spend 10 minutes with these cards.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7, doing any practice problems in that section and taking notes on anything new.</w:t>
      </w:r>
    </w:p>
    <w:p w:rsid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8677C1" w:rsidRPr="00A07839" w:rsidRDefault="008677C1" w:rsidP="008677C1">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lastRenderedPageBreak/>
        <w:t>Week Three, Day Three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the Quiz at the end of the Word Problem lesson module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15 DS questions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13 CR questions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second deck, the Basic II deck and from the previous deck.  Spend 10 minutes with these cards.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8, doing any practice problems in that section and taking notes on anything new.</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color w:val="000000"/>
          <w:sz w:val="20"/>
          <w:szCs w:val="20"/>
          <w:bdr w:val="none" w:sz="0" w:space="0" w:color="auto" w:frame="1"/>
        </w:rPr>
        <w:t> </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Three, Day Four</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Integrated Reasoning</w:t>
      </w:r>
      <w:r w:rsidRPr="00A07839">
        <w:rPr>
          <w:rFonts w:ascii="Verdana" w:eastAsia="Times New Roman" w:hAnsi="Verdana" w:cs="Times New Roman"/>
          <w:color w:val="000000"/>
          <w:sz w:val="20"/>
          <w:szCs w:val="20"/>
        </w:rPr>
        <w:t>: the next seven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passages with all the associated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second deck, the Basic II deck and from the previous deck.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7: Reading Comprehension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lastRenderedPageBreak/>
        <w:t>Week Three, Day Five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the Quiz at the end of the Powers and Roots lesson module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11 SC questions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second deck, the Basic II deck and from the previous deck.  Spend 10 minutes with these cards.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7: Reading Comprehension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2, doing any practice problems in that section and taking notes on anything new.</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Three, Day Six</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Go to GMAC’s official </w:t>
      </w:r>
      <w:hyperlink r:id="rId51" w:tgtFrame="_blank" w:history="1">
        <w:r w:rsidRPr="00A07839">
          <w:rPr>
            <w:rFonts w:ascii="Verdana" w:eastAsia="Times New Roman" w:hAnsi="Verdana" w:cs="Times New Roman"/>
            <w:color w:val="005BC2"/>
            <w:sz w:val="20"/>
            <w:szCs w:val="20"/>
            <w:u w:val="single"/>
            <w:bdr w:val="none" w:sz="0" w:space="0" w:color="auto" w:frame="1"/>
          </w:rPr>
          <w:t>IR website</w:t>
        </w:r>
      </w:hyperlink>
      <w:r w:rsidRPr="00A07839">
        <w:rPr>
          <w:rFonts w:ascii="Verdana" w:eastAsia="Times New Roman" w:hAnsi="Verdana" w:cs="Times New Roman"/>
          <w:color w:val="000000"/>
          <w:sz w:val="20"/>
          <w:szCs w:val="20"/>
        </w:rPr>
        <w:t>: Using the access code given in the back of the OG, log in or register </w:t>
      </w:r>
      <w:hyperlink r:id="rId52" w:tgtFrame="_blank" w:history="1">
        <w:r w:rsidRPr="00A07839">
          <w:rPr>
            <w:rFonts w:ascii="Verdana" w:eastAsia="Times New Roman" w:hAnsi="Verdana" w:cs="Times New Roman"/>
            <w:color w:val="005BC2"/>
            <w:sz w:val="20"/>
            <w:szCs w:val="20"/>
            <w:u w:val="single"/>
            <w:bdr w:val="none" w:sz="0" w:space="0" w:color="auto" w:frame="1"/>
          </w:rPr>
          <w:t>here</w:t>
        </w:r>
      </w:hyperlink>
      <w:r w:rsidRPr="00A07839">
        <w:rPr>
          <w:rFonts w:ascii="Verdana" w:eastAsia="Times New Roman" w:hAnsi="Verdana" w:cs="Times New Roman"/>
          <w:color w:val="000000"/>
          <w:sz w:val="20"/>
          <w:szCs w:val="20"/>
        </w:rPr>
        <w:t>. On the main screen for the online practice questions, you will see a button at the bottom for Integrated Reasoning Practice Questions. Do all the Multi-Source Reasoning questions, questions #1-12, setting yourself a 30 minute time limit.  When you are done, go back and read carefully the full explanation for each question.  Take notes on anything you need to remember.</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15 IR questions</w:t>
      </w:r>
    </w:p>
    <w:p w:rsid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"https://gmat.magoosh.com/flashcards/math/"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Math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drill the next three decks: Mixed Practice I – III.  Note any cards you didn’t get right away.</w:t>
      </w:r>
    </w:p>
    <w:p w:rsidR="00A07839" w:rsidRDefault="00A07839" w:rsidP="00A07839">
      <w:pPr>
        <w:spacing w:after="0" w:line="360" w:lineRule="atLeast"/>
        <w:textAlignment w:val="baseline"/>
        <w:rPr>
          <w:rFonts w:ascii="Verdana" w:eastAsia="Times New Roman" w:hAnsi="Verdana" w:cs="Times New Roman"/>
          <w:color w:val="000000"/>
          <w:sz w:val="20"/>
          <w:szCs w:val="20"/>
        </w:rPr>
      </w:pPr>
    </w:p>
    <w:p w:rsidR="00A07839" w:rsidRDefault="00A07839" w:rsidP="00A07839">
      <w:pPr>
        <w:spacing w:after="0" w:line="360" w:lineRule="atLeast"/>
        <w:textAlignment w:val="baseline"/>
        <w:rPr>
          <w:rFonts w:ascii="Verdana" w:eastAsia="Times New Roman" w:hAnsi="Verdana" w:cs="Times New Roman"/>
          <w:color w:val="000000"/>
          <w:sz w:val="20"/>
          <w:szCs w:val="20"/>
        </w:rPr>
      </w:pP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p>
    <w:p w:rsidR="008677C1" w:rsidRDefault="008677C1" w:rsidP="008677C1">
      <w:pPr>
        <w:spacing w:after="120" w:line="240" w:lineRule="auto"/>
        <w:textAlignment w:val="baseline"/>
        <w:outlineLvl w:val="1"/>
        <w:rPr>
          <w:rFonts w:ascii="Tahoma" w:eastAsia="Times New Roman" w:hAnsi="Tahoma" w:cs="Tahoma"/>
          <w:color w:val="222222"/>
          <w:sz w:val="27"/>
          <w:szCs w:val="27"/>
        </w:rPr>
      </w:pPr>
      <w:r>
        <w:rPr>
          <w:rFonts w:ascii="Tahoma" w:eastAsia="Times New Roman" w:hAnsi="Tahoma" w:cs="Tahoma"/>
          <w:color w:val="222222"/>
          <w:sz w:val="33"/>
          <w:szCs w:val="33"/>
        </w:rPr>
        <w:lastRenderedPageBreak/>
        <w:t>Week Four</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Four, Day One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the Quiz at the end of the Geometry lesson module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 with all the associated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second deck, the Basic II deck and from the previous deck.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7: Reading Comprehension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3,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Four, Day Two</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Integrated Reasoning</w:t>
      </w:r>
      <w:r w:rsidRPr="00A07839">
        <w:rPr>
          <w:rFonts w:ascii="Verdana" w:eastAsia="Times New Roman" w:hAnsi="Verdana" w:cs="Times New Roman"/>
          <w:color w:val="000000"/>
          <w:sz w:val="20"/>
          <w:szCs w:val="20"/>
        </w:rPr>
        <w:t>: the last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PS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CR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second deck, the Basic II deck and from the previous deck.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7: Reading Comprehension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4, doing any practice problems in that section and taking notes on anything new.</w:t>
      </w:r>
    </w:p>
    <w:p w:rsid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Four, Day Three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the Quiz at the end of the Coordinate Geometry lesson module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13 CR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second deck, the Basic II deck and from the previous deck.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7: Reading Comprehension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5,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color w:val="000000"/>
          <w:sz w:val="20"/>
          <w:szCs w:val="20"/>
          <w:bdr w:val="none" w:sz="0" w:space="0" w:color="auto" w:frame="1"/>
        </w:rPr>
        <w:t> </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Four, Day Four</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SC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second deck, the Basic II deck and from the previous deck.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7: Reading Comprehension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6, doing any practice problems in that section and taking notes on anything new.</w:t>
      </w:r>
    </w:p>
    <w:p w:rsid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Four, Day Five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the Quiz at the end of the Statistics lesson module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11 SC questions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second deck, the Basic II deck and from the previous deck.  Spend 10 minutes with these cards.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Read Appendix B, the Glossary.  Most of these terms should be familiar from the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 but take notes on anything that you don’t remember.</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Four, Day Six</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Go to GMAC’s official </w:t>
      </w:r>
      <w:hyperlink r:id="rId53" w:tgtFrame="_blank" w:history="1">
        <w:r w:rsidRPr="00A07839">
          <w:rPr>
            <w:rFonts w:ascii="Verdana" w:eastAsia="Times New Roman" w:hAnsi="Verdana" w:cs="Times New Roman"/>
            <w:color w:val="005BC2"/>
            <w:sz w:val="20"/>
            <w:szCs w:val="20"/>
            <w:u w:val="single"/>
            <w:bdr w:val="none" w:sz="0" w:space="0" w:color="auto" w:frame="1"/>
          </w:rPr>
          <w:t>IR website</w:t>
        </w:r>
      </w:hyperlink>
      <w:r w:rsidRPr="00A07839">
        <w:rPr>
          <w:rFonts w:ascii="Verdana" w:eastAsia="Times New Roman" w:hAnsi="Verdana" w:cs="Times New Roman"/>
          <w:color w:val="000000"/>
          <w:sz w:val="20"/>
          <w:szCs w:val="20"/>
        </w:rPr>
        <w:t>: Using the access code given in the back of the OG, log in or register </w:t>
      </w:r>
      <w:hyperlink r:id="rId54" w:tgtFrame="_blank" w:history="1">
        <w:r w:rsidRPr="00A07839">
          <w:rPr>
            <w:rFonts w:ascii="Verdana" w:eastAsia="Times New Roman" w:hAnsi="Verdana" w:cs="Times New Roman"/>
            <w:color w:val="005BC2"/>
            <w:sz w:val="20"/>
            <w:szCs w:val="20"/>
            <w:u w:val="single"/>
            <w:bdr w:val="none" w:sz="0" w:space="0" w:color="auto" w:frame="1"/>
          </w:rPr>
          <w:t>here</w:t>
        </w:r>
      </w:hyperlink>
      <w:r w:rsidRPr="00A07839">
        <w:rPr>
          <w:rFonts w:ascii="Verdana" w:eastAsia="Times New Roman" w:hAnsi="Verdana" w:cs="Times New Roman"/>
          <w:color w:val="000000"/>
          <w:sz w:val="20"/>
          <w:szCs w:val="20"/>
        </w:rPr>
        <w:t>. On the main screen for the online practice questions, you will see a button at the bottom for Integrated Reasoning Practice Questions.  Do the remaining 38 IR questions, in three batches: 13 questions, 13 questions, and 12 questions.  Limit yourself to 33 minutes for each of the first two batches, and 30 minutes for the last.</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When you are done, go back and read carefully the full explanation for each question. Take notes on anything you need to remember.</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"https://gmat.magoosh.com/flashcards/math/"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Math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drill the next three decks: Mixed Practice IV – VI.  Note any cards you didn’t get right away.</w:t>
      </w:r>
    </w:p>
    <w:p w:rsid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Spend at least 1 hour on the outside reading of your choice.  Pay attention to sentence structures.  Pay attention to arguments.  Pay attention to main ideas &amp; roles of paragraphs.</w:t>
      </w:r>
    </w:p>
    <w:p w:rsidR="00A07839" w:rsidRPr="008677C1" w:rsidRDefault="008677C1" w:rsidP="008677C1">
      <w:pPr>
        <w:spacing w:after="120" w:line="240" w:lineRule="auto"/>
        <w:textAlignment w:val="baseline"/>
        <w:outlineLvl w:val="1"/>
        <w:rPr>
          <w:rFonts w:ascii="Tahoma" w:eastAsia="Times New Roman" w:hAnsi="Tahoma" w:cs="Tahoma"/>
          <w:color w:val="222222"/>
          <w:sz w:val="27"/>
          <w:szCs w:val="27"/>
        </w:rPr>
      </w:pPr>
      <w:r>
        <w:rPr>
          <w:rFonts w:ascii="Tahoma" w:eastAsia="Times New Roman" w:hAnsi="Tahoma" w:cs="Tahoma"/>
          <w:color w:val="222222"/>
          <w:sz w:val="33"/>
          <w:szCs w:val="33"/>
        </w:rPr>
        <w:lastRenderedPageBreak/>
        <w:t>Week Five</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Five, Day One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the Quiz at the end of the Counting lesson module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 with all the associated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start learning the cards from the third deck, the Advanced I deck.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Five, Day Two</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PS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passages with all the associated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third deck, the Advanced I deck and from the previous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2, doing any practice problems in that section and taking notes on anything new.</w:t>
      </w:r>
    </w:p>
    <w:p w:rsid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Five, Day Three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the Quiz at the end of the Probability lesson module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13 CR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third deck, the Advanced I deck, and from the previous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3,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color w:val="000000"/>
          <w:sz w:val="20"/>
          <w:szCs w:val="20"/>
          <w:bdr w:val="none" w:sz="0" w:space="0" w:color="auto" w:frame="1"/>
        </w:rPr>
        <w:t> </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Five, Day Four</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CR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third deck, the Advanced I deck, and from the previous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4, doing any practice problems in that section and taking notes on anything new.</w:t>
      </w:r>
    </w:p>
    <w:p w:rsid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Five, Day Five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r>
        <w:rPr>
          <w:rFonts w:ascii="Verdana" w:eastAsia="Times New Roman" w:hAnsi="Verdana" w:cs="Times New Roman"/>
          <w:color w:val="000000"/>
          <w:sz w:val="20"/>
          <w:szCs w:val="20"/>
        </w:rPr>
        <w:t xml:space="preserve"> </w:t>
      </w: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11 SC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third deck, the Advanced I deck, and from the previous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5,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Five, Day Six</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Using the code in the back of the MGMAT volume you bought, log into the MGMAT website and take the first online MGMAT CAT test.</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That software does not include an AWA question.  To simulate a full GMAT, begin by selecting randomly a prompt from the back of the OG, and then take 30 minutes to write the essay in a word processing program. Then, take the rest of the GMAT using that software.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Go through the entire solution after you are done, reading carefully the solutions of anything you go wrong.  If you have questions that are not clarified by these solutions, you will often find MGMAT questions posted on the GMAT Club forum.  Take notes in your journal on anything you got wrong and anything you need to remember.  The essay you will either share with a trusted friend or mentor, or post in the online forums asking for feedback.</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As much as possible, try to mimic the GMAT conditions.  Give yourself relatively short breaks in between sections.  Only eat the kinds of snacks that you are planning to bring to the real GMAT.  Note how your sleep the night before affects your work.  Note how what you had for dinner the previous night and what you had to eat earlier that day affects your energy level and concentration.   Write any observations in your journal</w:t>
      </w:r>
    </w:p>
    <w:p w:rsid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w:t>
      </w:r>
      <w:proofErr w:type="gramStart"/>
      <w:r w:rsidRPr="00A07839">
        <w:rPr>
          <w:rFonts w:ascii="Verdana" w:eastAsia="Times New Roman" w:hAnsi="Verdana" w:cs="Times New Roman"/>
          <w:color w:val="000000"/>
          <w:sz w:val="20"/>
          <w:szCs w:val="20"/>
        </w:rPr>
        <w:t>Flashcards</w:t>
      </w:r>
      <w:r w:rsidR="00A95061">
        <w:rPr>
          <w:rFonts w:ascii="Verdana" w:eastAsia="Times New Roman" w:hAnsi="Verdana" w:cs="Times New Roman"/>
          <w:color w:val="000000"/>
          <w:sz w:val="20"/>
          <w:szCs w:val="20"/>
        </w:rPr>
        <w:t xml:space="preserve"> :</w:t>
      </w:r>
      <w:proofErr w:type="gramEnd"/>
      <w:r w:rsidR="00A95061">
        <w:rPr>
          <w:rFonts w:ascii="Verdana" w:eastAsia="Times New Roman" w:hAnsi="Verdana" w:cs="Times New Roman"/>
          <w:color w:val="000000"/>
          <w:sz w:val="20"/>
          <w:szCs w:val="20"/>
        </w:rPr>
        <w:t xml:space="preserve"> </w:t>
      </w:r>
      <w:r w:rsidRPr="00A07839">
        <w:rPr>
          <w:rFonts w:ascii="Verdana" w:eastAsia="Times New Roman" w:hAnsi="Verdana" w:cs="Times New Roman"/>
          <w:color w:val="000000"/>
          <w:sz w:val="20"/>
          <w:szCs w:val="20"/>
        </w:rPr>
        <w:t>Take some time to review any Idiom flashcards and any math flashcards that you haven’t mastered yet.</w:t>
      </w:r>
    </w:p>
    <w:p w:rsidR="00A95061" w:rsidRDefault="00A95061" w:rsidP="00A95061">
      <w:pPr>
        <w:spacing w:after="120" w:line="240" w:lineRule="auto"/>
        <w:textAlignment w:val="baseline"/>
        <w:outlineLvl w:val="1"/>
        <w:rPr>
          <w:rFonts w:ascii="Tahoma" w:eastAsia="Times New Roman" w:hAnsi="Tahoma" w:cs="Tahoma"/>
          <w:color w:val="222222"/>
          <w:sz w:val="27"/>
          <w:szCs w:val="27"/>
        </w:rPr>
      </w:pPr>
      <w:r>
        <w:rPr>
          <w:rFonts w:ascii="Tahoma" w:eastAsia="Times New Roman" w:hAnsi="Tahoma" w:cs="Tahoma"/>
          <w:color w:val="222222"/>
          <w:sz w:val="33"/>
          <w:szCs w:val="33"/>
        </w:rPr>
        <w:lastRenderedPageBreak/>
        <w:t>Week Six</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Tahoma" w:eastAsia="Times New Roman" w:hAnsi="Tahoma" w:cs="Tahoma"/>
          <w:color w:val="222222"/>
          <w:sz w:val="27"/>
          <w:szCs w:val="27"/>
        </w:rPr>
        <w:t>Week Six, Day One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 with all the associated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third deck, the Advanced I deck, and from the previous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6,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Six, Day Two</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PS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SC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third deck, the Advanced I deck, and from the previous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7, doing any practice problems in that section and taking notes on anything new.</w:t>
      </w:r>
    </w:p>
    <w:p w:rsid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Six, Day Three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13 CR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third deck, the Advanced I deck, and from the previous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8,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color w:val="000000"/>
          <w:sz w:val="20"/>
          <w:szCs w:val="20"/>
          <w:bdr w:val="none" w:sz="0" w:space="0" w:color="auto" w:frame="1"/>
        </w:rPr>
        <w:t> </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Six, Day Four</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passages with all the associated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third deck, the Advanced I deck, and from the previous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9, doing any practice problems in that section and taking notes on anything new.</w:t>
      </w:r>
    </w:p>
    <w:p w:rsid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Six, Day Five</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No assigned video today.   Take a day to watch any math videos that pique your curiosity.</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11 SC questions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third deck, the Advanced I deck, and from the previous decks.  Spend 10 minutes with these cards.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10, doing any practice problems in that section and taking notes on anything new.</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Six, Day Six</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Take the next online MGMAT CAT test.</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Once again, this software does not include an AWA question.  To simulate a full GMAT, begin by selecting randomly a prompt from the back of the OG, and then take 30 minutes to write the essay in a word processing program. Then, take the rest of the GMAT using that software.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Go through the entire solution after you are done, reading carefully the solutions of anything you go wrong.  If you have questions that are not clarified by these solutions, you will often find MGMAT questions posted on the GMAT Club forum.  Take notes in your journal on anything you got wrong and anything you need to remember.  The essay you will either share with a trusted friend or mentor, or post in the online forums asking for feedback.</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As much as possible, try to mimic the GMAT conditions.  Give yourself relatively short breaks in between sections.  Only eat the kinds of snacks that you are planning to bring to the real GMAT.  Note how your sleep the night before affects your work.  Note how what you had for dinner the previous night and what you had to eat earlier that day affects your energy level and concentration.   Write any observations in your journal</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w:t>
      </w:r>
      <w:proofErr w:type="gramStart"/>
      <w:r w:rsidRPr="00A07839">
        <w:rPr>
          <w:rFonts w:ascii="Verdana" w:eastAsia="Times New Roman" w:hAnsi="Verdana" w:cs="Times New Roman"/>
          <w:color w:val="000000"/>
          <w:sz w:val="20"/>
          <w:szCs w:val="20"/>
        </w:rPr>
        <w:t>Flashcards</w:t>
      </w:r>
      <w:r w:rsidR="00A95061">
        <w:rPr>
          <w:rFonts w:ascii="Verdana" w:eastAsia="Times New Roman" w:hAnsi="Verdana" w:cs="Times New Roman"/>
          <w:color w:val="000000"/>
          <w:sz w:val="20"/>
          <w:szCs w:val="20"/>
        </w:rPr>
        <w:t xml:space="preserve"> :</w:t>
      </w:r>
      <w:proofErr w:type="gramEnd"/>
      <w:r w:rsidR="00A95061">
        <w:rPr>
          <w:rFonts w:ascii="Verdana" w:eastAsia="Times New Roman" w:hAnsi="Verdana" w:cs="Times New Roman"/>
          <w:color w:val="000000"/>
          <w:sz w:val="20"/>
          <w:szCs w:val="20"/>
        </w:rPr>
        <w:t xml:space="preserve"> </w:t>
      </w:r>
      <w:r w:rsidRPr="00A07839">
        <w:rPr>
          <w:rFonts w:ascii="Verdana" w:eastAsia="Times New Roman" w:hAnsi="Verdana" w:cs="Times New Roman"/>
          <w:color w:val="000000"/>
          <w:sz w:val="20"/>
          <w:szCs w:val="20"/>
        </w:rPr>
        <w:t>Take some time to review any Idiom flashcards and any math flashcards that you haven’t mastered yet.</w:t>
      </w:r>
    </w:p>
    <w:p w:rsidR="00A95061" w:rsidRDefault="00A95061" w:rsidP="00A95061">
      <w:pPr>
        <w:spacing w:after="120" w:line="240" w:lineRule="auto"/>
        <w:textAlignment w:val="baseline"/>
        <w:outlineLvl w:val="1"/>
        <w:rPr>
          <w:rFonts w:ascii="Tahoma" w:eastAsia="Times New Roman" w:hAnsi="Tahoma" w:cs="Tahoma"/>
          <w:color w:val="222222"/>
          <w:sz w:val="27"/>
          <w:szCs w:val="27"/>
        </w:rPr>
      </w:pPr>
      <w:r>
        <w:rPr>
          <w:rFonts w:ascii="Tahoma" w:eastAsia="Times New Roman" w:hAnsi="Tahoma" w:cs="Tahoma"/>
          <w:color w:val="222222"/>
          <w:sz w:val="33"/>
          <w:szCs w:val="33"/>
        </w:rPr>
        <w:lastRenderedPageBreak/>
        <w:t>Week Seven</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Seven, Day One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9506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first five lesson videos</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NOTE: Last week, you should have finished all the verbal lessons.  Now, you are going to watch the entire series again from the beginning.  Pay very close attention to what points you didn’t remember from the first time or that you understand better upon hearing them for a second time.</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 with all the associated questions</w:t>
      </w:r>
    </w:p>
    <w:p w:rsidR="00A07839" w:rsidRPr="00A07839" w:rsidRDefault="00A07839" w:rsidP="00A9506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start learning the cards from the fourth deck, the Advanced II deck.  Spend 10 minutes with these cards.</w:t>
      </w:r>
    </w:p>
    <w:p w:rsidR="00A07839" w:rsidRPr="00A07839" w:rsidRDefault="00A07839" w:rsidP="00A9506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11, doing any practice problems in that section and taking notes on anything new.</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95061">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Seven, Day Two</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9506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PS questions</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SC questions</w:t>
      </w:r>
    </w:p>
    <w:p w:rsidR="00A07839" w:rsidRPr="00A07839" w:rsidRDefault="00A07839" w:rsidP="00A9506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fourth deck, the Advanced II deck, and from the previous decks.  Spend 10 minutes with these cards.</w:t>
      </w:r>
    </w:p>
    <w:p w:rsidR="00A07839" w:rsidRPr="00A07839" w:rsidRDefault="00A07839" w:rsidP="00A9506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12, doing any practice problems in that section and taking notes on anything new.</w:t>
      </w:r>
    </w:p>
    <w:p w:rsid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95061" w:rsidRPr="00A07839" w:rsidRDefault="00A95061" w:rsidP="00A95061">
      <w:pPr>
        <w:spacing w:after="288" w:line="240" w:lineRule="auto"/>
        <w:textAlignment w:val="baseline"/>
        <w:rPr>
          <w:rFonts w:ascii="Verdana" w:eastAsia="Times New Roman" w:hAnsi="Verdana" w:cs="Times New Roman"/>
          <w:color w:val="000000"/>
          <w:sz w:val="20"/>
          <w:szCs w:val="20"/>
        </w:rPr>
      </w:pP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lastRenderedPageBreak/>
        <w:t>Week Seven, Day Three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13 CR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fourth deck, the Advanced II deck, and from the previous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13,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color w:val="000000"/>
          <w:sz w:val="20"/>
          <w:szCs w:val="20"/>
          <w:bdr w:val="none" w:sz="0" w:space="0" w:color="auto" w:frame="1"/>
        </w:rPr>
        <w:t> </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Seven, Day Four</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passages with all the associated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fourth deck, the Advanced II deck, and from the previous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14, doing any practice problems in that section and taking notes on anything new.</w:t>
      </w:r>
    </w:p>
    <w:p w:rsid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lastRenderedPageBreak/>
        <w:t>Week Seven, Day Five</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11 SC questions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the fourth deck, the Advanced II deck, and from the previous decks.  Spend 10 minutes with these cards.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Read Appendix A, the Idiom List.  Many of these will be familiar to you from the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Idiom Flashcards, but take not of any you have not seen before.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Seven, Day Six</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Take the next online MGMAT CAT test.</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Once again, this software does not include an AWA question.  To simulate a full GMAT, begin by selecting randomly a prompt from the back of the OG, and then take 30 minutes to write the essay in a word processing program. Then, take the rest of the GMAT using that software.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Go through the entire solution after you are done, reading carefully the solutions of anything you go wrong.  If you have questions that are not clarified by these solutions, you will often find MGMAT questions posted on the GMAT Club forum.  Take notes in your journal on anything you got wrong and anything you need to remember.  The essay you will either share with a trusted friend or mentor, or post in the online forums asking for feedback.</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As much as possible, try to mimic the GMAT conditions.  Give yourself relatively short breaks in between sections.  Only eat the kinds of snacks that you are planning to bring to the real GMAT.  Note how your sleep the night before affects your work.  Note how what you had for dinner the previous night and what you had to eat earlier that day affects your energy level and concentration.   Write any observations in your journal</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Flashcards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Take some time to review any Idiom flashcards and any math flashcards that you haven’t mastered yet.</w:t>
      </w:r>
    </w:p>
    <w:p w:rsidR="00A95061" w:rsidRDefault="00A95061" w:rsidP="00A95061">
      <w:pPr>
        <w:spacing w:after="120" w:line="240" w:lineRule="auto"/>
        <w:textAlignment w:val="baseline"/>
        <w:outlineLvl w:val="1"/>
        <w:rPr>
          <w:rFonts w:ascii="Tahoma" w:eastAsia="Times New Roman" w:hAnsi="Tahoma" w:cs="Tahoma"/>
          <w:color w:val="222222"/>
          <w:sz w:val="27"/>
          <w:szCs w:val="27"/>
        </w:rPr>
      </w:pPr>
      <w:r>
        <w:rPr>
          <w:rFonts w:ascii="Tahoma" w:eastAsia="Times New Roman" w:hAnsi="Tahoma" w:cs="Tahoma"/>
          <w:color w:val="222222"/>
          <w:sz w:val="33"/>
          <w:szCs w:val="33"/>
        </w:rPr>
        <w:lastRenderedPageBreak/>
        <w:t>Week Eight</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Eight, Day One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 with all the associated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NOTE: As this plan has you watch all the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Verbal lesson videos twice, so it has you read the MGMAT Verbal books twice.  On this second time through, pay very close attention to what slipped your notice the first time.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Eight, Day Two</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PS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CR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2, doing any practice problems in that section and taking notes on anything new.</w:t>
      </w:r>
    </w:p>
    <w:p w:rsid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Eight, Day Three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13 CR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3,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color w:val="000000"/>
          <w:sz w:val="20"/>
          <w:szCs w:val="20"/>
          <w:bdr w:val="none" w:sz="0" w:space="0" w:color="auto" w:frame="1"/>
        </w:rPr>
        <w:t> </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Eight, Day Four</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SC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4, doing any practice problems in that section and taking notes on anything new.</w:t>
      </w:r>
    </w:p>
    <w:p w:rsid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Eight, Day Five</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11 SC questions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5, doing any practice problems in that section and taking notes on anything new.</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Eight, Day Six</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Take the next online MGMAT CAT test.</w:t>
      </w:r>
      <w:r>
        <w:rPr>
          <w:rFonts w:ascii="Verdana" w:eastAsia="Times New Roman" w:hAnsi="Verdana" w:cs="Times New Roman"/>
          <w:color w:val="000000"/>
          <w:sz w:val="20"/>
          <w:szCs w:val="20"/>
        </w:rPr>
        <w:t xml:space="preserve"> </w:t>
      </w:r>
      <w:r w:rsidRPr="00A07839">
        <w:rPr>
          <w:rFonts w:ascii="Verdana" w:eastAsia="Times New Roman" w:hAnsi="Verdana" w:cs="Times New Roman"/>
          <w:color w:val="000000"/>
          <w:sz w:val="20"/>
          <w:szCs w:val="20"/>
        </w:rPr>
        <w:t>Once again, this software does not include an AWA question.  To simulate a full GMAT, begin by selecting randomly a prompt from the back of the OG, and then take 30 minutes to write the essay in a word processing program. Then, take the rest of the GMAT using that software.</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Go through the entire solution after you are done, reading carefully the solutions of anything you go wrong.  If you have questions that are not clarified by these solutions, you will often find MGMAT questions posted on the GMAT Club forum.  Take notes in your journal on anything you got wrong and anything you need to remember.  The essay you will either share with a trusted friend or mentor, or post in the online forums asking for feedback.</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As much as possible, try to mimic the GMAT conditions.  Give yourself relatively short breaks in between sections.  Only eat the kinds of snacks that you are planning to bring to the real GMAT.  Note how your sleep the night before affects your work.  Note how what you had for dinner the previous night and what you had to eat earlier that day affects your energy level and concentration.   Write any observations in your journal</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NOTE: Look ahead at the upcoming Day Sixes and think about your test date.  If Week 12, Day 6 is the day immediately before your real test, you don’t want to take a practice test then.  I would recommend dropping the last MGMAT test, so you can fit two GMAT Prep tests in right before the end of the schedule.  Just be thinking about all of this ahead of time, so you don’t have to make last-minute-panic changes.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Flashcards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lastRenderedPageBreak/>
        <w:t>Take some time to review any Idiom flashcards and any math flashcards that you haven’t mastered yet.</w:t>
      </w:r>
    </w:p>
    <w:p w:rsidR="00A07839" w:rsidRPr="00A07839" w:rsidRDefault="00A07839" w:rsidP="00A07839">
      <w:pPr>
        <w:spacing w:after="120" w:line="240" w:lineRule="auto"/>
        <w:textAlignment w:val="baseline"/>
        <w:outlineLvl w:val="1"/>
        <w:rPr>
          <w:rFonts w:ascii="Tahoma" w:eastAsia="Times New Roman" w:hAnsi="Tahoma" w:cs="Tahoma"/>
          <w:color w:val="222222"/>
          <w:sz w:val="33"/>
          <w:szCs w:val="33"/>
        </w:rPr>
      </w:pPr>
      <w:r w:rsidRPr="00A07839">
        <w:rPr>
          <w:rFonts w:ascii="Tahoma" w:eastAsia="Times New Roman" w:hAnsi="Tahoma" w:cs="Tahoma"/>
          <w:color w:val="222222"/>
          <w:sz w:val="33"/>
          <w:szCs w:val="33"/>
        </w:rPr>
        <w:t>Week Nine</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NOTE: As you approach the end of the plan, the number of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questions remaining will be different for different folks, depending on how many quizzes you took.  This could make a particular difference in math, if you took several quiz multiple times.  If you took each quiz only once, you should finish most the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questions in the last week of the schedule, but if you took some quizzes multiple times you may run out of unanswered questions before the end of the schedule.  If that’s the case, start answering questions you’ve seen before, especially ones that you already got wrong: that’s an excellent way to see whether you have learned from your mistakes.</w:t>
      </w:r>
    </w:p>
    <w:p w:rsidR="00A07839" w:rsidRPr="00A07839" w:rsidRDefault="00A07839" w:rsidP="00A07839">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Nine, Day One</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Math</w:t>
      </w:r>
      <w:r w:rsidRPr="00A07839">
        <w:rPr>
          <w:rFonts w:ascii="Verdana" w:eastAsia="Times New Roman" w:hAnsi="Verdana" w:cs="Times New Roman"/>
          <w:color w:val="000000"/>
          <w:sz w:val="20"/>
          <w:szCs w:val="20"/>
        </w:rPr>
        <w:t>: the next six lesson videos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 with all the associated questions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6, doing any practice problems in that section and taking notes on anything new.</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Nine, Day Two</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PS questions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passages with all the associated questions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cards.10-15 minutes with these cards.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7, doing any practice problems in that section and taking notes on anything new.</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lastRenderedPageBreak/>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Nine, Day Three</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13 CR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6: Critical Reasoning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8, doing any practice problems in that section and taking notes on anything new.</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color w:val="000000"/>
          <w:sz w:val="20"/>
          <w:szCs w:val="20"/>
          <w:bdr w:val="none" w:sz="0" w:space="0" w:color="auto" w:frame="1"/>
        </w:rPr>
        <w:t> </w:t>
      </w:r>
    </w:p>
    <w:p w:rsidR="00A07839" w:rsidRPr="00A07839" w:rsidRDefault="00A07839" w:rsidP="00A07839">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Nine, Day Four</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DS questions</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CR questions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A07839">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7: Reading Comprehension</w:t>
      </w: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 doing any practice problems in that section and taking notes on anything new.</w:t>
      </w:r>
    </w:p>
    <w:p w:rsidR="00A07839" w:rsidRDefault="00A07839" w:rsidP="00A07839">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A07839">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Nine, Day Five</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11 SC questions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A07839">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7: Reading Comprehension</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2, doing any practice problems in that section and taking notes on anything new.</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Nine, Day Six</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Take the next online MGMAT CAT test.</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Once again, this software does not include an AWA question.  To simulate a full GMAT, begin by selecting randomly a prompt from the back of the OG, and then take 30 minutes to write the essay in a word processing program. Then, take the rest of the GMAT using that software.</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Go through the entire solution after you are done, reading carefully the solutions of anything you go wrong.  If you have questions that are not clarified by these solutions, you will often find MGMAT questions posted on the GMAT Club forum.  Take notes in your journal on anything you got wrong and anything you need to remember.  The essay you will either share with a trusted friend or mentor, or post in the online forums asking for feedback.</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As much as possible, try to mimic the GMAT conditions.  Give yourself relatively short breaks in between sections.  Only eat the kinds of snacks that you are planning to bring to the real GMAT.  Note how your sleep the night before affects your work.  Note how what you had for dinner the previous night and what you had to eat earlier that day affects your energy level and concentration.   Write any observations in your journal</w:t>
      </w: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Flashcards</w:t>
      </w:r>
    </w:p>
    <w:p w:rsidR="00A07839" w:rsidRDefault="00A07839" w:rsidP="00A07839">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Take some time to review any Idiom flashcards and any math flashcards that you haven’t mastered yet.</w:t>
      </w:r>
    </w:p>
    <w:p w:rsidR="00A07839" w:rsidRDefault="00A07839" w:rsidP="00A07839">
      <w:pPr>
        <w:spacing w:after="288" w:line="240" w:lineRule="auto"/>
        <w:textAlignment w:val="baseline"/>
        <w:rPr>
          <w:rFonts w:ascii="Verdana" w:eastAsia="Times New Roman" w:hAnsi="Verdana" w:cs="Times New Roman"/>
          <w:color w:val="000000"/>
          <w:sz w:val="20"/>
          <w:szCs w:val="20"/>
        </w:rPr>
      </w:pPr>
    </w:p>
    <w:p w:rsidR="00A07839" w:rsidRPr="00A07839" w:rsidRDefault="00A07839" w:rsidP="00A07839">
      <w:pPr>
        <w:spacing w:after="288" w:line="240" w:lineRule="auto"/>
        <w:textAlignment w:val="baseline"/>
        <w:rPr>
          <w:rFonts w:ascii="Verdana" w:eastAsia="Times New Roman" w:hAnsi="Verdana" w:cs="Times New Roman"/>
          <w:color w:val="000000"/>
          <w:sz w:val="20"/>
          <w:szCs w:val="20"/>
        </w:rPr>
      </w:pPr>
    </w:p>
    <w:p w:rsidR="008677C1" w:rsidRPr="00A07839" w:rsidRDefault="008677C1" w:rsidP="008677C1">
      <w:pPr>
        <w:spacing w:after="120" w:line="240" w:lineRule="auto"/>
        <w:textAlignment w:val="baseline"/>
        <w:outlineLvl w:val="1"/>
        <w:rPr>
          <w:rFonts w:ascii="Tahoma" w:eastAsia="Times New Roman" w:hAnsi="Tahoma" w:cs="Tahoma"/>
          <w:color w:val="222222"/>
          <w:sz w:val="33"/>
          <w:szCs w:val="33"/>
        </w:rPr>
      </w:pPr>
      <w:r>
        <w:rPr>
          <w:rFonts w:ascii="Tahoma" w:eastAsia="Times New Roman" w:hAnsi="Tahoma" w:cs="Tahoma"/>
          <w:color w:val="222222"/>
          <w:sz w:val="33"/>
          <w:szCs w:val="33"/>
        </w:rPr>
        <w:t>Week Ten</w:t>
      </w:r>
    </w:p>
    <w:p w:rsidR="00A07839" w:rsidRPr="00A07839" w:rsidRDefault="00A07839" w:rsidP="008677C1">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Ten, Day One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 with all the associated questions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7: Reading Comprehension</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3, doing any practice problems in that section and taking notes on anything new.</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8677C1">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Ten, Day Two</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PS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SC questions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7: Reading Comprehension</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4, doing any practice problems in that section and taking notes on anything new.</w:t>
      </w:r>
    </w:p>
    <w:p w:rsid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8677C1" w:rsidRDefault="008677C1" w:rsidP="008677C1">
      <w:pPr>
        <w:spacing w:after="288" w:line="276" w:lineRule="auto"/>
        <w:textAlignment w:val="baseline"/>
        <w:rPr>
          <w:rFonts w:ascii="Verdana" w:eastAsia="Times New Roman" w:hAnsi="Verdana" w:cs="Times New Roman"/>
          <w:color w:val="000000"/>
          <w:sz w:val="20"/>
          <w:szCs w:val="20"/>
        </w:rPr>
      </w:pPr>
    </w:p>
    <w:p w:rsidR="008677C1" w:rsidRPr="00A07839" w:rsidRDefault="008677C1" w:rsidP="008677C1">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8677C1">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Ten, Day Three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DS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13 CR questions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7: Reading Comprehension</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5, doing any practice problems in that section and taking notes on anything new.</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NOTE: Since you already did the practice RC problems in Ch. 6 of this book, this study schedule does not assign them again.  If you want to do them again for extra practice some time, fit that in where you can.</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8677C1">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Ten, Day Four</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DS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3* RC passages with all the associated questions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i/>
          <w:iCs/>
          <w:color w:val="000000"/>
          <w:sz w:val="20"/>
          <w:szCs w:val="20"/>
          <w:bdr w:val="none" w:sz="0" w:space="0" w:color="auto" w:frame="1"/>
        </w:rPr>
        <w:t>*If you are using the OG2015 or OG13, do only 2 RC passages on this day</w:t>
      </w:r>
      <w:r w:rsidRPr="00A07839">
        <w:rPr>
          <w:rFonts w:ascii="Verdana" w:eastAsia="Times New Roman" w:hAnsi="Verdana" w:cs="Times New Roman"/>
          <w:color w:val="000000"/>
          <w:sz w:val="20"/>
          <w:szCs w:val="20"/>
        </w:rPr>
        <w:t>.</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 doing any practice problems in that section and taking notes on anything new.</w:t>
      </w:r>
    </w:p>
    <w:p w:rsid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8677C1" w:rsidRPr="00A07839" w:rsidRDefault="008677C1" w:rsidP="008677C1">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8677C1">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Ten, Day Five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11 SC questions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2, doing any practice problems in that section and taking notes on anything new.</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8677C1">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Ten, Day Six</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Take the last online MGMAT CAT test.</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Once again, this software does not include an AWA question.  To simulate a full GMAT, begin by selecting randomly a prompt from the back of the OG, and then take 30 minutes to write the essay in a word processing program. Then, take the rest of the GMAT using that software.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Go through the entire solution after you are done, reading carefully the solutions of anything you go wrong.  If you have questions that are not clarified by these solutions, you will often find MGMAT questions posted on the GMAT Club forum.  Take notes in your journal on anything you got wrong and anything you need to remember.  The essay you will either share with a trusted friend or mentor, or post in the online forums asking for feedback.</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As much as possible, try to mimic the GMAT conditions.  Give yourself relatively short breaks in between sections.  Only eat the kinds of snacks that you are planning to bring to the real GMAT.  Note how your sleep the night before affects your work.  Note how what you had for dinner the previous night and what you had to eat earlier that day affects your energy level and concentration.   Write any observations in your journal</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Flashcards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lastRenderedPageBreak/>
        <w:t>Take some time to review any Idiom flashcards and any math flashcards that you haven’t mastered yet.</w:t>
      </w:r>
    </w:p>
    <w:p w:rsidR="008677C1" w:rsidRPr="00A07839" w:rsidRDefault="008677C1" w:rsidP="008677C1">
      <w:pPr>
        <w:spacing w:after="120" w:line="240" w:lineRule="auto"/>
        <w:textAlignment w:val="baseline"/>
        <w:outlineLvl w:val="1"/>
        <w:rPr>
          <w:rFonts w:ascii="Tahoma" w:eastAsia="Times New Roman" w:hAnsi="Tahoma" w:cs="Tahoma"/>
          <w:color w:val="222222"/>
          <w:sz w:val="33"/>
          <w:szCs w:val="33"/>
        </w:rPr>
      </w:pPr>
      <w:r>
        <w:rPr>
          <w:rFonts w:ascii="Tahoma" w:eastAsia="Times New Roman" w:hAnsi="Tahoma" w:cs="Tahoma"/>
          <w:color w:val="222222"/>
          <w:sz w:val="33"/>
          <w:szCs w:val="33"/>
        </w:rPr>
        <w:t>Week Eleven</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Eleven, Day One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next five lesson videos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13 CR questions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3, doing any practice problems in that section and taking notes on anything new.</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Eleven, Day Two</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u w:val="single"/>
          <w:bdr w:val="none" w:sz="0" w:space="0" w:color="auto" w:frame="1"/>
        </w:rPr>
        <w:t>Verbal</w:t>
      </w:r>
      <w:r w:rsidRPr="00A07839">
        <w:rPr>
          <w:rFonts w:ascii="Verdana" w:eastAsia="Times New Roman" w:hAnsi="Verdana" w:cs="Times New Roman"/>
          <w:color w:val="000000"/>
          <w:sz w:val="20"/>
          <w:szCs w:val="20"/>
        </w:rPr>
        <w:t>: the last five lesson videos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PS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CR questions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4, doing any practice problems in that section and taking notes on anything new.</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lastRenderedPageBreak/>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Eleven, Day Three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any five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 an additional time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as many as 12 DS questions, or however many are left</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11 SC questions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5, doing any practice problems in that section and taking notes on anything new.</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A07839">
      <w:pPr>
        <w:spacing w:after="120" w:line="360" w:lineRule="atLeast"/>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Eleven, Day Four</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any five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 an additional time</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the remaining DS questions</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SC questions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A07839">
      <w:pPr>
        <w:spacing w:after="0"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6, doing any practice problems in that section and taking notes on anything new.</w:t>
      </w:r>
    </w:p>
    <w:p w:rsidR="00A07839" w:rsidRDefault="00A07839" w:rsidP="00A07839">
      <w:pPr>
        <w:spacing w:after="288" w:line="360" w:lineRule="atLeast"/>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8677C1" w:rsidRPr="00A07839" w:rsidRDefault="008677C1" w:rsidP="00A07839">
      <w:pPr>
        <w:spacing w:after="288" w:line="360" w:lineRule="atLeast"/>
        <w:textAlignment w:val="baseline"/>
        <w:rPr>
          <w:rFonts w:ascii="Verdana" w:eastAsia="Times New Roman" w:hAnsi="Verdana" w:cs="Times New Roman"/>
          <w:color w:val="000000"/>
          <w:sz w:val="20"/>
          <w:szCs w:val="20"/>
        </w:rPr>
      </w:pPr>
    </w:p>
    <w:p w:rsidR="00A07839" w:rsidRPr="00A07839" w:rsidRDefault="00A07839" w:rsidP="008677C1">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Eleven, Day Five</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any five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 an additional time</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15 PS questions</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13 CR questions</w:t>
      </w:r>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7, doing any practice problems in that section and taking notes on anything new.</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8677C1">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Eleven, Day Six</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Go to </w:t>
      </w:r>
      <w:hyperlink r:id="rId55" w:tgtFrame="_blank" w:history="1">
        <w:r w:rsidRPr="00A07839">
          <w:rPr>
            <w:rFonts w:ascii="Verdana" w:eastAsia="Times New Roman" w:hAnsi="Verdana" w:cs="Times New Roman"/>
            <w:color w:val="005BC2"/>
            <w:sz w:val="20"/>
            <w:szCs w:val="20"/>
            <w:u w:val="single"/>
            <w:bdr w:val="none" w:sz="0" w:space="0" w:color="auto" w:frame="1"/>
          </w:rPr>
          <w:t>http://www.mba.com/the-gmat/download-free-test-preparation-software.aspx</w:t>
        </w:r>
      </w:hyperlink>
      <w:r w:rsidRPr="00A07839">
        <w:rPr>
          <w:rFonts w:ascii="Verdana" w:eastAsia="Times New Roman" w:hAnsi="Verdana" w:cs="Times New Roman"/>
          <w:color w:val="000000"/>
          <w:sz w:val="20"/>
          <w:szCs w:val="20"/>
        </w:rPr>
        <w:t>, download the free GMAT Prep software.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Take the first full-length GMAT on the GMAC software.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This software also does not include an AWA question.  To simulate a full GMAT, begin by selecting randomly a prompt from the back of the OG, and then take 30 minutes to write the essay in a word processing program. Then, take the rest of the GMAT using that software.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Go through the entire solution after you are done, reading carefully the solutions of anything you go wrong.  If you have questions that are not clarified by these solutions, you will often find GMAT Prep questions posted on the GMAT Club forum.  Take notes in your journal on anything you got wrong and anything you need to remember.  The essay you will either share with a trusted friend or mentor, or post in the online forums asking for feedback.</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As much as possible, try to mimic the GMAT conditions.  Give yourself relatively short breaks in between sections.  Only eat the kinds of snacks that you are planning to bring to the real GMAT.  Note how your sleep the night before affects your work.  Note how what you had for dinner the previous night and what you had to eat earlier that day affects your energy level and concentration.   Write any observations in your journal</w:t>
      </w:r>
    </w:p>
    <w:p w:rsid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3)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w:t>
      </w:r>
      <w:proofErr w:type="gramStart"/>
      <w:r w:rsidRPr="00A07839">
        <w:rPr>
          <w:rFonts w:ascii="Verdana" w:eastAsia="Times New Roman" w:hAnsi="Verdana" w:cs="Times New Roman"/>
          <w:color w:val="000000"/>
          <w:sz w:val="20"/>
          <w:szCs w:val="20"/>
        </w:rPr>
        <w:t>Flashcards</w:t>
      </w:r>
      <w:r w:rsidR="00A95061">
        <w:rPr>
          <w:rFonts w:ascii="Verdana" w:eastAsia="Times New Roman" w:hAnsi="Verdana" w:cs="Times New Roman"/>
          <w:color w:val="000000"/>
          <w:sz w:val="20"/>
          <w:szCs w:val="20"/>
        </w:rPr>
        <w:t xml:space="preserve"> :</w:t>
      </w:r>
      <w:proofErr w:type="gramEnd"/>
      <w:r w:rsidR="00A95061">
        <w:rPr>
          <w:rFonts w:ascii="Verdana" w:eastAsia="Times New Roman" w:hAnsi="Verdana" w:cs="Times New Roman"/>
          <w:color w:val="000000"/>
          <w:sz w:val="20"/>
          <w:szCs w:val="20"/>
        </w:rPr>
        <w:t xml:space="preserve"> </w:t>
      </w:r>
      <w:r w:rsidRPr="00A07839">
        <w:rPr>
          <w:rFonts w:ascii="Verdana" w:eastAsia="Times New Roman" w:hAnsi="Verdana" w:cs="Times New Roman"/>
          <w:color w:val="000000"/>
          <w:sz w:val="20"/>
          <w:szCs w:val="20"/>
        </w:rPr>
        <w:t>Take some time to review any Idiom flashcards and any math flashcards that you haven’t mastered yet.</w:t>
      </w:r>
    </w:p>
    <w:p w:rsidR="008677C1" w:rsidRPr="008677C1" w:rsidRDefault="008677C1" w:rsidP="008677C1">
      <w:pPr>
        <w:spacing w:after="120" w:line="240" w:lineRule="auto"/>
        <w:textAlignment w:val="baseline"/>
        <w:outlineLvl w:val="1"/>
        <w:rPr>
          <w:rFonts w:ascii="Tahoma" w:eastAsia="Times New Roman" w:hAnsi="Tahoma" w:cs="Tahoma"/>
          <w:color w:val="222222"/>
          <w:sz w:val="33"/>
          <w:szCs w:val="33"/>
        </w:rPr>
      </w:pPr>
      <w:r>
        <w:rPr>
          <w:rFonts w:ascii="Tahoma" w:eastAsia="Times New Roman" w:hAnsi="Tahoma" w:cs="Tahoma"/>
          <w:color w:val="222222"/>
          <w:sz w:val="33"/>
          <w:szCs w:val="33"/>
        </w:rPr>
        <w:lastRenderedPageBreak/>
        <w:t>Week Twelve</w:t>
      </w:r>
    </w:p>
    <w:p w:rsidR="00A07839" w:rsidRPr="00A07839" w:rsidRDefault="00A07839" w:rsidP="008677C1">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Twelve, Day One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any five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 an additional time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10 CR questions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8, doing any practice problems in that section and taking notes on anything new.</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8677C1">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Twelve, Day Two</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any five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 an additional time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PS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6 CR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2 RC passages with all the associated questions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 hour with these cards.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9, doing any practice problems in that section and taking notes on anything new.</w:t>
      </w:r>
    </w:p>
    <w:p w:rsid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30 minutes on the outside reading of your choice.  Pay attention to sentence structures.  Pay attention to arguments.  Pay attention to main ideas &amp; roles of paragraphs.</w:t>
      </w:r>
    </w:p>
    <w:p w:rsidR="008677C1" w:rsidRDefault="008677C1" w:rsidP="008677C1">
      <w:pPr>
        <w:spacing w:after="288" w:line="276" w:lineRule="auto"/>
        <w:textAlignment w:val="baseline"/>
        <w:rPr>
          <w:rFonts w:ascii="Verdana" w:eastAsia="Times New Roman" w:hAnsi="Verdana" w:cs="Times New Roman"/>
          <w:color w:val="000000"/>
          <w:sz w:val="20"/>
          <w:szCs w:val="20"/>
        </w:rPr>
      </w:pPr>
    </w:p>
    <w:p w:rsidR="008677C1" w:rsidRPr="00A07839" w:rsidRDefault="008677C1" w:rsidP="008677C1">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8677C1">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lastRenderedPageBreak/>
        <w:t>Week Twelve, Day Three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any five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 an additional time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PS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11 SC questions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10, doing any practice problems in that section and taking notes on anything new.</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b/>
          <w:bCs/>
          <w:color w:val="000000"/>
          <w:sz w:val="20"/>
          <w:szCs w:val="20"/>
          <w:bdr w:val="none" w:sz="0" w:space="0" w:color="auto" w:frame="1"/>
        </w:rPr>
        <w:t> </w:t>
      </w:r>
    </w:p>
    <w:p w:rsidR="00A07839" w:rsidRPr="00A07839" w:rsidRDefault="00A07839" w:rsidP="008677C1">
      <w:pPr>
        <w:spacing w:after="120" w:line="276"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Twelve, Day Four</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any five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 an additional time</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In OG</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16 PS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6 CR questions</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12 SC questions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8677C1">
      <w:pPr>
        <w:spacing w:after="0"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11, doing any practice problems in that section and taking notes on anything new.</w:t>
      </w:r>
    </w:p>
    <w:p w:rsidR="00A07839" w:rsidRDefault="00A07839" w:rsidP="008677C1">
      <w:pPr>
        <w:spacing w:after="288" w:line="276"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8677C1" w:rsidRDefault="008677C1" w:rsidP="008677C1">
      <w:pPr>
        <w:spacing w:after="288" w:line="276" w:lineRule="auto"/>
        <w:textAlignment w:val="baseline"/>
        <w:rPr>
          <w:rFonts w:ascii="Verdana" w:eastAsia="Times New Roman" w:hAnsi="Verdana" w:cs="Times New Roman"/>
          <w:color w:val="000000"/>
          <w:sz w:val="20"/>
          <w:szCs w:val="20"/>
        </w:rPr>
      </w:pPr>
    </w:p>
    <w:p w:rsidR="008677C1" w:rsidRDefault="008677C1" w:rsidP="008677C1">
      <w:pPr>
        <w:spacing w:after="288" w:line="276" w:lineRule="auto"/>
        <w:textAlignment w:val="baseline"/>
        <w:rPr>
          <w:rFonts w:ascii="Verdana" w:eastAsia="Times New Roman" w:hAnsi="Verdana" w:cs="Times New Roman"/>
          <w:color w:val="000000"/>
          <w:sz w:val="20"/>
          <w:szCs w:val="20"/>
        </w:rPr>
      </w:pPr>
    </w:p>
    <w:p w:rsidR="008677C1" w:rsidRPr="00A07839" w:rsidRDefault="008677C1" w:rsidP="008677C1">
      <w:pPr>
        <w:spacing w:after="288" w:line="276" w:lineRule="auto"/>
        <w:textAlignment w:val="baseline"/>
        <w:rPr>
          <w:rFonts w:ascii="Verdana" w:eastAsia="Times New Roman" w:hAnsi="Verdana" w:cs="Times New Roman"/>
          <w:color w:val="000000"/>
          <w:sz w:val="20"/>
          <w:szCs w:val="20"/>
        </w:rPr>
      </w:pPr>
    </w:p>
    <w:p w:rsidR="00A07839" w:rsidRPr="00A07839" w:rsidRDefault="00A07839" w:rsidP="008677C1">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lastRenderedPageBreak/>
        <w:t>Week Twelve, Day Five</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1) Watch any five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 an additional time</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In </w:t>
      </w:r>
      <w:proofErr w:type="spellStart"/>
      <w:r w:rsidRPr="00A07839">
        <w:rPr>
          <w:rFonts w:ascii="Verdana" w:eastAsia="Times New Roman" w:hAnsi="Verdana" w:cs="Times New Roman"/>
          <w:color w:val="000000"/>
          <w:sz w:val="20"/>
          <w:szCs w:val="20"/>
        </w:rPr>
        <w:t>Magoosh</w:t>
      </w:r>
      <w:proofErr w:type="spellEnd"/>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as many as 12 PS questions, or however many are left</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as many as 6 SC questions, or however many are left</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Do as many as 6 CR questions, or however many are left</w:t>
      </w:r>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In the </w:t>
      </w:r>
      <w:proofErr w:type="spellStart"/>
      <w:r w:rsidRPr="00A07839">
        <w:rPr>
          <w:rFonts w:ascii="Verdana" w:eastAsia="Times New Roman" w:hAnsi="Verdana" w:cs="Times New Roman"/>
          <w:color w:val="000000"/>
          <w:sz w:val="20"/>
          <w:szCs w:val="20"/>
        </w:rPr>
        <w:fldChar w:fldCharType="begin"/>
      </w:r>
      <w:r w:rsidRPr="00A07839">
        <w:rPr>
          <w:rFonts w:ascii="Verdana" w:eastAsia="Times New Roman" w:hAnsi="Verdana" w:cs="Times New Roman"/>
          <w:color w:val="000000"/>
          <w:sz w:val="20"/>
          <w:szCs w:val="20"/>
        </w:rPr>
        <w:instrText xml:space="preserve"> HYPERLINK "https://gmat.magoosh.com/flashcards/idioms" </w:instrText>
      </w:r>
      <w:r w:rsidRPr="00A07839">
        <w:rPr>
          <w:rFonts w:ascii="Verdana" w:eastAsia="Times New Roman" w:hAnsi="Verdana" w:cs="Times New Roman"/>
          <w:color w:val="000000"/>
          <w:sz w:val="20"/>
          <w:szCs w:val="20"/>
        </w:rPr>
        <w:fldChar w:fldCharType="separate"/>
      </w:r>
      <w:r w:rsidRPr="00A07839">
        <w:rPr>
          <w:rFonts w:ascii="Verdana" w:eastAsia="Times New Roman" w:hAnsi="Verdana" w:cs="Times New Roman"/>
          <w:color w:val="005BC2"/>
          <w:sz w:val="20"/>
          <w:szCs w:val="20"/>
          <w:u w:val="single"/>
          <w:bdr w:val="none" w:sz="0" w:space="0" w:color="auto" w:frame="1"/>
        </w:rPr>
        <w:t>Magoosh</w:t>
      </w:r>
      <w:proofErr w:type="spellEnd"/>
      <w:r w:rsidRPr="00A07839">
        <w:rPr>
          <w:rFonts w:ascii="Verdana" w:eastAsia="Times New Roman" w:hAnsi="Verdana" w:cs="Times New Roman"/>
          <w:color w:val="005BC2"/>
          <w:sz w:val="20"/>
          <w:szCs w:val="20"/>
          <w:u w:val="single"/>
          <w:bdr w:val="none" w:sz="0" w:space="0" w:color="auto" w:frame="1"/>
        </w:rPr>
        <w:t xml:space="preserve"> GMAT Idiom Flashcards</w:t>
      </w:r>
      <w:r w:rsidRPr="00A07839">
        <w:rPr>
          <w:rFonts w:ascii="Verdana" w:eastAsia="Times New Roman" w:hAnsi="Verdana" w:cs="Times New Roman"/>
          <w:color w:val="000000"/>
          <w:sz w:val="20"/>
          <w:szCs w:val="20"/>
        </w:rPr>
        <w:fldChar w:fldCharType="end"/>
      </w:r>
      <w:r w:rsidRPr="00A07839">
        <w:rPr>
          <w:rFonts w:ascii="Verdana" w:eastAsia="Times New Roman" w:hAnsi="Verdana" w:cs="Times New Roman"/>
          <w:color w:val="000000"/>
          <w:sz w:val="20"/>
          <w:szCs w:val="20"/>
        </w:rPr>
        <w:t>, continue reviewing the cards from all four decks.  Spend 10 minutes with these cards.</w:t>
      </w:r>
    </w:p>
    <w:p w:rsidR="00A07839" w:rsidRPr="00A07839" w:rsidRDefault="00A07839" w:rsidP="008677C1">
      <w:pPr>
        <w:spacing w:after="0"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4) In the MGMAT </w:t>
      </w:r>
      <w:r w:rsidRPr="00A07839">
        <w:rPr>
          <w:rFonts w:ascii="Verdana" w:eastAsia="Times New Roman" w:hAnsi="Verdana" w:cs="Times New Roman"/>
          <w:i/>
          <w:iCs/>
          <w:color w:val="000000"/>
          <w:sz w:val="20"/>
          <w:szCs w:val="20"/>
          <w:bdr w:val="none" w:sz="0" w:space="0" w:color="auto" w:frame="1"/>
        </w:rPr>
        <w:t>Volume 8: Sentence Correction</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Read Chapter 12, doing any practice problems in that section and taking notes on anything new.</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Spend at least 1 hour on the outside reading of your choice.  Pay attention to sentence structures.  Pay attention to arguments.  Pay attention to main ideas &amp; roles of paragraphs.</w:t>
      </w:r>
    </w:p>
    <w:p w:rsidR="00A07839" w:rsidRPr="00A07839" w:rsidRDefault="00A07839" w:rsidP="008677C1">
      <w:pPr>
        <w:spacing w:after="120" w:line="240" w:lineRule="auto"/>
        <w:textAlignment w:val="baseline"/>
        <w:outlineLvl w:val="2"/>
        <w:rPr>
          <w:rFonts w:ascii="Tahoma" w:eastAsia="Times New Roman" w:hAnsi="Tahoma" w:cs="Tahoma"/>
          <w:color w:val="222222"/>
          <w:sz w:val="27"/>
          <w:szCs w:val="27"/>
        </w:rPr>
      </w:pPr>
      <w:r w:rsidRPr="00A07839">
        <w:rPr>
          <w:rFonts w:ascii="Tahoma" w:eastAsia="Times New Roman" w:hAnsi="Tahoma" w:cs="Tahoma"/>
          <w:color w:val="222222"/>
          <w:sz w:val="27"/>
          <w:szCs w:val="27"/>
        </w:rPr>
        <w:t>Week Twelve, Day Six (if this is NOT the day before the real GMAT):</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Take the second full-length GMAT on the GMAC software.</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Once again, this software does not include an AWA question.  To simulate a full GMAT, begin by selecting randomly a prompt from the back of the OG, and then take 30 minutes to write the essay in a word processing program. Then, take the rest of the GMAT using that software.</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Go through the entire solution after you are done, reading carefully the solutions of anything you go wrong.  If you have questions that are not clarified by these solutions, you will often find GMAT Prep questions posted on the GMAT Club forum.  Take notes in your journal on anything you got wrong and anything you need to remember.  The essay you will either share with a trusted friend or mentor, or post in the online forums asking for feedback.</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As much as possible, try to mimic the GMAT conditions.  Give yourself relatively short breaks in between sections.  Only eat the kinds of snacks that you are planning to bring to the real GMAT.  Note how your sleep the night before affects your work.  Note how what you had for dinner the previous night and what you had to eat earlier that day affects your energy level and concentration.   Write any observations in your journal</w:t>
      </w:r>
    </w:p>
    <w:p w:rsidR="00A07839" w:rsidRP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Flashcards</w:t>
      </w:r>
    </w:p>
    <w:p w:rsidR="00A07839" w:rsidRDefault="00A07839" w:rsidP="008677C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Take some time to review any Idiom flashcards and any math flashcards that you haven’t mastered yet.</w:t>
      </w:r>
    </w:p>
    <w:p w:rsidR="008677C1" w:rsidRPr="00A07839" w:rsidRDefault="008677C1" w:rsidP="008677C1">
      <w:pPr>
        <w:spacing w:after="288" w:line="240" w:lineRule="auto"/>
        <w:textAlignment w:val="baseline"/>
        <w:rPr>
          <w:rFonts w:ascii="Verdana" w:eastAsia="Times New Roman" w:hAnsi="Verdana" w:cs="Times New Roman"/>
          <w:color w:val="000000"/>
          <w:sz w:val="20"/>
          <w:szCs w:val="20"/>
        </w:rPr>
      </w:pPr>
    </w:p>
    <w:p w:rsidR="00A07839" w:rsidRPr="00A07839" w:rsidRDefault="00A07839" w:rsidP="00A95061">
      <w:pPr>
        <w:spacing w:after="120" w:line="240" w:lineRule="auto"/>
        <w:textAlignment w:val="baseline"/>
        <w:outlineLvl w:val="1"/>
        <w:rPr>
          <w:rFonts w:ascii="Tahoma" w:eastAsia="Times New Roman" w:hAnsi="Tahoma" w:cs="Tahoma"/>
          <w:color w:val="222222"/>
          <w:sz w:val="33"/>
          <w:szCs w:val="33"/>
        </w:rPr>
      </w:pPr>
      <w:r w:rsidRPr="00A07839">
        <w:rPr>
          <w:rFonts w:ascii="Tahoma" w:eastAsia="Times New Roman" w:hAnsi="Tahoma" w:cs="Tahoma"/>
          <w:color w:val="222222"/>
          <w:sz w:val="33"/>
          <w:szCs w:val="33"/>
        </w:rPr>
        <w:lastRenderedPageBreak/>
        <w:t>After Week 12: Concentrated Review</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At this point, if you have been following the schedule, you should have done just about every question in both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and in the OG at least once.  For the days of this week, and remaining days of the test, keep up work on GMAT math and verbal.  Some suggestions for what to do:</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Go back to OG questions you did a while ago, and do them again.  (This is why it was important not to write in the book)</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2) Through selecting question type &amp; difficulty on the “Dashboard”, do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problems over again, and see how you do a second time.</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3) Keep watching for a second time 5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lesson videos a day, on whatever topics you feel you need to review</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 xml:space="preserve">4) Continue reviewing all the </w:t>
      </w:r>
      <w:proofErr w:type="spellStart"/>
      <w:r w:rsidRPr="00A07839">
        <w:rPr>
          <w:rFonts w:ascii="Verdana" w:eastAsia="Times New Roman" w:hAnsi="Verdana" w:cs="Times New Roman"/>
          <w:color w:val="000000"/>
          <w:sz w:val="20"/>
          <w:szCs w:val="20"/>
        </w:rPr>
        <w:t>Magoosh</w:t>
      </w:r>
      <w:proofErr w:type="spellEnd"/>
      <w:r w:rsidRPr="00A07839">
        <w:rPr>
          <w:rFonts w:ascii="Verdana" w:eastAsia="Times New Roman" w:hAnsi="Verdana" w:cs="Times New Roman"/>
          <w:color w:val="000000"/>
          <w:sz w:val="20"/>
          <w:szCs w:val="20"/>
        </w:rPr>
        <w:t xml:space="preserve"> flashcards.</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5) Continue doing outside reading for 1 hour a day each day.</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6) Go to the online forums, looking for challenging questions that folks are asking.</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7) If you feel you need it, devote one more evening to writing two more practice essays, from the topics listed in the OG</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8) If you have a weekend day that is more than a couple days for the real GMAT, then take one final practice GMAT from the GMAT software, as on Week Eleven, Day Six.</w:t>
      </w:r>
    </w:p>
    <w:p w:rsidR="00A07839" w:rsidRPr="00A95061" w:rsidRDefault="00A07839" w:rsidP="00A95061">
      <w:pPr>
        <w:spacing w:after="120" w:line="240" w:lineRule="auto"/>
        <w:textAlignment w:val="baseline"/>
        <w:outlineLvl w:val="1"/>
        <w:rPr>
          <w:rFonts w:ascii="Tahoma" w:eastAsia="Times New Roman" w:hAnsi="Tahoma" w:cs="Tahoma"/>
          <w:color w:val="222222"/>
          <w:sz w:val="28"/>
          <w:szCs w:val="33"/>
        </w:rPr>
      </w:pPr>
      <w:r w:rsidRPr="00A95061">
        <w:rPr>
          <w:rFonts w:ascii="Tahoma" w:eastAsia="Times New Roman" w:hAnsi="Tahoma" w:cs="Tahoma"/>
          <w:color w:val="222222"/>
          <w:sz w:val="28"/>
          <w:szCs w:val="33"/>
        </w:rPr>
        <w:t>Day before the test:</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No GMAT preparation all day</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Eat a large, healthy, leisurely dinner – no alcohol!</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Go to bed earlier than usual.</w:t>
      </w:r>
    </w:p>
    <w:p w:rsidR="00A07839" w:rsidRPr="00A95061" w:rsidRDefault="00A07839" w:rsidP="00A95061">
      <w:pPr>
        <w:spacing w:after="120" w:line="240" w:lineRule="auto"/>
        <w:textAlignment w:val="baseline"/>
        <w:outlineLvl w:val="1"/>
        <w:rPr>
          <w:rFonts w:ascii="Tahoma" w:eastAsia="Times New Roman" w:hAnsi="Tahoma" w:cs="Tahoma"/>
          <w:color w:val="222222"/>
          <w:sz w:val="28"/>
          <w:szCs w:val="33"/>
        </w:rPr>
      </w:pPr>
      <w:r w:rsidRPr="00A95061">
        <w:rPr>
          <w:rFonts w:ascii="Tahoma" w:eastAsia="Times New Roman" w:hAnsi="Tahoma" w:cs="Tahoma"/>
          <w:color w:val="222222"/>
          <w:sz w:val="28"/>
          <w:szCs w:val="33"/>
        </w:rPr>
        <w:t>Day of test:</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1) ABSOLUTELY NO LAST MINUTE GMAT PREPARATION!</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2) Eat a large breakfast, full of protein</w:t>
      </w:r>
    </w:p>
    <w:p w:rsidR="00A07839" w:rsidRPr="00A07839" w:rsidRDefault="00A07839" w:rsidP="00A95061">
      <w:pPr>
        <w:spacing w:after="288" w:line="240" w:lineRule="auto"/>
        <w:textAlignment w:val="baseline"/>
        <w:rPr>
          <w:rFonts w:ascii="Verdana" w:eastAsia="Times New Roman" w:hAnsi="Verdana" w:cs="Times New Roman"/>
          <w:color w:val="000000"/>
          <w:sz w:val="20"/>
          <w:szCs w:val="20"/>
        </w:rPr>
      </w:pPr>
      <w:r w:rsidRPr="00A07839">
        <w:rPr>
          <w:rFonts w:ascii="Verdana" w:eastAsia="Times New Roman" w:hAnsi="Verdana" w:cs="Times New Roman"/>
          <w:color w:val="000000"/>
          <w:sz w:val="20"/>
          <w:szCs w:val="20"/>
        </w:rPr>
        <w:t>3) Do relaxing, fun activities to pass time until the test</w:t>
      </w:r>
    </w:p>
    <w:p w:rsidR="00A07839" w:rsidRPr="00A95061" w:rsidRDefault="00A07839" w:rsidP="00A95061">
      <w:pPr>
        <w:spacing w:after="120" w:line="240" w:lineRule="auto"/>
        <w:textAlignment w:val="baseline"/>
        <w:outlineLvl w:val="1"/>
        <w:rPr>
          <w:rFonts w:ascii="Tahoma" w:eastAsia="Times New Roman" w:hAnsi="Tahoma" w:cs="Tahoma"/>
          <w:color w:val="222222"/>
          <w:sz w:val="28"/>
          <w:szCs w:val="33"/>
        </w:rPr>
      </w:pPr>
      <w:r w:rsidRPr="00A95061">
        <w:rPr>
          <w:rFonts w:ascii="Tahoma" w:eastAsia="Times New Roman" w:hAnsi="Tahoma" w:cs="Tahoma"/>
          <w:color w:val="222222"/>
          <w:sz w:val="28"/>
          <w:szCs w:val="33"/>
        </w:rPr>
        <w:t>Bring to the test:</w:t>
      </w:r>
    </w:p>
    <w:p w:rsidR="00252D4A" w:rsidRDefault="00A07839" w:rsidP="00A95061">
      <w:pPr>
        <w:spacing w:after="288" w:line="240" w:lineRule="auto"/>
        <w:textAlignment w:val="baseline"/>
      </w:pPr>
      <w:r w:rsidRPr="00A07839">
        <w:rPr>
          <w:rFonts w:ascii="Verdana" w:eastAsia="Times New Roman" w:hAnsi="Verdana" w:cs="Times New Roman"/>
          <w:color w:val="000000"/>
          <w:sz w:val="20"/>
          <w:szCs w:val="20"/>
        </w:rPr>
        <w:t>1) A liter of water</w:t>
      </w:r>
      <w:r w:rsidR="00A95061">
        <w:rPr>
          <w:rFonts w:ascii="Verdana" w:eastAsia="Times New Roman" w:hAnsi="Verdana" w:cs="Times New Roman"/>
          <w:color w:val="000000"/>
          <w:sz w:val="20"/>
          <w:szCs w:val="20"/>
        </w:rPr>
        <w:t xml:space="preserve"> </w:t>
      </w:r>
      <w:r w:rsidRPr="00A07839">
        <w:rPr>
          <w:rFonts w:ascii="Verdana" w:eastAsia="Times New Roman" w:hAnsi="Verdana" w:cs="Times New Roman"/>
          <w:color w:val="000000"/>
          <w:sz w:val="20"/>
          <w:szCs w:val="20"/>
        </w:rPr>
        <w:t>2) Healthy energy-packed snacks (nuts, protein bar, etc.)</w:t>
      </w:r>
      <w:r w:rsidR="00A95061">
        <w:rPr>
          <w:rFonts w:ascii="Verdana" w:eastAsia="Times New Roman" w:hAnsi="Verdana" w:cs="Times New Roman"/>
          <w:color w:val="000000"/>
          <w:sz w:val="20"/>
          <w:szCs w:val="20"/>
        </w:rPr>
        <w:t xml:space="preserve"> </w:t>
      </w:r>
      <w:r w:rsidRPr="00A07839">
        <w:rPr>
          <w:rFonts w:ascii="Verdana" w:eastAsia="Times New Roman" w:hAnsi="Verdana" w:cs="Times New Roman"/>
          <w:color w:val="000000"/>
          <w:sz w:val="20"/>
          <w:szCs w:val="20"/>
        </w:rPr>
        <w:t>3) On breaks, make sure to get up, move &amp; stretch – moving &amp; stretching the large muscles of the body (legs &amp; torso) will get oxygen flowing throughout, which will help keep you awake and keep you thinking clearly.</w:t>
      </w:r>
      <w:bookmarkStart w:id="0" w:name="_GoBack"/>
      <w:bookmarkEnd w:id="0"/>
    </w:p>
    <w:sectPr w:rsidR="00252D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740D96"/>
    <w:multiLevelType w:val="multilevel"/>
    <w:tmpl w:val="E878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839"/>
    <w:rsid w:val="00252D4A"/>
    <w:rsid w:val="008677C1"/>
    <w:rsid w:val="00A07839"/>
    <w:rsid w:val="00A95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061D40-CB00-42BB-8CCF-C3D4F687E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0783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0783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0783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83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0783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07839"/>
    <w:rPr>
      <w:rFonts w:ascii="Times New Roman" w:eastAsia="Times New Roman" w:hAnsi="Times New Roman" w:cs="Times New Roman"/>
      <w:b/>
      <w:bCs/>
      <w:sz w:val="27"/>
      <w:szCs w:val="27"/>
    </w:rPr>
  </w:style>
  <w:style w:type="character" w:customStyle="1" w:styleId="small">
    <w:name w:val="small"/>
    <w:basedOn w:val="DefaultParagraphFont"/>
    <w:rsid w:val="00A07839"/>
  </w:style>
  <w:style w:type="character" w:customStyle="1" w:styleId="apple-converted-space">
    <w:name w:val="apple-converted-space"/>
    <w:basedOn w:val="DefaultParagraphFont"/>
    <w:rsid w:val="00A07839"/>
  </w:style>
  <w:style w:type="character" w:customStyle="1" w:styleId="author">
    <w:name w:val="author"/>
    <w:basedOn w:val="DefaultParagraphFont"/>
    <w:rsid w:val="00A07839"/>
  </w:style>
  <w:style w:type="character" w:customStyle="1" w:styleId="fn">
    <w:name w:val="fn"/>
    <w:basedOn w:val="DefaultParagraphFont"/>
    <w:rsid w:val="00A07839"/>
  </w:style>
  <w:style w:type="character" w:styleId="Hyperlink">
    <w:name w:val="Hyperlink"/>
    <w:basedOn w:val="DefaultParagraphFont"/>
    <w:uiPriority w:val="99"/>
    <w:semiHidden/>
    <w:unhideWhenUsed/>
    <w:rsid w:val="00A07839"/>
    <w:rPr>
      <w:color w:val="0000FF"/>
      <w:u w:val="single"/>
    </w:rPr>
  </w:style>
  <w:style w:type="character" w:styleId="FollowedHyperlink">
    <w:name w:val="FollowedHyperlink"/>
    <w:basedOn w:val="DefaultParagraphFont"/>
    <w:uiPriority w:val="99"/>
    <w:semiHidden/>
    <w:unhideWhenUsed/>
    <w:rsid w:val="00A07839"/>
    <w:rPr>
      <w:color w:val="800080"/>
      <w:u w:val="single"/>
    </w:rPr>
  </w:style>
  <w:style w:type="character" w:customStyle="1" w:styleId="categories">
    <w:name w:val="categories"/>
    <w:basedOn w:val="DefaultParagraphFont"/>
    <w:rsid w:val="00A07839"/>
  </w:style>
  <w:style w:type="paragraph" w:styleId="NormalWeb">
    <w:name w:val="Normal (Web)"/>
    <w:basedOn w:val="Normal"/>
    <w:uiPriority w:val="99"/>
    <w:semiHidden/>
    <w:unhideWhenUsed/>
    <w:rsid w:val="00A0783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07839"/>
    <w:rPr>
      <w:i/>
      <w:iCs/>
    </w:rPr>
  </w:style>
  <w:style w:type="character" w:styleId="Strong">
    <w:name w:val="Strong"/>
    <w:basedOn w:val="DefaultParagraphFont"/>
    <w:uiPriority w:val="22"/>
    <w:qFormat/>
    <w:rsid w:val="00A078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7278286">
      <w:bodyDiv w:val="1"/>
      <w:marLeft w:val="0"/>
      <w:marRight w:val="0"/>
      <w:marTop w:val="0"/>
      <w:marBottom w:val="0"/>
      <w:divBdr>
        <w:top w:val="none" w:sz="0" w:space="0" w:color="auto"/>
        <w:left w:val="none" w:sz="0" w:space="0" w:color="auto"/>
        <w:bottom w:val="none" w:sz="0" w:space="0" w:color="auto"/>
        <w:right w:val="none" w:sz="0" w:space="0" w:color="auto"/>
      </w:divBdr>
      <w:divsChild>
        <w:div w:id="823207820">
          <w:marLeft w:val="0"/>
          <w:marRight w:val="0"/>
          <w:marTop w:val="0"/>
          <w:marBottom w:val="432"/>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magoosh.com/gmat/2012/3-month-gmat-study-schedule-for-advanced-students/" TargetMode="External"/><Relationship Id="rId18" Type="http://schemas.openxmlformats.org/officeDocument/2006/relationships/hyperlink" Target="http://www.amazon.com/Official-Guide-GMAT-Review/dp/1118109791/ref=sr_1_1?s=books&amp;ie=UTF8&amp;qid=1383596845&amp;sr=1-1&amp;keywords=gmat+official+guide+13th+edition" TargetMode="External"/><Relationship Id="rId26" Type="http://schemas.openxmlformats.org/officeDocument/2006/relationships/hyperlink" Target="http://magoosh.com/gmat/2012/manhattan-gmat-sentence-correction-guide-8-book-review/" TargetMode="External"/><Relationship Id="rId39" Type="http://schemas.openxmlformats.org/officeDocument/2006/relationships/hyperlink" Target="http://magoosh.com/gmat/2012/gmat-study-approaches-systematic-vs-random/" TargetMode="External"/><Relationship Id="rId21" Type="http://schemas.openxmlformats.org/officeDocument/2006/relationships/hyperlink" Target="http://magoosh.com/gmat/2012/gmat-prep-iphone-app/" TargetMode="External"/><Relationship Id="rId34" Type="http://schemas.openxmlformats.org/officeDocument/2006/relationships/hyperlink" Target="http://www.mba.com/the-gmat/test-structure-and-overview.aspx" TargetMode="External"/><Relationship Id="rId42" Type="http://schemas.openxmlformats.org/officeDocument/2006/relationships/hyperlink" Target="http://magoosh.com/gmat/2012/gmat-ebook/" TargetMode="External"/><Relationship Id="rId47" Type="http://schemas.openxmlformats.org/officeDocument/2006/relationships/hyperlink" Target="https://magoosh.com/gmat/2012/gmat-awa-example-essay/" TargetMode="External"/><Relationship Id="rId50" Type="http://schemas.openxmlformats.org/officeDocument/2006/relationships/hyperlink" Target="http://magoosh.com/gmat/2012/gmat-ebook/" TargetMode="External"/><Relationship Id="rId55" Type="http://schemas.openxmlformats.org/officeDocument/2006/relationships/hyperlink" Target="http://www.mba.com/the-gmat/download-free-test-preparation-software.aspx" TargetMode="External"/><Relationship Id="rId7" Type="http://schemas.openxmlformats.org/officeDocument/2006/relationships/hyperlink" Target="http://magoosh.com/gmat/category/general-study-strategies/" TargetMode="External"/><Relationship Id="rId12" Type="http://schemas.openxmlformats.org/officeDocument/2006/relationships/hyperlink" Target="http://magoosh.com/gmat/2012/3-month-gmat-study-schedule-math-focused/" TargetMode="External"/><Relationship Id="rId17" Type="http://schemas.openxmlformats.org/officeDocument/2006/relationships/hyperlink" Target="http://www.amazon.com/Official-Review-Online-Question-Exclusive/dp/1118914090/ref=pd_sim_14_4?ie=UTF8&amp;refRID=1YC9MTJ0S1ZCNVDDZ5Y3" TargetMode="External"/><Relationship Id="rId25" Type="http://schemas.openxmlformats.org/officeDocument/2006/relationships/hyperlink" Target="http://magoosh.com/gmat/2012/mgmat-reading-comprehension-guide-7-book-review/" TargetMode="External"/><Relationship Id="rId33" Type="http://schemas.openxmlformats.org/officeDocument/2006/relationships/hyperlink" Target="https://magoosh.com/gmat/2013/novas-gmat-math-prep-course-book-review/" TargetMode="External"/><Relationship Id="rId38" Type="http://schemas.openxmlformats.org/officeDocument/2006/relationships/hyperlink" Target="http://magoosh.com/gmat/2012/gmat-ebook/" TargetMode="External"/><Relationship Id="rId46" Type="http://schemas.openxmlformats.org/officeDocument/2006/relationships/hyperlink" Target="https://magoosh.com/gmat/2012/brainstorming-for-gmat-awa/" TargetMode="External"/><Relationship Id="rId2" Type="http://schemas.openxmlformats.org/officeDocument/2006/relationships/styles" Target="styles.xml"/><Relationship Id="rId16" Type="http://schemas.openxmlformats.org/officeDocument/2006/relationships/hyperlink" Target="http://www.amazon.com/Official-Review-Online-Question-Exclusive/dp/1119042488/ref=sr_1_4?s=books&amp;ie=UTF8&amp;qid=1433889808&amp;sr=1-4&amp;keywords=gmat+official+guide" TargetMode="External"/><Relationship Id="rId20" Type="http://schemas.openxmlformats.org/officeDocument/2006/relationships/hyperlink" Target="http://gmat.magoosh.com/" TargetMode="External"/><Relationship Id="rId29" Type="http://schemas.openxmlformats.org/officeDocument/2006/relationships/hyperlink" Target="http://magoosh.com/gmat/2014/gmat-critical-reasoning-and-outside-knowledge/" TargetMode="External"/><Relationship Id="rId41" Type="http://schemas.openxmlformats.org/officeDocument/2006/relationships/hyperlink" Target="http://magoosh.com/gmat/2012/zen-boot-camp-for-the-gmat/" TargetMode="External"/><Relationship Id="rId54" Type="http://schemas.openxmlformats.org/officeDocument/2006/relationships/hyperlink" Target="https://gmat.wiley.com/index/login?page=login" TargetMode="External"/><Relationship Id="rId1" Type="http://schemas.openxmlformats.org/officeDocument/2006/relationships/numbering" Target="numbering.xml"/><Relationship Id="rId6" Type="http://schemas.openxmlformats.org/officeDocument/2006/relationships/hyperlink" Target="http://magoosh.com/gmat/category/exam-strategies/" TargetMode="External"/><Relationship Id="rId11" Type="http://schemas.openxmlformats.org/officeDocument/2006/relationships/hyperlink" Target="http://magoosh.com/gmat/2012/3-month-gmat-study-schedule-for-beginners/" TargetMode="External"/><Relationship Id="rId24" Type="http://schemas.openxmlformats.org/officeDocument/2006/relationships/hyperlink" Target="http://magoosh.com/gmat/2012/gmat-book-review-manhattan-gmat-critical-reasoning-guide/" TargetMode="External"/><Relationship Id="rId32" Type="http://schemas.openxmlformats.org/officeDocument/2006/relationships/hyperlink" Target="http://www.amazon.com/GMAT-Math-Prep-Course-Kolby/dp/1889057509/ref=sr_1_1?ie=UTF8&amp;qid=1433285605&amp;sr=8-1&amp;keywords=nova%27s+GMAT+math+prep+course" TargetMode="External"/><Relationship Id="rId37" Type="http://schemas.openxmlformats.org/officeDocument/2006/relationships/hyperlink" Target="https://magoosh.com/gmat/2012/overcome-gmat-exam-anxiety-breathe/" TargetMode="External"/><Relationship Id="rId40" Type="http://schemas.openxmlformats.org/officeDocument/2006/relationships/hyperlink" Target="http://magoosh.com/gmat/2012/understanding-the-gmat-practice-vs-exam-performance/" TargetMode="External"/><Relationship Id="rId45" Type="http://schemas.openxmlformats.org/officeDocument/2006/relationships/hyperlink" Target="https://magoosh.com/gmat/2012/gmat-awa-strategies/" TargetMode="External"/><Relationship Id="rId53" Type="http://schemas.openxmlformats.org/officeDocument/2006/relationships/hyperlink" Target="http://gmat.wiley.com/" TargetMode="External"/><Relationship Id="rId5" Type="http://schemas.openxmlformats.org/officeDocument/2006/relationships/hyperlink" Target="http://magoosh.com/gmat/author/mikemcgarry/" TargetMode="External"/><Relationship Id="rId15" Type="http://schemas.openxmlformats.org/officeDocument/2006/relationships/hyperlink" Target="http://magoosh.com/gmat/2015/adapting-the-gmat-study-schedules-to-your-needs/" TargetMode="External"/><Relationship Id="rId23" Type="http://schemas.openxmlformats.org/officeDocument/2006/relationships/hyperlink" Target="http://www.amazon.com/Complete-GMAT-Strategy-Guide-Set/dp/1941234100/ref=sr_1_1?s=books&amp;ie=UTF8&amp;qid=1432933561&amp;sr=1-1&amp;keywords=manhattan+gmat" TargetMode="External"/><Relationship Id="rId28" Type="http://schemas.openxmlformats.org/officeDocument/2006/relationships/hyperlink" Target="http://beatthegmat.com/" TargetMode="External"/><Relationship Id="rId36" Type="http://schemas.openxmlformats.org/officeDocument/2006/relationships/hyperlink" Target="http://gmat.magoosh.com/forum/books/13-official-guide-for-the-gmat-13th-ed" TargetMode="External"/><Relationship Id="rId49" Type="http://schemas.openxmlformats.org/officeDocument/2006/relationships/hyperlink" Target="http://magoosh.com/gmat/2012/gmat-reading-list/" TargetMode="External"/><Relationship Id="rId57"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magoosh.com/gmat/2014/the-official-gmat-guide-2015/" TargetMode="External"/><Relationship Id="rId31" Type="http://schemas.openxmlformats.org/officeDocument/2006/relationships/hyperlink" Target="https://magoosh.com/gmat/2014/how-to-improve-your-gmat-verbal-score/" TargetMode="External"/><Relationship Id="rId44" Type="http://schemas.openxmlformats.org/officeDocument/2006/relationships/hyperlink" Target="https://magoosh.com/gmat/2012/typical-flaws-in-awa-prompts/" TargetMode="External"/><Relationship Id="rId52" Type="http://schemas.openxmlformats.org/officeDocument/2006/relationships/hyperlink" Target="https://gmat.wiley.com/index/login?page=login" TargetMode="External"/><Relationship Id="rId4" Type="http://schemas.openxmlformats.org/officeDocument/2006/relationships/webSettings" Target="webSettings.xml"/><Relationship Id="rId9" Type="http://schemas.openxmlformats.org/officeDocument/2006/relationships/hyperlink" Target="https://magoosh.com/gmat/old-3-month-version-c-plan-pre-july-2015/" TargetMode="External"/><Relationship Id="rId14" Type="http://schemas.openxmlformats.org/officeDocument/2006/relationships/hyperlink" Target="http://magoosh.com/gmat/2014/gmat-study-plan-for-a-700-or-more/" TargetMode="External"/><Relationship Id="rId22" Type="http://schemas.openxmlformats.org/officeDocument/2006/relationships/hyperlink" Target="http://magoosh.com/gmat/2012/gmat-prep-android-app/" TargetMode="External"/><Relationship Id="rId27" Type="http://schemas.openxmlformats.org/officeDocument/2006/relationships/hyperlink" Target="http://gmatclub.com/" TargetMode="External"/><Relationship Id="rId30" Type="http://schemas.openxmlformats.org/officeDocument/2006/relationships/hyperlink" Target="https://magoosh.com/gmat/2012/gmat-reading-list/" TargetMode="External"/><Relationship Id="rId35" Type="http://schemas.openxmlformats.org/officeDocument/2006/relationships/hyperlink" Target="http://magoosh.com/gmat/2012/gmat-ebook/" TargetMode="External"/><Relationship Id="rId43" Type="http://schemas.openxmlformats.org/officeDocument/2006/relationships/hyperlink" Target="https://magoosh.com/gmat/2012/the-directions-for-the-gmat-awa/" TargetMode="External"/><Relationship Id="rId48" Type="http://schemas.openxmlformats.org/officeDocument/2006/relationships/hyperlink" Target="https://magoosh.com/gmat/2014/how-to-get-your-gmat-essay-graded/" TargetMode="External"/><Relationship Id="rId56" Type="http://schemas.openxmlformats.org/officeDocument/2006/relationships/fontTable" Target="fontTable.xml"/><Relationship Id="rId8" Type="http://schemas.openxmlformats.org/officeDocument/2006/relationships/hyperlink" Target="http://magoosh.com/gmat/category/study-schedules/" TargetMode="External"/><Relationship Id="rId51" Type="http://schemas.openxmlformats.org/officeDocument/2006/relationships/hyperlink" Target="http://gmat.wiley.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43</Pages>
  <Words>11591</Words>
  <Characters>66075</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Vineeth Reddy</dc:creator>
  <cp:keywords/>
  <dc:description/>
  <cp:lastModifiedBy>Vineeth Reddy</cp:lastModifiedBy>
  <cp:revision>1</cp:revision>
  <dcterms:created xsi:type="dcterms:W3CDTF">2015-12-01T04:21:00Z</dcterms:created>
  <dcterms:modified xsi:type="dcterms:W3CDTF">2015-12-01T04:47:00Z</dcterms:modified>
</cp:coreProperties>
</file>