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66" w:rsidRPr="00577066" w:rsidRDefault="00577066" w:rsidP="00577066">
      <w:bookmarkStart w:id="0" w:name="_GoBack"/>
      <w:r w:rsidRPr="00577066">
        <w:t xml:space="preserve">The argument discussed is fundamentally flawed as a result of presenting statements without </w:t>
      </w:r>
      <w:proofErr w:type="spellStart"/>
      <w:r w:rsidRPr="00577066">
        <w:t>adequete</w:t>
      </w:r>
      <w:proofErr w:type="spellEnd"/>
      <w:r w:rsidRPr="00577066">
        <w:t xml:space="preserve"> support and including </w:t>
      </w:r>
      <w:proofErr w:type="spellStart"/>
      <w:r w:rsidRPr="00577066">
        <w:t>ambiguious</w:t>
      </w:r>
      <w:proofErr w:type="spellEnd"/>
      <w:r w:rsidRPr="00577066">
        <w:t xml:space="preserve"> and unclear information throughout the passage.  </w:t>
      </w:r>
    </w:p>
    <w:p w:rsidR="00577066" w:rsidRPr="00577066" w:rsidRDefault="00577066" w:rsidP="00577066"/>
    <w:p w:rsidR="00577066" w:rsidRPr="00577066" w:rsidRDefault="00577066" w:rsidP="00577066">
      <w:r w:rsidRPr="00577066">
        <w:t xml:space="preserve">One area of the argument where the author provided </w:t>
      </w:r>
      <w:proofErr w:type="spellStart"/>
      <w:r w:rsidRPr="00577066">
        <w:t>ambiguious</w:t>
      </w:r>
      <w:proofErr w:type="spellEnd"/>
      <w:r w:rsidRPr="00577066">
        <w:t xml:space="preserve"> and unclear information can be found in the first sentence.  The author stated that farmers w</w:t>
      </w:r>
      <w:r w:rsidRPr="00577066">
        <w:t xml:space="preserve">ho </w:t>
      </w:r>
      <w:proofErr w:type="spellStart"/>
      <w:r w:rsidRPr="00577066">
        <w:t>swtiched</w:t>
      </w:r>
      <w:proofErr w:type="spellEnd"/>
      <w:r w:rsidRPr="00577066">
        <w:t xml:space="preserve"> to organic farming </w:t>
      </w:r>
      <w:r w:rsidRPr="00577066">
        <w:t xml:space="preserve">have seen their crop yields decline, however there is no </w:t>
      </w:r>
      <w:proofErr w:type="spellStart"/>
      <w:r w:rsidRPr="00577066">
        <w:t>indiciation</w:t>
      </w:r>
      <w:proofErr w:type="spellEnd"/>
      <w:r w:rsidRPr="00577066">
        <w:t xml:space="preserve"> of how large this decline was or if all organic farmers were subject to this decline.  </w:t>
      </w:r>
      <w:r w:rsidRPr="00577066">
        <w:t xml:space="preserve">This significantly weakens the </w:t>
      </w:r>
      <w:r w:rsidRPr="00577066">
        <w:t>argument that organic farmers should switch back to synthetic farming.  If there was only a small decline in crop yields, then the farmers would be better off</w:t>
      </w:r>
      <w:r w:rsidRPr="00577066">
        <w:t xml:space="preserve"> continuing to farm organically </w:t>
      </w:r>
      <w:r w:rsidRPr="00577066">
        <w:t>because the transition costs back to their original method would presumably be much higher than the potentially small profits lost as a result of lower crop yields.</w:t>
      </w:r>
    </w:p>
    <w:p w:rsidR="00577066" w:rsidRPr="00577066" w:rsidRDefault="00577066" w:rsidP="00577066"/>
    <w:p w:rsidR="00577066" w:rsidRPr="00577066" w:rsidRDefault="00577066" w:rsidP="00577066">
      <w:r w:rsidRPr="00577066">
        <w:t>The argument the author makes regarding organic farming being financially unwise as a result of its presumed environmental rather than economic concerns is al</w:t>
      </w:r>
      <w:r w:rsidRPr="00577066">
        <w:t xml:space="preserve">so flawed as a result of a lack </w:t>
      </w:r>
      <w:r w:rsidRPr="00577066">
        <w:t xml:space="preserve">of </w:t>
      </w:r>
      <w:proofErr w:type="spellStart"/>
      <w:r w:rsidRPr="00577066">
        <w:t>adequete</w:t>
      </w:r>
      <w:proofErr w:type="spellEnd"/>
      <w:r w:rsidRPr="00577066">
        <w:t xml:space="preserve"> support behind it.  Even if organic farmers have consistently lower crop yields, it can be reasonably assumed that the farmers can recoup some of t</w:t>
      </w:r>
      <w:r w:rsidRPr="00577066">
        <w:t xml:space="preserve">hose losses by </w:t>
      </w:r>
      <w:proofErr w:type="spellStart"/>
      <w:r w:rsidRPr="00577066">
        <w:t>charing</w:t>
      </w:r>
      <w:proofErr w:type="spellEnd"/>
      <w:r w:rsidRPr="00577066">
        <w:t xml:space="preserve"> a higher </w:t>
      </w:r>
      <w:r w:rsidRPr="00577066">
        <w:t>price for the organic crops as a result of the added value many consumers see in organic agriculture.  In addition, the decline in crop years mentioned in the passage w</w:t>
      </w:r>
      <w:r w:rsidRPr="00577066">
        <w:t xml:space="preserve">ere related only to last </w:t>
      </w:r>
      <w:r w:rsidRPr="00577066">
        <w:t>year, so there is not strong enough evidence to support that it will happen next year as well.  This further weakens the argument that organic farming is financially unwise.</w:t>
      </w:r>
    </w:p>
    <w:p w:rsidR="00577066" w:rsidRPr="00577066" w:rsidRDefault="00577066" w:rsidP="00577066"/>
    <w:p w:rsidR="009D3341" w:rsidRPr="00577066" w:rsidRDefault="00577066" w:rsidP="00577066">
      <w:r w:rsidRPr="00577066">
        <w:t xml:space="preserve">To make this argument stronger, the author should include precise, </w:t>
      </w:r>
      <w:proofErr w:type="spellStart"/>
      <w:r w:rsidRPr="00577066">
        <w:t>unambiguious</w:t>
      </w:r>
      <w:proofErr w:type="spellEnd"/>
      <w:r w:rsidRPr="00577066">
        <w:t xml:space="preserve">, and </w:t>
      </w:r>
      <w:proofErr w:type="spellStart"/>
      <w:r w:rsidRPr="00577066">
        <w:t>relevent</w:t>
      </w:r>
      <w:proofErr w:type="spellEnd"/>
      <w:r w:rsidRPr="00577066">
        <w:t xml:space="preserve"> support regarding the argument.  Instead of stating that </w:t>
      </w:r>
      <w:r w:rsidRPr="00577066">
        <w:t xml:space="preserve">crop yields declined generally, </w:t>
      </w:r>
      <w:r w:rsidRPr="00577066">
        <w:t xml:space="preserve">there should be a specific amount of decline to provide further insight into whether it would make financial sense to switch back to synthetic farming.  In </w:t>
      </w:r>
      <w:r w:rsidRPr="00577066">
        <w:t xml:space="preserve">addition, there should be </w:t>
      </w:r>
      <w:proofErr w:type="gramStart"/>
      <w:r w:rsidRPr="00577066">
        <w:t xml:space="preserve">more  </w:t>
      </w:r>
      <w:r w:rsidRPr="00577066">
        <w:t>data</w:t>
      </w:r>
      <w:proofErr w:type="gramEnd"/>
      <w:r w:rsidRPr="00577066">
        <w:t xml:space="preserve"> regarding whether this decline in crop yields was specific to one year or most years.  If the decline in crop yields was specific only to last year, </w:t>
      </w:r>
      <w:r w:rsidRPr="00577066">
        <w:t xml:space="preserve">the argument regarding </w:t>
      </w:r>
      <w:proofErr w:type="gramStart"/>
      <w:r w:rsidRPr="00577066">
        <w:t xml:space="preserve">organic  </w:t>
      </w:r>
      <w:r w:rsidRPr="00577066">
        <w:t>farming</w:t>
      </w:r>
      <w:proofErr w:type="gramEnd"/>
      <w:r w:rsidRPr="00577066">
        <w:t xml:space="preserve"> not making financial sense falls apart.  However, as it stands, the argument the author makes in flawed as a result of lack of relevant support and </w:t>
      </w:r>
      <w:proofErr w:type="spellStart"/>
      <w:r w:rsidRPr="00577066">
        <w:t>ambiguious</w:t>
      </w:r>
      <w:proofErr w:type="spellEnd"/>
      <w:r w:rsidRPr="00577066">
        <w:t>, unclear, information</w:t>
      </w:r>
    </w:p>
    <w:bookmarkEnd w:id="0"/>
    <w:p w:rsidR="009D3341" w:rsidRPr="009D3341" w:rsidRDefault="009D3341">
      <w:pPr>
        <w:rPr>
          <w:b/>
        </w:rPr>
      </w:pPr>
    </w:p>
    <w:sectPr w:rsidR="009D3341" w:rsidRPr="009D3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341"/>
    <w:rsid w:val="000001D3"/>
    <w:rsid w:val="00005330"/>
    <w:rsid w:val="000068E0"/>
    <w:rsid w:val="00010AD8"/>
    <w:rsid w:val="00011294"/>
    <w:rsid w:val="00012EE4"/>
    <w:rsid w:val="00015B4A"/>
    <w:rsid w:val="0002310A"/>
    <w:rsid w:val="00032E5B"/>
    <w:rsid w:val="00035615"/>
    <w:rsid w:val="00044051"/>
    <w:rsid w:val="00052D23"/>
    <w:rsid w:val="000555A1"/>
    <w:rsid w:val="0005714D"/>
    <w:rsid w:val="000767FA"/>
    <w:rsid w:val="00076D7B"/>
    <w:rsid w:val="00083F07"/>
    <w:rsid w:val="00084BA7"/>
    <w:rsid w:val="000857C7"/>
    <w:rsid w:val="000930D6"/>
    <w:rsid w:val="00093401"/>
    <w:rsid w:val="000947D1"/>
    <w:rsid w:val="000951DD"/>
    <w:rsid w:val="000A385C"/>
    <w:rsid w:val="000A6155"/>
    <w:rsid w:val="000B675A"/>
    <w:rsid w:val="000C23A1"/>
    <w:rsid w:val="000D6C21"/>
    <w:rsid w:val="000E0213"/>
    <w:rsid w:val="000E435A"/>
    <w:rsid w:val="000E5078"/>
    <w:rsid w:val="000F520F"/>
    <w:rsid w:val="000F5A9E"/>
    <w:rsid w:val="00100123"/>
    <w:rsid w:val="00100A12"/>
    <w:rsid w:val="00103F60"/>
    <w:rsid w:val="001130C7"/>
    <w:rsid w:val="00114243"/>
    <w:rsid w:val="001151B6"/>
    <w:rsid w:val="00116817"/>
    <w:rsid w:val="0011744F"/>
    <w:rsid w:val="00133036"/>
    <w:rsid w:val="00136BBB"/>
    <w:rsid w:val="001426BF"/>
    <w:rsid w:val="00150978"/>
    <w:rsid w:val="00155C4A"/>
    <w:rsid w:val="00157AC8"/>
    <w:rsid w:val="00163CA8"/>
    <w:rsid w:val="00173823"/>
    <w:rsid w:val="00174F11"/>
    <w:rsid w:val="00176725"/>
    <w:rsid w:val="00182D11"/>
    <w:rsid w:val="00182F63"/>
    <w:rsid w:val="001860B4"/>
    <w:rsid w:val="00190608"/>
    <w:rsid w:val="001968A6"/>
    <w:rsid w:val="001A4251"/>
    <w:rsid w:val="001A4501"/>
    <w:rsid w:val="001B13C6"/>
    <w:rsid w:val="001B16F6"/>
    <w:rsid w:val="001B4C00"/>
    <w:rsid w:val="001B6DF4"/>
    <w:rsid w:val="001C2FEE"/>
    <w:rsid w:val="001C41FD"/>
    <w:rsid w:val="001D30FC"/>
    <w:rsid w:val="001E0F01"/>
    <w:rsid w:val="001E5781"/>
    <w:rsid w:val="00207A37"/>
    <w:rsid w:val="00212651"/>
    <w:rsid w:val="0021265A"/>
    <w:rsid w:val="00214040"/>
    <w:rsid w:val="00216526"/>
    <w:rsid w:val="00220753"/>
    <w:rsid w:val="002225B9"/>
    <w:rsid w:val="00223AD7"/>
    <w:rsid w:val="0022592E"/>
    <w:rsid w:val="00231B58"/>
    <w:rsid w:val="00233CCE"/>
    <w:rsid w:val="0023752D"/>
    <w:rsid w:val="00237EED"/>
    <w:rsid w:val="002536C8"/>
    <w:rsid w:val="00253DC3"/>
    <w:rsid w:val="0027143B"/>
    <w:rsid w:val="002718FD"/>
    <w:rsid w:val="00281971"/>
    <w:rsid w:val="00282505"/>
    <w:rsid w:val="00284110"/>
    <w:rsid w:val="00285C90"/>
    <w:rsid w:val="0029166C"/>
    <w:rsid w:val="00291CBC"/>
    <w:rsid w:val="00292F90"/>
    <w:rsid w:val="00293306"/>
    <w:rsid w:val="002948E3"/>
    <w:rsid w:val="002A002A"/>
    <w:rsid w:val="002A3F89"/>
    <w:rsid w:val="002A4208"/>
    <w:rsid w:val="002B13F4"/>
    <w:rsid w:val="002B6248"/>
    <w:rsid w:val="002C40BF"/>
    <w:rsid w:val="002C4136"/>
    <w:rsid w:val="002D0B1C"/>
    <w:rsid w:val="002D0CB0"/>
    <w:rsid w:val="002D17B8"/>
    <w:rsid w:val="002D253D"/>
    <w:rsid w:val="002D32FE"/>
    <w:rsid w:val="002D41C6"/>
    <w:rsid w:val="002E23CC"/>
    <w:rsid w:val="002E4E49"/>
    <w:rsid w:val="002E7F60"/>
    <w:rsid w:val="002F0DA3"/>
    <w:rsid w:val="002F30CE"/>
    <w:rsid w:val="00305A69"/>
    <w:rsid w:val="0030652D"/>
    <w:rsid w:val="003162A7"/>
    <w:rsid w:val="003248D8"/>
    <w:rsid w:val="00333EEF"/>
    <w:rsid w:val="0033771D"/>
    <w:rsid w:val="003404E6"/>
    <w:rsid w:val="00343B48"/>
    <w:rsid w:val="00344B6E"/>
    <w:rsid w:val="00355011"/>
    <w:rsid w:val="00361A00"/>
    <w:rsid w:val="003629D8"/>
    <w:rsid w:val="0037227A"/>
    <w:rsid w:val="00374142"/>
    <w:rsid w:val="00374FAD"/>
    <w:rsid w:val="003A0A18"/>
    <w:rsid w:val="003A1A75"/>
    <w:rsid w:val="003A25F3"/>
    <w:rsid w:val="003A289B"/>
    <w:rsid w:val="003A5659"/>
    <w:rsid w:val="003B1DB4"/>
    <w:rsid w:val="003B2B5B"/>
    <w:rsid w:val="003C2CA0"/>
    <w:rsid w:val="003C31A5"/>
    <w:rsid w:val="003C707C"/>
    <w:rsid w:val="003D38C0"/>
    <w:rsid w:val="003F298F"/>
    <w:rsid w:val="003F69E9"/>
    <w:rsid w:val="00402F5B"/>
    <w:rsid w:val="00403B33"/>
    <w:rsid w:val="00405A7F"/>
    <w:rsid w:val="00407D48"/>
    <w:rsid w:val="00410B3A"/>
    <w:rsid w:val="00414D15"/>
    <w:rsid w:val="00417B8C"/>
    <w:rsid w:val="004208AA"/>
    <w:rsid w:val="00422BBC"/>
    <w:rsid w:val="00441DED"/>
    <w:rsid w:val="004461BC"/>
    <w:rsid w:val="00461DB6"/>
    <w:rsid w:val="00465E8C"/>
    <w:rsid w:val="0046789B"/>
    <w:rsid w:val="00470126"/>
    <w:rsid w:val="00471EC3"/>
    <w:rsid w:val="004723D6"/>
    <w:rsid w:val="00481E04"/>
    <w:rsid w:val="00491367"/>
    <w:rsid w:val="00493AD9"/>
    <w:rsid w:val="00493F6B"/>
    <w:rsid w:val="00495844"/>
    <w:rsid w:val="004A4192"/>
    <w:rsid w:val="004A465C"/>
    <w:rsid w:val="004B1021"/>
    <w:rsid w:val="004B4D07"/>
    <w:rsid w:val="004D41A7"/>
    <w:rsid w:val="004E1458"/>
    <w:rsid w:val="004F0ABA"/>
    <w:rsid w:val="004F433D"/>
    <w:rsid w:val="0050166A"/>
    <w:rsid w:val="00505A2B"/>
    <w:rsid w:val="00506B94"/>
    <w:rsid w:val="00507049"/>
    <w:rsid w:val="00513FA5"/>
    <w:rsid w:val="0051459B"/>
    <w:rsid w:val="00514FD5"/>
    <w:rsid w:val="00517970"/>
    <w:rsid w:val="005200C2"/>
    <w:rsid w:val="0052011A"/>
    <w:rsid w:val="00520595"/>
    <w:rsid w:val="00522D2B"/>
    <w:rsid w:val="00522E20"/>
    <w:rsid w:val="00530460"/>
    <w:rsid w:val="00533193"/>
    <w:rsid w:val="00537525"/>
    <w:rsid w:val="00537FEB"/>
    <w:rsid w:val="00541AD7"/>
    <w:rsid w:val="0054727D"/>
    <w:rsid w:val="00551036"/>
    <w:rsid w:val="005559B8"/>
    <w:rsid w:val="005569BF"/>
    <w:rsid w:val="005666BB"/>
    <w:rsid w:val="00577066"/>
    <w:rsid w:val="00590AE0"/>
    <w:rsid w:val="00590D1D"/>
    <w:rsid w:val="00593D96"/>
    <w:rsid w:val="005A38EE"/>
    <w:rsid w:val="005A5178"/>
    <w:rsid w:val="005A7C55"/>
    <w:rsid w:val="005B034E"/>
    <w:rsid w:val="005C0917"/>
    <w:rsid w:val="005C46D6"/>
    <w:rsid w:val="005D4223"/>
    <w:rsid w:val="005D74EA"/>
    <w:rsid w:val="005E3FE5"/>
    <w:rsid w:val="005F2127"/>
    <w:rsid w:val="005F3A72"/>
    <w:rsid w:val="005F4E88"/>
    <w:rsid w:val="005F6E50"/>
    <w:rsid w:val="0060653C"/>
    <w:rsid w:val="00607585"/>
    <w:rsid w:val="00616A94"/>
    <w:rsid w:val="0062165F"/>
    <w:rsid w:val="0062646E"/>
    <w:rsid w:val="00645296"/>
    <w:rsid w:val="00650260"/>
    <w:rsid w:val="006542EE"/>
    <w:rsid w:val="00671769"/>
    <w:rsid w:val="00674B47"/>
    <w:rsid w:val="00675D99"/>
    <w:rsid w:val="006A6DCB"/>
    <w:rsid w:val="006B2366"/>
    <w:rsid w:val="006B3525"/>
    <w:rsid w:val="006D063F"/>
    <w:rsid w:val="006E433C"/>
    <w:rsid w:val="006F026F"/>
    <w:rsid w:val="00710738"/>
    <w:rsid w:val="007144F6"/>
    <w:rsid w:val="0071661B"/>
    <w:rsid w:val="00721C0D"/>
    <w:rsid w:val="00724076"/>
    <w:rsid w:val="00727054"/>
    <w:rsid w:val="007314C3"/>
    <w:rsid w:val="00731F33"/>
    <w:rsid w:val="00733891"/>
    <w:rsid w:val="007408D5"/>
    <w:rsid w:val="00740B39"/>
    <w:rsid w:val="00742B42"/>
    <w:rsid w:val="00745DA9"/>
    <w:rsid w:val="00753C7F"/>
    <w:rsid w:val="007608A1"/>
    <w:rsid w:val="00771050"/>
    <w:rsid w:val="00773825"/>
    <w:rsid w:val="0078396E"/>
    <w:rsid w:val="00784C75"/>
    <w:rsid w:val="00786729"/>
    <w:rsid w:val="0079510A"/>
    <w:rsid w:val="00796A55"/>
    <w:rsid w:val="007A3B8C"/>
    <w:rsid w:val="007A3D2E"/>
    <w:rsid w:val="007A4F7C"/>
    <w:rsid w:val="007A78E6"/>
    <w:rsid w:val="007B000A"/>
    <w:rsid w:val="007B1B36"/>
    <w:rsid w:val="007B2408"/>
    <w:rsid w:val="007B32E7"/>
    <w:rsid w:val="007B66AD"/>
    <w:rsid w:val="007C1E65"/>
    <w:rsid w:val="007C52E6"/>
    <w:rsid w:val="007C6655"/>
    <w:rsid w:val="007D65AE"/>
    <w:rsid w:val="007F0886"/>
    <w:rsid w:val="007F5368"/>
    <w:rsid w:val="007F5C21"/>
    <w:rsid w:val="0080260A"/>
    <w:rsid w:val="0080349B"/>
    <w:rsid w:val="00803A0E"/>
    <w:rsid w:val="0081506C"/>
    <w:rsid w:val="0082093B"/>
    <w:rsid w:val="00837799"/>
    <w:rsid w:val="00842B63"/>
    <w:rsid w:val="008430FD"/>
    <w:rsid w:val="00852A83"/>
    <w:rsid w:val="00861B15"/>
    <w:rsid w:val="00866B59"/>
    <w:rsid w:val="00877073"/>
    <w:rsid w:val="00881B09"/>
    <w:rsid w:val="00883C45"/>
    <w:rsid w:val="00885735"/>
    <w:rsid w:val="00886EE5"/>
    <w:rsid w:val="00891355"/>
    <w:rsid w:val="00894F17"/>
    <w:rsid w:val="008A0F8E"/>
    <w:rsid w:val="008A351F"/>
    <w:rsid w:val="008A47E7"/>
    <w:rsid w:val="008C6E8B"/>
    <w:rsid w:val="008D0A76"/>
    <w:rsid w:val="008D602B"/>
    <w:rsid w:val="008E4D38"/>
    <w:rsid w:val="008E6786"/>
    <w:rsid w:val="008E7B68"/>
    <w:rsid w:val="00906F08"/>
    <w:rsid w:val="00911831"/>
    <w:rsid w:val="00914217"/>
    <w:rsid w:val="009175C2"/>
    <w:rsid w:val="009309E0"/>
    <w:rsid w:val="00933885"/>
    <w:rsid w:val="00933FEF"/>
    <w:rsid w:val="0095062F"/>
    <w:rsid w:val="00957FEB"/>
    <w:rsid w:val="0096663D"/>
    <w:rsid w:val="00970A1B"/>
    <w:rsid w:val="00974F5C"/>
    <w:rsid w:val="00982EC7"/>
    <w:rsid w:val="0098733A"/>
    <w:rsid w:val="00991D2D"/>
    <w:rsid w:val="00993E3C"/>
    <w:rsid w:val="0099414F"/>
    <w:rsid w:val="00994200"/>
    <w:rsid w:val="009A399A"/>
    <w:rsid w:val="009C0C61"/>
    <w:rsid w:val="009D3341"/>
    <w:rsid w:val="009E0317"/>
    <w:rsid w:val="009E331A"/>
    <w:rsid w:val="009E347A"/>
    <w:rsid w:val="009E4703"/>
    <w:rsid w:val="009E7356"/>
    <w:rsid w:val="009F139D"/>
    <w:rsid w:val="009F44CF"/>
    <w:rsid w:val="009F5A35"/>
    <w:rsid w:val="009F7705"/>
    <w:rsid w:val="00A01247"/>
    <w:rsid w:val="00A0306C"/>
    <w:rsid w:val="00A07A77"/>
    <w:rsid w:val="00A07F11"/>
    <w:rsid w:val="00A156FB"/>
    <w:rsid w:val="00A17207"/>
    <w:rsid w:val="00A2163A"/>
    <w:rsid w:val="00A23964"/>
    <w:rsid w:val="00A23C55"/>
    <w:rsid w:val="00A25B6C"/>
    <w:rsid w:val="00A26AF9"/>
    <w:rsid w:val="00A32515"/>
    <w:rsid w:val="00A3595D"/>
    <w:rsid w:val="00A37993"/>
    <w:rsid w:val="00A47F8A"/>
    <w:rsid w:val="00A517E6"/>
    <w:rsid w:val="00A5401B"/>
    <w:rsid w:val="00A615F7"/>
    <w:rsid w:val="00A6484F"/>
    <w:rsid w:val="00A6528C"/>
    <w:rsid w:val="00A65339"/>
    <w:rsid w:val="00A73A70"/>
    <w:rsid w:val="00A7763E"/>
    <w:rsid w:val="00A84248"/>
    <w:rsid w:val="00A87237"/>
    <w:rsid w:val="00A92F2B"/>
    <w:rsid w:val="00AA20FA"/>
    <w:rsid w:val="00AA7288"/>
    <w:rsid w:val="00AB0283"/>
    <w:rsid w:val="00AB3EC3"/>
    <w:rsid w:val="00AB7687"/>
    <w:rsid w:val="00AC0467"/>
    <w:rsid w:val="00AC6B9A"/>
    <w:rsid w:val="00AD6CAC"/>
    <w:rsid w:val="00AE7B0D"/>
    <w:rsid w:val="00AF5E86"/>
    <w:rsid w:val="00AF620C"/>
    <w:rsid w:val="00AF7494"/>
    <w:rsid w:val="00B0772F"/>
    <w:rsid w:val="00B201B7"/>
    <w:rsid w:val="00B21F06"/>
    <w:rsid w:val="00B34615"/>
    <w:rsid w:val="00B370FB"/>
    <w:rsid w:val="00B40674"/>
    <w:rsid w:val="00B46F28"/>
    <w:rsid w:val="00B524C0"/>
    <w:rsid w:val="00B5458E"/>
    <w:rsid w:val="00B61059"/>
    <w:rsid w:val="00B66D15"/>
    <w:rsid w:val="00B70E4A"/>
    <w:rsid w:val="00B70F46"/>
    <w:rsid w:val="00B74027"/>
    <w:rsid w:val="00B74EE5"/>
    <w:rsid w:val="00B80249"/>
    <w:rsid w:val="00B81F68"/>
    <w:rsid w:val="00B82F98"/>
    <w:rsid w:val="00BB42EA"/>
    <w:rsid w:val="00BC49DF"/>
    <w:rsid w:val="00BC6997"/>
    <w:rsid w:val="00BD5656"/>
    <w:rsid w:val="00BE25A6"/>
    <w:rsid w:val="00BE2D17"/>
    <w:rsid w:val="00BE3A62"/>
    <w:rsid w:val="00BE4FBB"/>
    <w:rsid w:val="00BE5824"/>
    <w:rsid w:val="00BF2D80"/>
    <w:rsid w:val="00BF2E84"/>
    <w:rsid w:val="00C004AE"/>
    <w:rsid w:val="00C16FD9"/>
    <w:rsid w:val="00C170C6"/>
    <w:rsid w:val="00C25F68"/>
    <w:rsid w:val="00C30E97"/>
    <w:rsid w:val="00C31CF8"/>
    <w:rsid w:val="00C46FDC"/>
    <w:rsid w:val="00C51F80"/>
    <w:rsid w:val="00C51F8F"/>
    <w:rsid w:val="00C6197D"/>
    <w:rsid w:val="00C62CB2"/>
    <w:rsid w:val="00C67761"/>
    <w:rsid w:val="00C7017B"/>
    <w:rsid w:val="00C82FC1"/>
    <w:rsid w:val="00C965CC"/>
    <w:rsid w:val="00C97118"/>
    <w:rsid w:val="00CA247E"/>
    <w:rsid w:val="00CA332A"/>
    <w:rsid w:val="00CB09C9"/>
    <w:rsid w:val="00CB1507"/>
    <w:rsid w:val="00CB25E9"/>
    <w:rsid w:val="00CB6FD8"/>
    <w:rsid w:val="00CC1443"/>
    <w:rsid w:val="00CC560C"/>
    <w:rsid w:val="00CC70AC"/>
    <w:rsid w:val="00CD110C"/>
    <w:rsid w:val="00CD7033"/>
    <w:rsid w:val="00CE042F"/>
    <w:rsid w:val="00CE2371"/>
    <w:rsid w:val="00CF13C9"/>
    <w:rsid w:val="00CF55DD"/>
    <w:rsid w:val="00D019A9"/>
    <w:rsid w:val="00D02C9B"/>
    <w:rsid w:val="00D04C84"/>
    <w:rsid w:val="00D162E4"/>
    <w:rsid w:val="00D16937"/>
    <w:rsid w:val="00D16CA7"/>
    <w:rsid w:val="00D171EC"/>
    <w:rsid w:val="00D22F1A"/>
    <w:rsid w:val="00D40247"/>
    <w:rsid w:val="00D44F9C"/>
    <w:rsid w:val="00D50272"/>
    <w:rsid w:val="00D50D2F"/>
    <w:rsid w:val="00D51522"/>
    <w:rsid w:val="00D51CBC"/>
    <w:rsid w:val="00D53A3B"/>
    <w:rsid w:val="00D5760B"/>
    <w:rsid w:val="00D63D05"/>
    <w:rsid w:val="00D705E5"/>
    <w:rsid w:val="00D727BA"/>
    <w:rsid w:val="00D73187"/>
    <w:rsid w:val="00D7358E"/>
    <w:rsid w:val="00D808C0"/>
    <w:rsid w:val="00D879BA"/>
    <w:rsid w:val="00D9644C"/>
    <w:rsid w:val="00D96E3C"/>
    <w:rsid w:val="00D9747D"/>
    <w:rsid w:val="00DA53A5"/>
    <w:rsid w:val="00DA6089"/>
    <w:rsid w:val="00DB061A"/>
    <w:rsid w:val="00DB43D9"/>
    <w:rsid w:val="00DB656D"/>
    <w:rsid w:val="00DB7B59"/>
    <w:rsid w:val="00DC00E1"/>
    <w:rsid w:val="00DC3F6D"/>
    <w:rsid w:val="00DC7691"/>
    <w:rsid w:val="00DD1413"/>
    <w:rsid w:val="00DE3FE2"/>
    <w:rsid w:val="00DE66B8"/>
    <w:rsid w:val="00DF4DC9"/>
    <w:rsid w:val="00E006F6"/>
    <w:rsid w:val="00E0245E"/>
    <w:rsid w:val="00E055EC"/>
    <w:rsid w:val="00E061E1"/>
    <w:rsid w:val="00E111B9"/>
    <w:rsid w:val="00E15FC3"/>
    <w:rsid w:val="00E17D02"/>
    <w:rsid w:val="00E31C59"/>
    <w:rsid w:val="00E3696E"/>
    <w:rsid w:val="00E461C0"/>
    <w:rsid w:val="00E47CE7"/>
    <w:rsid w:val="00E55619"/>
    <w:rsid w:val="00E56F93"/>
    <w:rsid w:val="00E8668B"/>
    <w:rsid w:val="00E9329D"/>
    <w:rsid w:val="00EA1970"/>
    <w:rsid w:val="00EA22A1"/>
    <w:rsid w:val="00EA2F00"/>
    <w:rsid w:val="00EA6DFE"/>
    <w:rsid w:val="00EB4BA8"/>
    <w:rsid w:val="00EC6D6B"/>
    <w:rsid w:val="00ED1C58"/>
    <w:rsid w:val="00EE2F1A"/>
    <w:rsid w:val="00EE7EEF"/>
    <w:rsid w:val="00EF0DC7"/>
    <w:rsid w:val="00EF1C1B"/>
    <w:rsid w:val="00F00820"/>
    <w:rsid w:val="00F019BB"/>
    <w:rsid w:val="00F10819"/>
    <w:rsid w:val="00F11BD0"/>
    <w:rsid w:val="00F1528C"/>
    <w:rsid w:val="00F171D9"/>
    <w:rsid w:val="00F4029E"/>
    <w:rsid w:val="00F40E20"/>
    <w:rsid w:val="00F4765E"/>
    <w:rsid w:val="00F50297"/>
    <w:rsid w:val="00F52C8C"/>
    <w:rsid w:val="00F54DC9"/>
    <w:rsid w:val="00F55DC2"/>
    <w:rsid w:val="00F62D63"/>
    <w:rsid w:val="00F6357B"/>
    <w:rsid w:val="00F72C17"/>
    <w:rsid w:val="00F8570A"/>
    <w:rsid w:val="00F8708F"/>
    <w:rsid w:val="00F91861"/>
    <w:rsid w:val="00F97DDF"/>
    <w:rsid w:val="00FA0302"/>
    <w:rsid w:val="00FA171E"/>
    <w:rsid w:val="00FA7387"/>
    <w:rsid w:val="00FA798E"/>
    <w:rsid w:val="00FB0BB4"/>
    <w:rsid w:val="00FB0ED2"/>
    <w:rsid w:val="00FB1A91"/>
    <w:rsid w:val="00FB1F47"/>
    <w:rsid w:val="00FB356F"/>
    <w:rsid w:val="00FB472D"/>
    <w:rsid w:val="00FB4B76"/>
    <w:rsid w:val="00FB6EBA"/>
    <w:rsid w:val="00FE0903"/>
    <w:rsid w:val="00FE1475"/>
    <w:rsid w:val="00FF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10E05A-0591-438B-8DBF-8BE54042B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Coons</dc:creator>
  <cp:keywords/>
  <dc:description/>
  <cp:lastModifiedBy>Doug Coons</cp:lastModifiedBy>
  <cp:revision>1</cp:revision>
  <dcterms:created xsi:type="dcterms:W3CDTF">2016-05-14T20:33:00Z</dcterms:created>
  <dcterms:modified xsi:type="dcterms:W3CDTF">2016-05-15T19:17:00Z</dcterms:modified>
</cp:coreProperties>
</file>