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778" w:rsidRDefault="00176778" w:rsidP="00176778">
      <w:pPr>
        <w:rPr>
          <w:b/>
        </w:rPr>
      </w:pPr>
      <w:r>
        <w:rPr>
          <w:b/>
        </w:rPr>
        <w:t xml:space="preserve">False dichotomy, </w:t>
      </w:r>
    </w:p>
    <w:p w:rsidR="00176778" w:rsidRDefault="00176778" w:rsidP="00176778">
      <w:r>
        <w:t xml:space="preserve">The author has clearly set up the situation in such a way that it looks like there are only two choices. The author has then eliminated one of the choices, so it seems that we are left with only one option: the one the author wanted us to pick in the first place. </w:t>
      </w:r>
    </w:p>
    <w:p w:rsidR="00176778" w:rsidRDefault="00176778" w:rsidP="00176778">
      <w:r>
        <w:t>But often there are really many different options, not just two and one of them here would be to .....</w:t>
      </w:r>
    </w:p>
    <w:p w:rsidR="00176778" w:rsidRDefault="00176778" w:rsidP="00176778">
      <w:r>
        <w:t>We might not be so quick to pick the one the arguer recommends.</w:t>
      </w:r>
    </w:p>
    <w:p w:rsidR="00176778" w:rsidRDefault="00176778" w:rsidP="00176778">
      <w:r>
        <w:t xml:space="preserve">The argument neglects to mention the possibility that we </w:t>
      </w:r>
    </w:p>
    <w:p w:rsidR="00176778" w:rsidRDefault="00176778" w:rsidP="00176778">
      <w:r>
        <w:t xml:space="preserve">Since there are clearly other alternatives, the author should just not simply ignore them, but explain why they too should be ruled out. </w:t>
      </w:r>
    </w:p>
    <w:p w:rsidR="00176778" w:rsidRDefault="00176778" w:rsidP="00176778">
      <w:pPr>
        <w:rPr>
          <w:b/>
        </w:rPr>
      </w:pPr>
      <w:r>
        <w:rPr>
          <w:b/>
        </w:rPr>
        <w:t>Hasty generalization</w:t>
      </w:r>
    </w:p>
    <w:p w:rsidR="00176778" w:rsidRDefault="00176778" w:rsidP="00176778">
      <w:r>
        <w:t>This is clearly a case of making hasty generalization; the author has made assumptions about a whole group or range of cases based on a sample that is inadequate because it is too small.</w:t>
      </w:r>
    </w:p>
    <w:p w:rsidR="00176778" w:rsidRDefault="00176778" w:rsidP="00176778">
      <w:r>
        <w:t xml:space="preserve">One/few </w:t>
      </w:r>
    </w:p>
    <w:p w:rsidR="00176778" w:rsidRDefault="00176778" w:rsidP="00176778">
      <w:r>
        <w:t>The author should consider giving more evidence, or perhaps making a less sweeping conclusion.</w:t>
      </w:r>
    </w:p>
    <w:p w:rsidR="00176778" w:rsidRDefault="00176778" w:rsidP="00176778">
      <w:pPr>
        <w:rPr>
          <w:b/>
        </w:rPr>
      </w:pPr>
      <w:r>
        <w:rPr>
          <w:b/>
        </w:rPr>
        <w:t>Weak analogy</w:t>
      </w:r>
    </w:p>
    <w:p w:rsidR="00176778" w:rsidRDefault="00176778" w:rsidP="00176778">
      <w:r>
        <w:t>Most conspicuously, this argument relies on an analogy between A and B. But these two things that are being compared aren’t really alike in the relevant respects.</w:t>
      </w:r>
    </w:p>
    <w:p w:rsidR="00176778" w:rsidRDefault="00176778" w:rsidP="00176778">
      <w:r>
        <w:t>While, _________</w:t>
      </w:r>
    </w:p>
    <w:p w:rsidR="00176778" w:rsidRDefault="00176778" w:rsidP="00176778">
      <w:r>
        <w:t xml:space="preserve">Therefore, this analogy is a weak one, and the argument by relying on it commits the fallacy of weak analogy. In order to make a more compelling case, the author would need to limit the scope of his comparison to include only relevant and comparable features/aspects...... </w:t>
      </w:r>
    </w:p>
    <w:p w:rsidR="00176778" w:rsidRDefault="00176778" w:rsidP="00176778">
      <w:pPr>
        <w:rPr>
          <w:b/>
        </w:rPr>
      </w:pPr>
      <w:r>
        <w:rPr>
          <w:b/>
        </w:rPr>
        <w:t>False cause fallacy</w:t>
      </w:r>
    </w:p>
    <w:p w:rsidR="00176778" w:rsidRDefault="00176778" w:rsidP="00176778">
      <w:r>
        <w:t>Most conspicuously, the author assumes that because 1. B came after A, A caused B. OR 2. A has happened, B will happen.</w:t>
      </w:r>
    </w:p>
    <w:p w:rsidR="00176778" w:rsidRDefault="00176778" w:rsidP="00176778">
      <w:r>
        <w:t>But sometimes two events that seem related (in time) aren’t really related as cause and effect. That is, correlation isn’t the same thing as causation.</w:t>
      </w:r>
    </w:p>
    <w:p w:rsidR="00176778" w:rsidRDefault="00176778" w:rsidP="00176778">
      <w:r>
        <w:t>A might or might not be one factor in B, but the argument hasn’t shown us that one caused the other. If the author wants us to assume that A causes B, then he or she should have something more to say about how A caused B than just that A came first and B came later. Thus, to avoid this false cause fallacy, the author would need to give us some explanation of the process by which A is supposed to have caused B.</w:t>
      </w:r>
    </w:p>
    <w:p w:rsidR="00176778" w:rsidRDefault="00176778" w:rsidP="00176778">
      <w:r>
        <w:t xml:space="preserve">  </w:t>
      </w:r>
    </w:p>
    <w:p w:rsidR="00EF0D84" w:rsidRDefault="00EF0D84"/>
    <w:sectPr w:rsidR="00EF0D84" w:rsidSect="00EF0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20"/>
  <w:characterSpacingControl w:val="doNotCompress"/>
  <w:compat/>
  <w:rsids>
    <w:rsidRoot w:val="00176778"/>
    <w:rsid w:val="00176778"/>
    <w:rsid w:val="00EF0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7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9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Bauaa</dc:creator>
  <cp:lastModifiedBy>Bauaa</cp:lastModifiedBy>
  <cp:revision>1</cp:revision>
  <dcterms:created xsi:type="dcterms:W3CDTF">2016-08-10T09:39:00Z</dcterms:created>
  <dcterms:modified xsi:type="dcterms:W3CDTF">2016-08-10T09:39:00Z</dcterms:modified>
</cp:coreProperties>
</file>