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58C" w:rsidRDefault="00F1358C" w:rsidP="00F1358C"/>
    <w:p w:rsidR="00F1358C" w:rsidRDefault="00F1358C" w:rsidP="00F1358C">
      <w:r>
        <w:t>The town manager of Saluda town council has proposed to open a well equipped gym for the town's municipal employees. The author concludes that this will help the town decrease the group health insurance premium that the town pays for the municipal employees and there by achieve a balanced town budget. While the author's argument seems noble in intention and has some merit, it contains several assumptions and leaves out some important concerns that need to be addressed in order to substantiate the argument.</w:t>
      </w:r>
    </w:p>
    <w:p w:rsidR="00F1358C" w:rsidRDefault="00F1358C" w:rsidP="00F1358C">
      <w:r>
        <w:t>Most conspicuously, the author makes a hasty generalization; the author has made the assumption that since a research showed that exercising regularly leads to less hospitalization for an unknown group or range of people, it would prove to be true for the town's employees as well. Without having any information about the demography of the subjects of the research quoted by the author, it would be difficult to substantiate this argument. Furthermore, simply opening a gym would not ensure that the employees will visit the gym and exercise regularly. Thus, the author may not be able to reach his goal of improving the health of the town</w:t>
      </w:r>
      <w:r w:rsidR="00716473">
        <w:t>’s</w:t>
      </w:r>
      <w:r>
        <w:t xml:space="preserve"> employees and there by decrease </w:t>
      </w:r>
      <w:r w:rsidR="00716473">
        <w:t>their</w:t>
      </w:r>
      <w:r>
        <w:t xml:space="preserve"> chances of getting hospitalized.  </w:t>
      </w:r>
    </w:p>
    <w:p w:rsidR="00F1358C" w:rsidRDefault="00F1358C" w:rsidP="00F1358C">
      <w:r>
        <w:t xml:space="preserve">Additionally, the author claims that the </w:t>
      </w:r>
      <w:r w:rsidR="00716473">
        <w:t xml:space="preserve">cost of </w:t>
      </w:r>
      <w:r>
        <w:t>group health insurance coverage would be decreased by approximately 50 percent. But the author neither address</w:t>
      </w:r>
      <w:r w:rsidR="00716473">
        <w:t>ed</w:t>
      </w:r>
      <w:r>
        <w:t xml:space="preserve"> how he has reached this figure nor mention</w:t>
      </w:r>
      <w:r w:rsidR="00716473">
        <w:t>ed</w:t>
      </w:r>
      <w:r>
        <w:t xml:space="preserve"> why the insurers or the employees would agree to such an arrangement. Several questions are left unanswered by the author. Will the insurance company simply decrease the insurance premium amount because the employees have started exercising? How </w:t>
      </w:r>
      <w:r w:rsidR="00716473">
        <w:t xml:space="preserve">has </w:t>
      </w:r>
      <w:r>
        <w:t xml:space="preserve">the author calculated the figure of 50% decrease? Are the insurance companies going to change the terms and conditions of the insurance and remove some the diseases they provide cover for currently from it? </w:t>
      </w:r>
      <w:r w:rsidR="00716473">
        <w:t xml:space="preserve">What about the cost of opening and maintaining the gym? </w:t>
      </w:r>
      <w:r>
        <w:t>Without, decisive answers to these questions, one is left with the impression that the claim is more wishful thinking than substantive evidence.</w:t>
      </w:r>
    </w:p>
    <w:p w:rsidR="00F1358C" w:rsidRDefault="00F1358C" w:rsidP="00F1358C">
      <w:r>
        <w:t>Finally, the author claims that his suggestion would help them achieve a balanced town budget. This claim seems to be a stretch and the author has not provided any kind of evidence that would be required to support such a claim. Consider, for instance, if the amount spent on paying the group health insurance premium is less than 2 % of the town's budget, then even a 50% decrease will not have any significant impact. Clearly, this argument would be quite weak. On the contrary, if the payment for insurance premium constitutes more than 10% of the town's budget, then the argument would be much stronger. Thus, the author should at least attempt to make this claim acceptable by supplying the most appropriate supporting material.</w:t>
      </w:r>
    </w:p>
    <w:p w:rsidR="003131DB" w:rsidRPr="00F1358C" w:rsidRDefault="00F1358C" w:rsidP="00F1358C">
      <w:r>
        <w:t>In conclusion, because the author's argument omits several key issues and is thus poorly supported, it is neither compelling nor persuasive. If the author had backed up his or her claims with conclusive evidence and included the items discussed above, the argument would have been more thorough and convincing.</w:t>
      </w:r>
    </w:p>
    <w:sectPr w:rsidR="003131DB" w:rsidRPr="00F1358C" w:rsidSect="003131D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80B4A"/>
    <w:rsid w:val="003131DB"/>
    <w:rsid w:val="00716473"/>
    <w:rsid w:val="00D638FD"/>
    <w:rsid w:val="00E80B4A"/>
    <w:rsid w:val="00EC4FA4"/>
    <w:rsid w:val="00F1358C"/>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D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468</Words>
  <Characters>2671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Bauaa</dc:creator>
  <cp:lastModifiedBy>Bauaa</cp:lastModifiedBy>
  <cp:revision>1</cp:revision>
  <dcterms:created xsi:type="dcterms:W3CDTF">2016-06-17T23:24:00Z</dcterms:created>
  <dcterms:modified xsi:type="dcterms:W3CDTF">2016-06-18T00:50:00Z</dcterms:modified>
</cp:coreProperties>
</file>