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MBA Students Interview </w:t>
      </w:r>
    </w:p>
    <w:p w:rsidR="00000000" w:rsidDel="00000000" w:rsidP="00000000" w:rsidRDefault="00000000" w:rsidRPr="00000000">
      <w:pPr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How Students Choose Business Schools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3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45"/>
        <w:gridCol w:w="6315"/>
        <w:gridCol w:w="780"/>
        <w:gridCol w:w="690"/>
        <w:tblGridChange w:id="0">
          <w:tblGrid>
            <w:gridCol w:w="1245"/>
            <w:gridCol w:w="6315"/>
            <w:gridCol w:w="780"/>
            <w:gridCol w:w="69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Topic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Question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No</w:t>
            </w:r>
          </w:p>
        </w:tc>
      </w:tr>
      <w:tr>
        <w:trPr>
          <w:trHeight w:val="500" w:hRule="atLeast"/>
        </w:trP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Prestige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Was the reputation of the school important?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If yes, how you measure prestige of BS?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Do you choose business school ranking lists?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Do you consider success stories of graduates?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Do you use your own method of prestige measurement?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60" w:hRule="atLeast"/>
        </w:trP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Faculty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Before going to business school, have you made a choice of a particular study field?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Was this or related industry provided by the curriculum of a chosen school?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Did the school offer the degree you want?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00" w:hRule="atLeast"/>
        </w:trP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Salary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Was MBA starting salary important for you when making a career choice?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Was starting salary an influential factor during your BS choice?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Is it better to choose a popular school and a high-paid industry instead of choosing what you love?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Student Life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Did the school provide you with the modern campus?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Was the location of the campus important?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Did the school provide you with a Career Placement Office that can help you to find internship or job in the future?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Teaching Methods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Did you get acquainted with the description of the course and curriculum?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Which type of curriculum was better for you: broadly or narrowly focused?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 Did the class schedule correspond to your requirements?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Net Cost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Was the tuition affordable?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Did the school offer any type of tuition discounting or merit aid?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Teachers Authority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Did you consider teachers’ reputation before applying?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b w:val="1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Did you know if they would be available beyond class activities?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Low of high teacher-student ratio was better for you?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Program Size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Were the classes in the school of choice small enough?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Did you measure your chances on success depending on the program size?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School Location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How far from your hometown/ country was the school?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If the school was abroad, did the education quality in the country of choice make an impact on your business school selection?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Home Proximity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444444"/>
                <w:sz w:val="24"/>
                <w:szCs w:val="24"/>
                <w:highlight w:val="white"/>
                <w:rtl w:val="0"/>
              </w:rPr>
              <w:t xml:space="preserve">How important was the proximity or distance from the school to your home?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Info Availability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How detailed was the information about a business school?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Did you receive a required amount of information about the available MBA programs and application process?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Was the received information precise and accurate?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Support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Did the school provide you with efficient counseling services?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Did you receive complete responses to all of your questions?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How helpful was the assistance of business schools counselors?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Finances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Did the school provide you with any financial assistance programs?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i w:val="1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Have these programs made any impact on your final choice?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Applica-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Was it difficult to apply?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spacing w:line="360" w:lineRule="auto"/>
              <w:contextualSpacing w:val="0"/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444444"/>
                <w:sz w:val="24"/>
                <w:szCs w:val="24"/>
                <w:highlight w:val="white"/>
                <w:rtl w:val="0"/>
              </w:rPr>
              <w:t xml:space="preserve">Which application requirements had the school of your final choice? (write below)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spacing w:line="360" w:lineRule="auto"/>
        <w:contextualSpacing w:val="0"/>
        <w:rPr>
          <w:rFonts w:ascii="Times New Roman" w:cs="Times New Roman" w:eastAsia="Times New Roman" w:hAnsi="Times New Roman"/>
          <w:color w:val="444444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360" w:lineRule="auto"/>
        <w:contextualSpacing w:val="0"/>
        <w:rPr>
          <w:rFonts w:ascii="Times New Roman" w:cs="Times New Roman" w:eastAsia="Times New Roman" w:hAnsi="Times New Roman"/>
          <w:b w:val="1"/>
          <w:color w:val="444444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444444"/>
          <w:sz w:val="24"/>
          <w:szCs w:val="24"/>
          <w:highlight w:val="white"/>
          <w:rtl w:val="0"/>
        </w:rPr>
        <w:t xml:space="preserve">Application Requirements: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