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1C9" w:rsidRDefault="00386009" w:rsidP="00386009">
      <w:pPr>
        <w:jc w:val="center"/>
        <w:rPr>
          <w:b/>
          <w:u w:val="single"/>
        </w:rPr>
      </w:pPr>
      <w:r w:rsidRPr="00386009">
        <w:rPr>
          <w:b/>
          <w:u w:val="single"/>
        </w:rPr>
        <w:t>SC  &amp;  CR  Notes</w:t>
      </w:r>
    </w:p>
    <w:p w:rsidR="00386009" w:rsidRDefault="00386009" w:rsidP="00386009">
      <w:pPr>
        <w:jc w:val="center"/>
        <w:rPr>
          <w:b/>
          <w:u w:val="single"/>
        </w:rPr>
      </w:pPr>
      <w:r>
        <w:rPr>
          <w:b/>
          <w:u w:val="single"/>
        </w:rPr>
        <w:t>Sentence Correction</w:t>
      </w:r>
    </w:p>
    <w:p w:rsidR="00386009" w:rsidRPr="00810DD4" w:rsidRDefault="00386009" w:rsidP="00386009">
      <w:pPr>
        <w:pStyle w:val="ListParagraph"/>
        <w:numPr>
          <w:ilvl w:val="0"/>
          <w:numId w:val="20"/>
        </w:numPr>
        <w:rPr>
          <w:b/>
          <w:lang w:val="en-US"/>
        </w:rPr>
      </w:pPr>
      <w:r w:rsidRPr="00810DD4">
        <w:rPr>
          <w:b/>
          <w:bCs/>
          <w:lang w:val="en-US"/>
        </w:rPr>
        <w:t>LIKE cannot introduce examples (SUCH AS must be used instead)</w:t>
      </w:r>
    </w:p>
    <w:p w:rsidR="00386009" w:rsidRPr="00810DD4" w:rsidRDefault="00386009" w:rsidP="00386009">
      <w:pPr>
        <w:pStyle w:val="ListParagraph"/>
        <w:numPr>
          <w:ilvl w:val="0"/>
          <w:numId w:val="20"/>
        </w:numPr>
        <w:rPr>
          <w:b/>
          <w:lang w:val="en-US"/>
        </w:rPr>
      </w:pPr>
      <w:r w:rsidRPr="00810DD4">
        <w:rPr>
          <w:b/>
          <w:bCs/>
          <w:lang w:val="en-US"/>
        </w:rPr>
        <w:t>SHOULD means "moral obligation" not "likelihood. (no SHOULD in command subjunctive)</w:t>
      </w:r>
    </w:p>
    <w:p w:rsidR="00386009" w:rsidRPr="00810DD4" w:rsidRDefault="00386009" w:rsidP="00386009">
      <w:pPr>
        <w:pStyle w:val="ListParagraph"/>
        <w:numPr>
          <w:ilvl w:val="0"/>
          <w:numId w:val="20"/>
        </w:numPr>
        <w:rPr>
          <w:b/>
          <w:lang w:val="en-US"/>
        </w:rPr>
      </w:pPr>
      <w:r w:rsidRPr="00810DD4">
        <w:rPr>
          <w:b/>
          <w:bCs/>
          <w:lang w:val="en-US"/>
        </w:rPr>
        <w:t>BEING almost always signals redundancy</w:t>
      </w:r>
      <w:r w:rsidRPr="00810DD4">
        <w:rPr>
          <w:b/>
          <w:lang w:val="en-US"/>
        </w:rPr>
        <w:t>.</w:t>
      </w:r>
    </w:p>
    <w:p w:rsidR="00386009" w:rsidRPr="00810DD4" w:rsidRDefault="00386009" w:rsidP="00386009">
      <w:pPr>
        <w:pStyle w:val="ListParagraph"/>
        <w:numPr>
          <w:ilvl w:val="0"/>
          <w:numId w:val="20"/>
        </w:numPr>
        <w:rPr>
          <w:b/>
          <w:lang w:val="en-US"/>
        </w:rPr>
      </w:pPr>
      <w:r w:rsidRPr="00810DD4">
        <w:rPr>
          <w:b/>
          <w:bCs/>
          <w:lang w:val="en-US"/>
        </w:rPr>
        <w:t>"The fact that" is always redundant</w:t>
      </w:r>
    </w:p>
    <w:p w:rsidR="00386009" w:rsidRPr="00810DD4" w:rsidRDefault="00386009" w:rsidP="00386009">
      <w:pPr>
        <w:pStyle w:val="ListParagraph"/>
        <w:numPr>
          <w:ilvl w:val="0"/>
          <w:numId w:val="20"/>
        </w:numPr>
        <w:rPr>
          <w:b/>
          <w:lang w:val="en-US"/>
        </w:rPr>
      </w:pPr>
      <w:r w:rsidRPr="00810DD4">
        <w:rPr>
          <w:b/>
          <w:bCs/>
          <w:lang w:val="en-US"/>
        </w:rPr>
        <w:t xml:space="preserve">A sentence - at least one main clause </w:t>
      </w:r>
      <w:r w:rsidRPr="00810DD4">
        <w:rPr>
          <w:b/>
          <w:lang w:val="en-US"/>
        </w:rPr>
        <w:t>(</w:t>
      </w:r>
      <w:r w:rsidRPr="00810DD4">
        <w:rPr>
          <w:b/>
          <w:bCs/>
          <w:lang w:val="en-US"/>
        </w:rPr>
        <w:t>subject and a verb)</w:t>
      </w:r>
      <w:r w:rsidRPr="00810DD4">
        <w:rPr>
          <w:b/>
          <w:lang w:val="en-US"/>
        </w:rPr>
        <w:t xml:space="preserve"> </w:t>
      </w:r>
    </w:p>
    <w:p w:rsidR="00386009" w:rsidRPr="00810DD4" w:rsidRDefault="00386009" w:rsidP="00386009">
      <w:pPr>
        <w:pStyle w:val="ListParagraph"/>
        <w:numPr>
          <w:ilvl w:val="0"/>
          <w:numId w:val="20"/>
        </w:numPr>
        <w:rPr>
          <w:b/>
          <w:lang w:val="en-US"/>
        </w:rPr>
      </w:pPr>
      <w:r w:rsidRPr="00810DD4">
        <w:rPr>
          <w:b/>
          <w:lang w:val="en-US"/>
        </w:rPr>
        <w:t>Avoid to</w:t>
      </w:r>
      <w:r w:rsidRPr="00810DD4">
        <w:rPr>
          <w:b/>
          <w:bCs/>
          <w:lang w:val="en-US"/>
        </w:rPr>
        <w:t xml:space="preserve"> begin sentence with a subordinating conjunction such as BECAUSE, IF or WHICH</w:t>
      </w:r>
      <w:r w:rsidRPr="00810DD4">
        <w:rPr>
          <w:b/>
          <w:lang w:val="en-US"/>
        </w:rPr>
        <w:t>.</w:t>
      </w:r>
      <w:r w:rsidRPr="00810DD4">
        <w:rPr>
          <w:b/>
          <w:lang w:val="en-US"/>
        </w:rPr>
        <w:tab/>
        <w:t xml:space="preserve"> </w:t>
      </w:r>
    </w:p>
    <w:p w:rsidR="00386009" w:rsidRPr="00810DD4" w:rsidRDefault="00386009" w:rsidP="00386009">
      <w:pPr>
        <w:pStyle w:val="ListParagraph"/>
        <w:numPr>
          <w:ilvl w:val="0"/>
          <w:numId w:val="20"/>
        </w:numPr>
        <w:rPr>
          <w:b/>
          <w:lang w:val="en-US"/>
        </w:rPr>
      </w:pPr>
      <w:r w:rsidRPr="00810DD4">
        <w:rPr>
          <w:b/>
          <w:bCs/>
          <w:lang w:val="en-US"/>
        </w:rPr>
        <w:t>Present Participles (-</w:t>
      </w:r>
      <w:proofErr w:type="spellStart"/>
      <w:r w:rsidRPr="00810DD4">
        <w:rPr>
          <w:b/>
          <w:bCs/>
          <w:lang w:val="en-US"/>
        </w:rPr>
        <w:t>ing</w:t>
      </w:r>
      <w:proofErr w:type="spellEnd"/>
      <w:r w:rsidRPr="00810DD4">
        <w:rPr>
          <w:b/>
          <w:bCs/>
          <w:lang w:val="en-US"/>
        </w:rPr>
        <w:t xml:space="preserve"> form) </w:t>
      </w:r>
      <w:r w:rsidRPr="00810DD4">
        <w:rPr>
          <w:b/>
          <w:lang w:val="en-US"/>
        </w:rPr>
        <w:t xml:space="preserve">and </w:t>
      </w:r>
      <w:r w:rsidRPr="00810DD4">
        <w:rPr>
          <w:b/>
          <w:bCs/>
          <w:lang w:val="en-US"/>
        </w:rPr>
        <w:t>past participles (-</w:t>
      </w:r>
      <w:proofErr w:type="spellStart"/>
      <w:r w:rsidRPr="00810DD4">
        <w:rPr>
          <w:b/>
          <w:bCs/>
          <w:lang w:val="en-US"/>
        </w:rPr>
        <w:t>ed</w:t>
      </w:r>
      <w:proofErr w:type="spellEnd"/>
      <w:r w:rsidRPr="00810DD4">
        <w:rPr>
          <w:b/>
          <w:bCs/>
          <w:lang w:val="en-US"/>
        </w:rPr>
        <w:t xml:space="preserve"> and -en form) - act as adjective.</w:t>
      </w:r>
    </w:p>
    <w:p w:rsidR="00386009" w:rsidRPr="00810DD4" w:rsidRDefault="00386009" w:rsidP="00386009">
      <w:pPr>
        <w:pStyle w:val="ListParagraph"/>
        <w:numPr>
          <w:ilvl w:val="0"/>
          <w:numId w:val="20"/>
        </w:numPr>
        <w:rPr>
          <w:b/>
          <w:lang w:val="en-US"/>
        </w:rPr>
      </w:pPr>
      <w:r w:rsidRPr="00810DD4">
        <w:rPr>
          <w:b/>
          <w:lang w:val="en-US"/>
        </w:rPr>
        <w:t xml:space="preserve">Additive phrases - </w:t>
      </w:r>
      <w:r w:rsidRPr="00810DD4">
        <w:rPr>
          <w:b/>
          <w:bCs/>
          <w:lang w:val="en-US"/>
        </w:rPr>
        <w:t xml:space="preserve">Along with, accompanied by, in addition to, together with, as well as, including – always singular. </w:t>
      </w:r>
    </w:p>
    <w:p w:rsidR="00386009" w:rsidRPr="00810DD4" w:rsidRDefault="00386009" w:rsidP="00386009">
      <w:pPr>
        <w:pStyle w:val="ListParagraph"/>
        <w:numPr>
          <w:ilvl w:val="0"/>
          <w:numId w:val="20"/>
        </w:numPr>
        <w:rPr>
          <w:b/>
          <w:lang w:val="en-US"/>
        </w:rPr>
      </w:pPr>
      <w:r w:rsidRPr="00810DD4">
        <w:rPr>
          <w:b/>
          <w:bCs/>
          <w:lang w:val="en-US"/>
        </w:rPr>
        <w:t>Only the word AND can change a singular subject into a plural one</w:t>
      </w:r>
      <w:r w:rsidRPr="00810DD4">
        <w:rPr>
          <w:b/>
          <w:lang w:val="en-US"/>
        </w:rPr>
        <w:t>.</w:t>
      </w:r>
    </w:p>
    <w:p w:rsidR="00386009" w:rsidRPr="00810DD4" w:rsidRDefault="00386009" w:rsidP="00386009">
      <w:pPr>
        <w:pStyle w:val="ListParagraph"/>
        <w:numPr>
          <w:ilvl w:val="0"/>
          <w:numId w:val="20"/>
        </w:numPr>
        <w:rPr>
          <w:b/>
          <w:lang w:val="en-US"/>
        </w:rPr>
      </w:pPr>
      <w:r w:rsidRPr="00810DD4">
        <w:rPr>
          <w:b/>
          <w:bCs/>
          <w:lang w:val="en-US"/>
        </w:rPr>
        <w:t>OR, EITHER OR, NEITHER NOR</w:t>
      </w:r>
      <w:r w:rsidRPr="00810DD4">
        <w:rPr>
          <w:b/>
          <w:lang w:val="en-US"/>
        </w:rPr>
        <w:t xml:space="preserve"> - </w:t>
      </w:r>
      <w:r w:rsidRPr="00810DD4">
        <w:rPr>
          <w:b/>
          <w:bCs/>
          <w:lang w:val="en-US"/>
        </w:rPr>
        <w:t>verb should match in the number to the nearest subject</w:t>
      </w:r>
      <w:r w:rsidRPr="00810DD4">
        <w:rPr>
          <w:b/>
          <w:lang w:val="en-US"/>
        </w:rPr>
        <w:t xml:space="preserve"> to the verb. </w:t>
      </w:r>
    </w:p>
    <w:p w:rsidR="00386009" w:rsidRPr="00810DD4" w:rsidRDefault="00386009" w:rsidP="00386009">
      <w:pPr>
        <w:pStyle w:val="ListParagraph"/>
        <w:numPr>
          <w:ilvl w:val="0"/>
          <w:numId w:val="20"/>
        </w:numPr>
        <w:rPr>
          <w:b/>
          <w:lang w:val="en-US"/>
        </w:rPr>
      </w:pPr>
      <w:r w:rsidRPr="00810DD4">
        <w:rPr>
          <w:b/>
          <w:bCs/>
          <w:lang w:val="en-US"/>
        </w:rPr>
        <w:t>EITHER OR, NEITHER NOR</w:t>
      </w:r>
      <w:r w:rsidRPr="00810DD4">
        <w:rPr>
          <w:b/>
          <w:lang w:val="en-US"/>
        </w:rPr>
        <w:t xml:space="preserve"> appear </w:t>
      </w:r>
      <w:r w:rsidRPr="00810DD4">
        <w:rPr>
          <w:b/>
          <w:bCs/>
          <w:lang w:val="en-US"/>
        </w:rPr>
        <w:t>without OR</w:t>
      </w:r>
      <w:r w:rsidRPr="00810DD4">
        <w:rPr>
          <w:b/>
          <w:lang w:val="en-US"/>
        </w:rPr>
        <w:t xml:space="preserve"> </w:t>
      </w:r>
      <w:proofErr w:type="spellStart"/>
      <w:r w:rsidRPr="00810DD4">
        <w:rPr>
          <w:b/>
          <w:lang w:val="en-US"/>
        </w:rPr>
        <w:t>or</w:t>
      </w:r>
      <w:proofErr w:type="spellEnd"/>
      <w:r w:rsidRPr="00810DD4">
        <w:rPr>
          <w:b/>
          <w:lang w:val="en-US"/>
        </w:rPr>
        <w:t xml:space="preserve"> </w:t>
      </w:r>
      <w:r w:rsidRPr="00810DD4">
        <w:rPr>
          <w:b/>
          <w:bCs/>
          <w:lang w:val="en-US"/>
        </w:rPr>
        <w:t>NOR -</w:t>
      </w:r>
      <w:r w:rsidRPr="00810DD4">
        <w:rPr>
          <w:b/>
          <w:lang w:val="en-US"/>
        </w:rPr>
        <w:t xml:space="preserve"> then they take </w:t>
      </w:r>
      <w:r w:rsidRPr="00810DD4">
        <w:rPr>
          <w:b/>
          <w:bCs/>
          <w:lang w:val="en-US"/>
        </w:rPr>
        <w:t>singular verbs</w:t>
      </w:r>
      <w:r w:rsidRPr="00810DD4">
        <w:rPr>
          <w:b/>
          <w:lang w:val="en-US"/>
        </w:rPr>
        <w:t>.</w:t>
      </w:r>
    </w:p>
    <w:p w:rsidR="00386009" w:rsidRPr="00810DD4" w:rsidRDefault="00386009" w:rsidP="00386009">
      <w:pPr>
        <w:pStyle w:val="ListParagraph"/>
        <w:numPr>
          <w:ilvl w:val="0"/>
          <w:numId w:val="20"/>
        </w:numPr>
        <w:rPr>
          <w:b/>
          <w:lang w:val="en-US"/>
        </w:rPr>
      </w:pPr>
      <w:r w:rsidRPr="00810DD4">
        <w:rPr>
          <w:b/>
          <w:bCs/>
          <w:lang w:val="en-US"/>
        </w:rPr>
        <w:t xml:space="preserve">Collective nouns are always </w:t>
      </w:r>
      <w:r w:rsidRPr="00810DD4">
        <w:rPr>
          <w:b/>
          <w:lang w:val="en-US"/>
        </w:rPr>
        <w:t xml:space="preserve">take </w:t>
      </w:r>
      <w:r w:rsidRPr="00810DD4">
        <w:rPr>
          <w:b/>
          <w:bCs/>
          <w:lang w:val="en-US"/>
        </w:rPr>
        <w:t>singular</w:t>
      </w:r>
      <w:r w:rsidRPr="00810DD4">
        <w:rPr>
          <w:b/>
          <w:lang w:val="en-US"/>
        </w:rPr>
        <w:t xml:space="preserve"> verbs (</w:t>
      </w:r>
      <w:r w:rsidRPr="00810DD4">
        <w:rPr>
          <w:b/>
          <w:bCs/>
          <w:lang w:val="en-US"/>
        </w:rPr>
        <w:t>Agency, army, audience, class, committee, crowd, orchestra, team, baggage, citrus, equipment, fleet, fruit furniture</w:t>
      </w:r>
      <w:r w:rsidRPr="00810DD4">
        <w:rPr>
          <w:b/>
          <w:lang w:val="en-US"/>
        </w:rPr>
        <w:t>)</w:t>
      </w:r>
    </w:p>
    <w:p w:rsidR="00386009" w:rsidRPr="00810DD4" w:rsidRDefault="00386009" w:rsidP="00386009">
      <w:pPr>
        <w:pStyle w:val="ListParagraph"/>
        <w:numPr>
          <w:ilvl w:val="0"/>
          <w:numId w:val="20"/>
        </w:numPr>
        <w:rPr>
          <w:b/>
          <w:lang w:val="en-US"/>
        </w:rPr>
      </w:pPr>
      <w:r w:rsidRPr="00810DD4">
        <w:rPr>
          <w:b/>
          <w:lang w:val="en-US"/>
        </w:rPr>
        <w:t xml:space="preserve">Indefinite pronouns like </w:t>
      </w:r>
      <w:r w:rsidRPr="00810DD4">
        <w:rPr>
          <w:b/>
          <w:bCs/>
          <w:lang w:val="en-US"/>
        </w:rPr>
        <w:t>anyone, nobody, something (that end with …one, …body, …thing)</w:t>
      </w:r>
      <w:r w:rsidRPr="00810DD4">
        <w:rPr>
          <w:b/>
          <w:lang w:val="en-US"/>
        </w:rPr>
        <w:t xml:space="preserve"> require </w:t>
      </w:r>
      <w:r w:rsidRPr="00810DD4">
        <w:rPr>
          <w:b/>
          <w:bCs/>
          <w:lang w:val="en-US"/>
        </w:rPr>
        <w:t>singular</w:t>
      </w:r>
      <w:r w:rsidRPr="00810DD4">
        <w:rPr>
          <w:b/>
          <w:lang w:val="en-US"/>
        </w:rPr>
        <w:t xml:space="preserve"> verbs. </w:t>
      </w:r>
    </w:p>
    <w:p w:rsidR="00386009" w:rsidRPr="00810DD4" w:rsidRDefault="00386009" w:rsidP="00386009">
      <w:pPr>
        <w:pStyle w:val="ListParagraph"/>
        <w:numPr>
          <w:ilvl w:val="0"/>
          <w:numId w:val="20"/>
        </w:numPr>
        <w:rPr>
          <w:b/>
          <w:lang w:val="en-US"/>
        </w:rPr>
      </w:pPr>
      <w:r w:rsidRPr="00810DD4">
        <w:rPr>
          <w:b/>
          <w:bCs/>
          <w:lang w:val="en-US"/>
        </w:rPr>
        <w:t>SANAM (some, Any, None, All, More/Most) can be singular or plural. Noun of the of phrase (that usually precedes SANAM) determines the number.</w:t>
      </w:r>
    </w:p>
    <w:p w:rsidR="00386009" w:rsidRPr="00810DD4" w:rsidRDefault="00386009" w:rsidP="00386009">
      <w:pPr>
        <w:pStyle w:val="ListParagraph"/>
        <w:numPr>
          <w:ilvl w:val="0"/>
          <w:numId w:val="20"/>
        </w:numPr>
        <w:rPr>
          <w:b/>
          <w:lang w:val="en-US"/>
        </w:rPr>
      </w:pPr>
      <w:r w:rsidRPr="00810DD4">
        <w:rPr>
          <w:b/>
          <w:bCs/>
          <w:lang w:val="en-US"/>
        </w:rPr>
        <w:t>Technically, none of + plural noun can take either a singular or plural verb form.</w:t>
      </w:r>
    </w:p>
    <w:p w:rsidR="00386009" w:rsidRPr="00810DD4" w:rsidRDefault="00386009" w:rsidP="00386009">
      <w:pPr>
        <w:pStyle w:val="ListParagraph"/>
        <w:numPr>
          <w:ilvl w:val="0"/>
          <w:numId w:val="20"/>
        </w:numPr>
        <w:rPr>
          <w:b/>
          <w:lang w:val="en-US"/>
        </w:rPr>
      </w:pPr>
      <w:r w:rsidRPr="00810DD4">
        <w:rPr>
          <w:b/>
          <w:bCs/>
          <w:lang w:val="en-US"/>
        </w:rPr>
        <w:t>EACH and EVERY</w:t>
      </w:r>
      <w:r w:rsidRPr="00810DD4">
        <w:rPr>
          <w:b/>
          <w:lang w:val="en-US"/>
        </w:rPr>
        <w:t xml:space="preserve"> always take </w:t>
      </w:r>
      <w:r w:rsidRPr="00810DD4">
        <w:rPr>
          <w:b/>
          <w:bCs/>
          <w:lang w:val="en-US"/>
        </w:rPr>
        <w:t>singular</w:t>
      </w:r>
      <w:r w:rsidRPr="00810DD4">
        <w:rPr>
          <w:b/>
          <w:lang w:val="en-US"/>
        </w:rPr>
        <w:t xml:space="preserve"> verbs.</w:t>
      </w:r>
    </w:p>
    <w:p w:rsidR="00386009" w:rsidRPr="00810DD4" w:rsidRDefault="00386009" w:rsidP="00386009">
      <w:pPr>
        <w:pStyle w:val="ListParagraph"/>
        <w:numPr>
          <w:ilvl w:val="0"/>
          <w:numId w:val="20"/>
        </w:numPr>
        <w:rPr>
          <w:b/>
          <w:lang w:val="en-US"/>
        </w:rPr>
      </w:pPr>
      <w:r w:rsidRPr="00810DD4">
        <w:rPr>
          <w:b/>
          <w:bCs/>
          <w:lang w:val="en-US"/>
        </w:rPr>
        <w:t>"The number of"</w:t>
      </w:r>
      <w:r w:rsidRPr="00810DD4">
        <w:rPr>
          <w:b/>
          <w:lang w:val="en-US"/>
        </w:rPr>
        <w:t xml:space="preserve"> - </w:t>
      </w:r>
      <w:r w:rsidRPr="00810DD4">
        <w:rPr>
          <w:b/>
          <w:bCs/>
          <w:lang w:val="en-US"/>
        </w:rPr>
        <w:t>singular</w:t>
      </w:r>
      <w:r w:rsidRPr="00810DD4">
        <w:rPr>
          <w:b/>
          <w:lang w:val="en-US"/>
        </w:rPr>
        <w:t xml:space="preserve"> verb, </w:t>
      </w:r>
      <w:r w:rsidRPr="00810DD4">
        <w:rPr>
          <w:b/>
          <w:bCs/>
          <w:lang w:val="en-US"/>
        </w:rPr>
        <w:t xml:space="preserve">"A number of" </w:t>
      </w:r>
      <w:r w:rsidRPr="00810DD4">
        <w:rPr>
          <w:b/>
          <w:lang w:val="en-US"/>
        </w:rPr>
        <w:t xml:space="preserve">- </w:t>
      </w:r>
      <w:r w:rsidRPr="00810DD4">
        <w:rPr>
          <w:b/>
          <w:bCs/>
          <w:lang w:val="en-US"/>
        </w:rPr>
        <w:t>plural</w:t>
      </w:r>
      <w:r w:rsidRPr="00810DD4">
        <w:rPr>
          <w:b/>
          <w:lang w:val="en-US"/>
        </w:rPr>
        <w:t xml:space="preserve"> verb. </w:t>
      </w:r>
    </w:p>
    <w:p w:rsidR="00386009" w:rsidRPr="00810DD4" w:rsidRDefault="00386009" w:rsidP="00386009">
      <w:pPr>
        <w:pStyle w:val="ListParagraph"/>
        <w:numPr>
          <w:ilvl w:val="0"/>
          <w:numId w:val="20"/>
        </w:numPr>
        <w:rPr>
          <w:b/>
          <w:lang w:val="en-US"/>
        </w:rPr>
      </w:pPr>
      <w:r w:rsidRPr="00810DD4">
        <w:rPr>
          <w:b/>
          <w:bCs/>
          <w:lang w:val="en-US"/>
        </w:rPr>
        <w:t>“The numbers of” is almost always incorrect. “Numbers” is possible in a few contexts.</w:t>
      </w:r>
    </w:p>
    <w:p w:rsidR="00386009" w:rsidRPr="00810DD4" w:rsidRDefault="00386009" w:rsidP="00386009">
      <w:pPr>
        <w:pStyle w:val="ListParagraph"/>
        <w:numPr>
          <w:ilvl w:val="0"/>
          <w:numId w:val="20"/>
        </w:numPr>
        <w:rPr>
          <w:b/>
          <w:lang w:val="en-US"/>
        </w:rPr>
      </w:pPr>
      <w:r w:rsidRPr="00810DD4">
        <w:rPr>
          <w:b/>
          <w:bCs/>
          <w:lang w:val="en-US"/>
        </w:rPr>
        <w:t>Majority, minority, and plurality</w:t>
      </w:r>
      <w:r w:rsidRPr="00810DD4">
        <w:rPr>
          <w:b/>
          <w:lang w:val="en-US"/>
        </w:rPr>
        <w:t xml:space="preserve"> - </w:t>
      </w:r>
      <w:r w:rsidRPr="00810DD4">
        <w:rPr>
          <w:b/>
          <w:bCs/>
          <w:lang w:val="en-US"/>
        </w:rPr>
        <w:t>many individual part of the totality</w:t>
      </w:r>
      <w:r w:rsidRPr="00810DD4">
        <w:rPr>
          <w:b/>
          <w:lang w:val="en-US"/>
        </w:rPr>
        <w:t xml:space="preserve"> (</w:t>
      </w:r>
      <w:r w:rsidRPr="00810DD4">
        <w:rPr>
          <w:b/>
          <w:bCs/>
          <w:lang w:val="en-US"/>
        </w:rPr>
        <w:t>plural</w:t>
      </w:r>
      <w:r w:rsidRPr="00810DD4">
        <w:rPr>
          <w:b/>
          <w:lang w:val="en-US"/>
        </w:rPr>
        <w:t xml:space="preserve"> verb), </w:t>
      </w:r>
      <w:r w:rsidRPr="00810DD4">
        <w:rPr>
          <w:b/>
          <w:bCs/>
          <w:lang w:val="en-US"/>
        </w:rPr>
        <w:t>totality itself</w:t>
      </w:r>
      <w:r w:rsidRPr="00810DD4">
        <w:rPr>
          <w:b/>
          <w:lang w:val="en-US"/>
        </w:rPr>
        <w:t xml:space="preserve"> (</w:t>
      </w:r>
      <w:r w:rsidRPr="00810DD4">
        <w:rPr>
          <w:b/>
          <w:bCs/>
          <w:lang w:val="en-US"/>
        </w:rPr>
        <w:t>singular</w:t>
      </w:r>
      <w:r w:rsidRPr="00810DD4">
        <w:rPr>
          <w:b/>
          <w:lang w:val="en-US"/>
        </w:rPr>
        <w:t xml:space="preserve"> verb).</w:t>
      </w:r>
    </w:p>
    <w:p w:rsidR="00386009" w:rsidRPr="00810DD4" w:rsidRDefault="00386009" w:rsidP="00386009">
      <w:pPr>
        <w:pStyle w:val="ListParagraph"/>
        <w:numPr>
          <w:ilvl w:val="0"/>
          <w:numId w:val="20"/>
        </w:numPr>
        <w:rPr>
          <w:b/>
          <w:lang w:val="en-US"/>
        </w:rPr>
      </w:pPr>
      <w:r w:rsidRPr="00810DD4">
        <w:rPr>
          <w:b/>
          <w:bCs/>
          <w:lang w:val="en-US"/>
        </w:rPr>
        <w:t>The subject of a sentence is -ING phrase or even a whole phrase</w:t>
      </w:r>
      <w:r w:rsidRPr="00810DD4">
        <w:rPr>
          <w:b/>
          <w:lang w:val="en-US"/>
        </w:rPr>
        <w:t xml:space="preserve"> - </w:t>
      </w:r>
      <w:r w:rsidRPr="00810DD4">
        <w:rPr>
          <w:b/>
          <w:bCs/>
          <w:lang w:val="en-US"/>
        </w:rPr>
        <w:t>always singular.</w:t>
      </w:r>
    </w:p>
    <w:p w:rsidR="00386009" w:rsidRPr="00810DD4" w:rsidRDefault="00386009" w:rsidP="00386009">
      <w:pPr>
        <w:pStyle w:val="ListParagraph"/>
        <w:numPr>
          <w:ilvl w:val="0"/>
          <w:numId w:val="20"/>
        </w:numPr>
        <w:rPr>
          <w:b/>
          <w:lang w:val="en-US"/>
        </w:rPr>
      </w:pPr>
      <w:r w:rsidRPr="00810DD4">
        <w:rPr>
          <w:b/>
          <w:bCs/>
          <w:lang w:val="en-US"/>
        </w:rPr>
        <w:t>When in doubt, use singular. Most of the confusing nouns are singular.</w:t>
      </w:r>
    </w:p>
    <w:p w:rsidR="00386009" w:rsidRPr="00810DD4" w:rsidRDefault="00386009" w:rsidP="00386009">
      <w:pPr>
        <w:pStyle w:val="ListParagraph"/>
        <w:numPr>
          <w:ilvl w:val="0"/>
          <w:numId w:val="20"/>
        </w:numPr>
        <w:rPr>
          <w:b/>
          <w:lang w:val="en-US"/>
        </w:rPr>
      </w:pPr>
      <w:r w:rsidRPr="00810DD4">
        <w:rPr>
          <w:b/>
          <w:bCs/>
          <w:lang w:val="en-US"/>
        </w:rPr>
        <w:t>Parallel parts</w:t>
      </w:r>
      <w:r w:rsidRPr="00810DD4">
        <w:rPr>
          <w:b/>
          <w:lang w:val="en-US"/>
        </w:rPr>
        <w:t xml:space="preserve"> of a sentence are always signaled by </w:t>
      </w:r>
      <w:r w:rsidRPr="00810DD4">
        <w:rPr>
          <w:b/>
          <w:bCs/>
          <w:lang w:val="en-US"/>
        </w:rPr>
        <w:t>parallel markers</w:t>
      </w:r>
      <w:r w:rsidRPr="00810DD4">
        <w:rPr>
          <w:b/>
          <w:lang w:val="en-US"/>
        </w:rPr>
        <w:t>. (</w:t>
      </w:r>
      <w:r w:rsidRPr="00810DD4">
        <w:rPr>
          <w:b/>
          <w:bCs/>
          <w:lang w:val="en-US"/>
        </w:rPr>
        <w:t>and, both x and y, or, either/or, not x but y, not only/ but also, rather than, from x to y</w:t>
      </w:r>
      <w:r w:rsidRPr="00810DD4">
        <w:rPr>
          <w:b/>
          <w:lang w:val="en-US"/>
        </w:rPr>
        <w:t>)</w:t>
      </w:r>
    </w:p>
    <w:p w:rsidR="00386009" w:rsidRPr="00810DD4" w:rsidRDefault="00386009" w:rsidP="00386009">
      <w:pPr>
        <w:pStyle w:val="ListParagraph"/>
        <w:numPr>
          <w:ilvl w:val="0"/>
          <w:numId w:val="20"/>
        </w:numPr>
        <w:rPr>
          <w:b/>
          <w:lang w:val="en-US"/>
        </w:rPr>
      </w:pPr>
      <w:r w:rsidRPr="00810DD4">
        <w:rPr>
          <w:b/>
          <w:lang w:val="en-US"/>
        </w:rPr>
        <w:t xml:space="preserve">Parallelism:  working verbs - working verbs, infinitive – infinitive, adjectives – adjectives, </w:t>
      </w:r>
      <w:r w:rsidRPr="00810DD4">
        <w:rPr>
          <w:b/>
          <w:bCs/>
          <w:lang w:val="en-US"/>
        </w:rPr>
        <w:t>past participles, and present participles</w:t>
      </w:r>
      <w:r w:rsidRPr="00810DD4">
        <w:rPr>
          <w:b/>
          <w:lang w:val="en-US"/>
        </w:rPr>
        <w:t xml:space="preserve"> (used as adjectives) </w:t>
      </w:r>
    </w:p>
    <w:p w:rsidR="00386009" w:rsidRPr="00810DD4" w:rsidRDefault="00386009" w:rsidP="00386009">
      <w:pPr>
        <w:pStyle w:val="ListParagraph"/>
        <w:numPr>
          <w:ilvl w:val="0"/>
          <w:numId w:val="20"/>
        </w:numPr>
        <w:rPr>
          <w:b/>
          <w:lang w:val="en-US"/>
        </w:rPr>
      </w:pPr>
      <w:r w:rsidRPr="00810DD4">
        <w:rPr>
          <w:b/>
          <w:bCs/>
          <w:lang w:val="en-US"/>
        </w:rPr>
        <w:t xml:space="preserve">Parallel clauses should start with the same word. Only a clause can be parallel to a clause.  </w:t>
      </w:r>
    </w:p>
    <w:p w:rsidR="00386009" w:rsidRPr="00810DD4" w:rsidRDefault="00386009" w:rsidP="00386009">
      <w:pPr>
        <w:pStyle w:val="ListParagraph"/>
        <w:numPr>
          <w:ilvl w:val="0"/>
          <w:numId w:val="20"/>
        </w:numPr>
        <w:rPr>
          <w:b/>
          <w:lang w:val="en-US"/>
        </w:rPr>
      </w:pPr>
      <w:r w:rsidRPr="00810DD4">
        <w:rPr>
          <w:b/>
          <w:bCs/>
          <w:lang w:val="en-US"/>
        </w:rPr>
        <w:t>For the list joined by AND, we put comma after every element and the comma and the "and" before the last.</w:t>
      </w:r>
    </w:p>
    <w:p w:rsidR="00386009" w:rsidRPr="00810DD4" w:rsidRDefault="00386009" w:rsidP="00386009">
      <w:pPr>
        <w:pStyle w:val="ListParagraph"/>
        <w:numPr>
          <w:ilvl w:val="0"/>
          <w:numId w:val="20"/>
        </w:numPr>
        <w:rPr>
          <w:b/>
          <w:lang w:val="en-US"/>
        </w:rPr>
      </w:pPr>
      <w:r w:rsidRPr="00810DD4">
        <w:rPr>
          <w:b/>
          <w:bCs/>
          <w:lang w:val="en-US"/>
        </w:rPr>
        <w:t>Linking verb - a parallel marker. (to be, appear, become, feel, grow, look, remain, represent, resemble, seem, smell, sound, stay, taste, turn). Adjectives, not adverbs, follow linking verbs</w:t>
      </w:r>
    </w:p>
    <w:p w:rsidR="00386009" w:rsidRPr="00810DD4" w:rsidRDefault="00386009" w:rsidP="00386009">
      <w:pPr>
        <w:pStyle w:val="ListParagraph"/>
        <w:numPr>
          <w:ilvl w:val="0"/>
          <w:numId w:val="20"/>
        </w:numPr>
        <w:rPr>
          <w:b/>
          <w:lang w:val="en-US"/>
        </w:rPr>
      </w:pPr>
      <w:r w:rsidRPr="00810DD4">
        <w:rPr>
          <w:b/>
          <w:bCs/>
          <w:lang w:val="en-US"/>
        </w:rPr>
        <w:t>Pronouns and antecedent must match in numbers</w:t>
      </w:r>
      <w:r w:rsidRPr="00810DD4">
        <w:rPr>
          <w:b/>
          <w:lang w:val="en-US"/>
        </w:rPr>
        <w:t>.</w:t>
      </w:r>
    </w:p>
    <w:p w:rsidR="00386009" w:rsidRPr="00810DD4" w:rsidRDefault="00386009" w:rsidP="00386009">
      <w:pPr>
        <w:pStyle w:val="ListParagraph"/>
        <w:numPr>
          <w:ilvl w:val="0"/>
          <w:numId w:val="20"/>
        </w:numPr>
        <w:rPr>
          <w:b/>
          <w:lang w:val="en-US"/>
        </w:rPr>
      </w:pPr>
      <w:r w:rsidRPr="00810DD4">
        <w:rPr>
          <w:b/>
          <w:bCs/>
          <w:lang w:val="en-US"/>
        </w:rPr>
        <w:t>Nouns used as adjectives cannot be antecedents of pronouns.</w:t>
      </w:r>
    </w:p>
    <w:p w:rsidR="00386009" w:rsidRPr="00810DD4" w:rsidRDefault="00386009" w:rsidP="00386009">
      <w:pPr>
        <w:pStyle w:val="ListParagraph"/>
        <w:numPr>
          <w:ilvl w:val="0"/>
          <w:numId w:val="20"/>
        </w:numPr>
        <w:rPr>
          <w:b/>
          <w:lang w:val="en-US"/>
        </w:rPr>
      </w:pPr>
      <w:r w:rsidRPr="00810DD4">
        <w:rPr>
          <w:b/>
          <w:bCs/>
          <w:lang w:val="en-US"/>
        </w:rPr>
        <w:lastRenderedPageBreak/>
        <w:t>Antecedent</w:t>
      </w:r>
      <w:r w:rsidRPr="00810DD4">
        <w:rPr>
          <w:rFonts w:ascii="Calibri" w:eastAsia="+mn-ea" w:hAnsi="Calibri" w:cs="+mn-cs"/>
          <w:b/>
          <w:bCs/>
          <w:color w:val="000000"/>
          <w:kern w:val="24"/>
          <w:sz w:val="30"/>
          <w:szCs w:val="30"/>
          <w:lang w:val="en-US"/>
        </w:rPr>
        <w:t xml:space="preserve"> </w:t>
      </w:r>
      <w:r w:rsidRPr="00810DD4">
        <w:rPr>
          <w:b/>
          <w:bCs/>
          <w:lang w:val="en-US"/>
        </w:rPr>
        <w:t>must actually exist as a noun.</w:t>
      </w:r>
      <w:r w:rsidRPr="00810DD4">
        <w:rPr>
          <w:rFonts w:ascii="Calibri" w:eastAsia="+mn-ea" w:hAnsi="Calibri" w:cs="+mn-cs"/>
          <w:b/>
          <w:bCs/>
          <w:color w:val="000000"/>
          <w:kern w:val="24"/>
          <w:sz w:val="30"/>
          <w:szCs w:val="30"/>
          <w:lang w:val="en-US"/>
        </w:rPr>
        <w:t xml:space="preserve"> </w:t>
      </w:r>
      <w:r w:rsidRPr="00810DD4">
        <w:rPr>
          <w:b/>
          <w:bCs/>
          <w:lang w:val="en-US"/>
        </w:rPr>
        <w:t>Antecedent and pronoun must agree logically. To check - replace pronoun with antecedent in the sentence.</w:t>
      </w:r>
    </w:p>
    <w:p w:rsidR="00386009" w:rsidRPr="00810DD4" w:rsidRDefault="00386009" w:rsidP="00386009">
      <w:pPr>
        <w:pStyle w:val="ListParagraph"/>
        <w:numPr>
          <w:ilvl w:val="0"/>
          <w:numId w:val="20"/>
        </w:numPr>
        <w:rPr>
          <w:b/>
          <w:lang w:val="en-US"/>
        </w:rPr>
      </w:pPr>
      <w:r w:rsidRPr="00810DD4">
        <w:rPr>
          <w:b/>
          <w:bCs/>
          <w:lang w:val="en-US"/>
        </w:rPr>
        <w:t xml:space="preserve">Every pronoun should have only one possible antecedent.  </w:t>
      </w:r>
    </w:p>
    <w:p w:rsidR="00386009" w:rsidRPr="00810DD4" w:rsidRDefault="00386009" w:rsidP="00386009">
      <w:pPr>
        <w:pStyle w:val="ListParagraph"/>
        <w:numPr>
          <w:ilvl w:val="0"/>
          <w:numId w:val="20"/>
        </w:numPr>
        <w:rPr>
          <w:b/>
          <w:lang w:val="en-US"/>
        </w:rPr>
      </w:pPr>
      <w:r w:rsidRPr="00810DD4">
        <w:rPr>
          <w:b/>
          <w:bCs/>
          <w:lang w:val="en-US"/>
        </w:rPr>
        <w:t xml:space="preserve">Use WHO as subject pronoun and WHOM as an object one. </w:t>
      </w:r>
    </w:p>
    <w:p w:rsidR="00386009" w:rsidRPr="00810DD4" w:rsidRDefault="00386009" w:rsidP="00386009">
      <w:pPr>
        <w:pStyle w:val="ListParagraph"/>
        <w:numPr>
          <w:ilvl w:val="0"/>
          <w:numId w:val="20"/>
        </w:numPr>
        <w:rPr>
          <w:b/>
          <w:lang w:val="en-US"/>
        </w:rPr>
      </w:pPr>
      <w:r w:rsidRPr="00810DD4">
        <w:rPr>
          <w:b/>
          <w:bCs/>
          <w:lang w:val="en-US"/>
        </w:rPr>
        <w:t>Possessive nouns - antecedents only to possessive pronouns, not to subject or object pronoun.</w:t>
      </w:r>
    </w:p>
    <w:p w:rsidR="00386009" w:rsidRPr="00810DD4" w:rsidRDefault="00386009" w:rsidP="00386009">
      <w:pPr>
        <w:pStyle w:val="ListParagraph"/>
        <w:numPr>
          <w:ilvl w:val="0"/>
          <w:numId w:val="20"/>
        </w:numPr>
        <w:rPr>
          <w:b/>
          <w:lang w:val="en-US"/>
        </w:rPr>
      </w:pPr>
      <w:r w:rsidRPr="00810DD4">
        <w:rPr>
          <w:b/>
          <w:bCs/>
          <w:lang w:val="en-US"/>
        </w:rPr>
        <w:t>Never skip</w:t>
      </w:r>
      <w:r w:rsidRPr="00810DD4">
        <w:rPr>
          <w:b/>
          <w:lang w:val="en-US"/>
        </w:rPr>
        <w:t xml:space="preserve"> past deadly five</w:t>
      </w:r>
      <w:r w:rsidRPr="00810DD4">
        <w:rPr>
          <w:b/>
          <w:bCs/>
          <w:lang w:val="en-US"/>
        </w:rPr>
        <w:t xml:space="preserve">: It, Its, They, Them, Their – stop and check. </w:t>
      </w:r>
    </w:p>
    <w:p w:rsidR="00386009" w:rsidRPr="00810DD4" w:rsidRDefault="00386009" w:rsidP="00386009">
      <w:pPr>
        <w:pStyle w:val="ListParagraph"/>
        <w:numPr>
          <w:ilvl w:val="0"/>
          <w:numId w:val="20"/>
        </w:numPr>
        <w:rPr>
          <w:b/>
          <w:lang w:val="en-US"/>
        </w:rPr>
      </w:pPr>
      <w:r w:rsidRPr="00810DD4">
        <w:rPr>
          <w:b/>
          <w:bCs/>
          <w:lang w:val="en-US"/>
        </w:rPr>
        <w:t>This, That, These, and Those – New copy. Personal pronouns - SAME ACTUAL THING as the antecedent.</w:t>
      </w:r>
    </w:p>
    <w:p w:rsidR="00386009" w:rsidRPr="00810DD4" w:rsidRDefault="00386009" w:rsidP="00386009">
      <w:pPr>
        <w:pStyle w:val="ListParagraph"/>
        <w:numPr>
          <w:ilvl w:val="0"/>
          <w:numId w:val="20"/>
        </w:numPr>
        <w:rPr>
          <w:b/>
          <w:lang w:val="en-US"/>
        </w:rPr>
      </w:pPr>
      <w:r w:rsidRPr="00810DD4">
        <w:rPr>
          <w:b/>
          <w:bCs/>
          <w:lang w:val="en-US"/>
        </w:rPr>
        <w:t>Do not use THIS or THESE in place of nouns.</w:t>
      </w:r>
      <w:r w:rsidRPr="00810DD4">
        <w:rPr>
          <w:rFonts w:ascii="Calibri" w:eastAsia="+mn-ea" w:hAnsi="Calibri" w:cs="+mn-cs"/>
          <w:b/>
          <w:bCs/>
          <w:color w:val="000000"/>
          <w:kern w:val="24"/>
          <w:sz w:val="30"/>
          <w:szCs w:val="30"/>
          <w:lang w:val="en-US"/>
        </w:rPr>
        <w:t xml:space="preserve"> </w:t>
      </w:r>
      <w:r w:rsidRPr="00810DD4">
        <w:rPr>
          <w:b/>
          <w:bCs/>
          <w:lang w:val="en-US"/>
        </w:rPr>
        <w:t xml:space="preserve">Do not use THAT or THOSE in place of nouns. Use IT, THEY, or THEM. </w:t>
      </w:r>
    </w:p>
    <w:p w:rsidR="00386009" w:rsidRPr="00810DD4" w:rsidRDefault="00386009" w:rsidP="00386009">
      <w:pPr>
        <w:pStyle w:val="ListParagraph"/>
        <w:numPr>
          <w:ilvl w:val="0"/>
          <w:numId w:val="20"/>
        </w:numPr>
        <w:rPr>
          <w:b/>
          <w:lang w:val="en-US"/>
        </w:rPr>
      </w:pPr>
      <w:r w:rsidRPr="00810DD4">
        <w:rPr>
          <w:b/>
          <w:bCs/>
          <w:lang w:val="en-US"/>
        </w:rPr>
        <w:t xml:space="preserve"> </w:t>
      </w:r>
      <w:proofErr w:type="spellStart"/>
      <w:r w:rsidRPr="00810DD4">
        <w:rPr>
          <w:b/>
          <w:bCs/>
          <w:lang w:val="en-US"/>
        </w:rPr>
        <w:t>Adj+Adj+noun</w:t>
      </w:r>
      <w:proofErr w:type="spellEnd"/>
      <w:r w:rsidRPr="00810DD4">
        <w:rPr>
          <w:b/>
          <w:bCs/>
          <w:lang w:val="en-US"/>
        </w:rPr>
        <w:t xml:space="preserve"> - two adjectives both modify the noun. </w:t>
      </w:r>
      <w:proofErr w:type="spellStart"/>
      <w:r w:rsidRPr="00810DD4">
        <w:rPr>
          <w:b/>
          <w:bCs/>
          <w:lang w:val="en-US"/>
        </w:rPr>
        <w:t>Adv+Adj+noun</w:t>
      </w:r>
      <w:proofErr w:type="spellEnd"/>
      <w:r w:rsidRPr="00810DD4">
        <w:rPr>
          <w:b/>
          <w:bCs/>
          <w:lang w:val="en-US"/>
        </w:rPr>
        <w:t xml:space="preserve"> - the adverb modifies the adjective, which modifies the noun.</w:t>
      </w:r>
    </w:p>
    <w:p w:rsidR="00386009" w:rsidRPr="00810DD4" w:rsidRDefault="00386009" w:rsidP="00386009">
      <w:pPr>
        <w:pStyle w:val="ListParagraph"/>
        <w:numPr>
          <w:ilvl w:val="0"/>
          <w:numId w:val="20"/>
        </w:numPr>
        <w:rPr>
          <w:b/>
          <w:lang w:val="en-US"/>
        </w:rPr>
      </w:pPr>
      <w:r w:rsidRPr="00810DD4">
        <w:rPr>
          <w:b/>
          <w:bCs/>
          <w:lang w:val="en-US"/>
        </w:rPr>
        <w:t>Noun modifiers should touch the noun they modify. Modifier is next to a different noun - a misplaced modifier. The noun to modify does not exist - a Dangling modifier.</w:t>
      </w:r>
      <w:r w:rsidRPr="00810DD4">
        <w:rPr>
          <w:b/>
          <w:bCs/>
          <w:lang w:val="en-US"/>
        </w:rPr>
        <w:tab/>
      </w:r>
    </w:p>
    <w:p w:rsidR="00386009" w:rsidRPr="00810DD4" w:rsidRDefault="00386009" w:rsidP="00386009">
      <w:pPr>
        <w:pStyle w:val="ListParagraph"/>
        <w:numPr>
          <w:ilvl w:val="0"/>
          <w:numId w:val="20"/>
        </w:numPr>
        <w:rPr>
          <w:b/>
          <w:lang w:val="en-US"/>
        </w:rPr>
      </w:pPr>
      <w:r w:rsidRPr="00810DD4">
        <w:rPr>
          <w:b/>
          <w:bCs/>
          <w:lang w:val="en-US"/>
        </w:rPr>
        <w:t>A present participle (-</w:t>
      </w:r>
      <w:proofErr w:type="spellStart"/>
      <w:r w:rsidRPr="00810DD4">
        <w:rPr>
          <w:b/>
          <w:bCs/>
          <w:lang w:val="en-US"/>
        </w:rPr>
        <w:t>Ing</w:t>
      </w:r>
      <w:proofErr w:type="spellEnd"/>
      <w:r w:rsidRPr="00810DD4">
        <w:rPr>
          <w:b/>
          <w:bCs/>
          <w:lang w:val="en-US"/>
        </w:rPr>
        <w:t xml:space="preserve"> form) at the beginning of a sentence is often dangling - need a noun</w:t>
      </w:r>
      <w:r w:rsidRPr="00810DD4">
        <w:rPr>
          <w:b/>
          <w:lang w:val="en-US"/>
        </w:rPr>
        <w:t xml:space="preserve"> subject that makes sense.</w:t>
      </w:r>
    </w:p>
    <w:p w:rsidR="00386009" w:rsidRPr="00810DD4" w:rsidRDefault="00386009" w:rsidP="00386009">
      <w:pPr>
        <w:pStyle w:val="ListParagraph"/>
        <w:numPr>
          <w:ilvl w:val="0"/>
          <w:numId w:val="20"/>
        </w:numPr>
        <w:rPr>
          <w:b/>
          <w:lang w:val="en-US"/>
        </w:rPr>
      </w:pPr>
      <w:r w:rsidRPr="00810DD4">
        <w:rPr>
          <w:b/>
          <w:bCs/>
          <w:lang w:val="en-US"/>
        </w:rPr>
        <w:t>A verb modifier does not have to touch the subject – answers "how," "when," "where," "why" questions.</w:t>
      </w:r>
      <w:r w:rsidRPr="00810DD4">
        <w:rPr>
          <w:b/>
          <w:lang w:val="en-US"/>
        </w:rPr>
        <w:tab/>
      </w:r>
    </w:p>
    <w:p w:rsidR="00386009" w:rsidRPr="00810DD4" w:rsidRDefault="00386009" w:rsidP="00386009">
      <w:pPr>
        <w:pStyle w:val="ListParagraph"/>
        <w:numPr>
          <w:ilvl w:val="0"/>
          <w:numId w:val="20"/>
        </w:numPr>
        <w:rPr>
          <w:b/>
          <w:lang w:val="en-US"/>
        </w:rPr>
      </w:pPr>
      <w:r w:rsidRPr="00810DD4">
        <w:rPr>
          <w:b/>
          <w:lang w:val="en-US"/>
        </w:rPr>
        <w:t xml:space="preserve">Modifiers cannot normally modify a noun in the possessive case. </w:t>
      </w:r>
    </w:p>
    <w:p w:rsidR="00386009" w:rsidRPr="00810DD4" w:rsidRDefault="00386009" w:rsidP="00386009">
      <w:pPr>
        <w:pStyle w:val="ListParagraph"/>
        <w:numPr>
          <w:ilvl w:val="0"/>
          <w:numId w:val="20"/>
        </w:numPr>
        <w:rPr>
          <w:b/>
          <w:lang w:val="en-US"/>
        </w:rPr>
      </w:pPr>
      <w:r w:rsidRPr="00810DD4">
        <w:rPr>
          <w:b/>
          <w:bCs/>
          <w:lang w:val="en-US"/>
        </w:rPr>
        <w:t>WHO and WHOM – people,</w:t>
      </w:r>
      <w:r w:rsidRPr="00810DD4">
        <w:rPr>
          <w:b/>
          <w:lang w:val="en-US"/>
        </w:rPr>
        <w:t xml:space="preserve"> </w:t>
      </w:r>
      <w:r w:rsidRPr="00810DD4">
        <w:rPr>
          <w:b/>
          <w:bCs/>
          <w:lang w:val="en-US"/>
        </w:rPr>
        <w:t>WHICH – things</w:t>
      </w:r>
      <w:r w:rsidRPr="00810DD4">
        <w:rPr>
          <w:b/>
          <w:lang w:val="en-US"/>
        </w:rPr>
        <w:t xml:space="preserve">, </w:t>
      </w:r>
      <w:r w:rsidRPr="00810DD4">
        <w:rPr>
          <w:b/>
          <w:bCs/>
          <w:lang w:val="en-US"/>
        </w:rPr>
        <w:t>WHOSE – either people or things</w:t>
      </w:r>
    </w:p>
    <w:p w:rsidR="00386009" w:rsidRPr="00810DD4" w:rsidRDefault="00386009" w:rsidP="00386009">
      <w:pPr>
        <w:pStyle w:val="ListParagraph"/>
        <w:numPr>
          <w:ilvl w:val="0"/>
          <w:numId w:val="20"/>
        </w:numPr>
        <w:rPr>
          <w:b/>
          <w:lang w:val="en-US"/>
        </w:rPr>
      </w:pPr>
      <w:r w:rsidRPr="00810DD4">
        <w:rPr>
          <w:b/>
          <w:lang w:val="en-US"/>
        </w:rPr>
        <w:t xml:space="preserve"> </w:t>
      </w:r>
      <w:r w:rsidRPr="00810DD4">
        <w:rPr>
          <w:b/>
          <w:bCs/>
          <w:lang w:val="en-US"/>
        </w:rPr>
        <w:t>WHICH or WHOM sometimes follow prepositions</w:t>
      </w:r>
    </w:p>
    <w:p w:rsidR="00386009" w:rsidRPr="00810DD4" w:rsidRDefault="00386009" w:rsidP="00386009">
      <w:pPr>
        <w:pStyle w:val="ListParagraph"/>
        <w:numPr>
          <w:ilvl w:val="0"/>
          <w:numId w:val="20"/>
        </w:numPr>
        <w:rPr>
          <w:b/>
          <w:lang w:val="en-US"/>
        </w:rPr>
      </w:pPr>
      <w:r w:rsidRPr="00810DD4">
        <w:rPr>
          <w:b/>
          <w:bCs/>
          <w:lang w:val="en-US"/>
        </w:rPr>
        <w:t>THAT or WHOM can be dropped when the modified noun is the object of the modifying clause</w:t>
      </w:r>
    </w:p>
    <w:p w:rsidR="00386009" w:rsidRPr="00810DD4" w:rsidRDefault="00386009" w:rsidP="00386009">
      <w:pPr>
        <w:pStyle w:val="ListParagraph"/>
        <w:numPr>
          <w:ilvl w:val="0"/>
          <w:numId w:val="20"/>
        </w:numPr>
        <w:rPr>
          <w:b/>
          <w:lang w:val="en-US"/>
        </w:rPr>
      </w:pPr>
      <w:r w:rsidRPr="00810DD4">
        <w:rPr>
          <w:b/>
          <w:bCs/>
          <w:lang w:val="en-US"/>
        </w:rPr>
        <w:t xml:space="preserve"> WHERE </w:t>
      </w:r>
      <w:r w:rsidRPr="00810DD4">
        <w:rPr>
          <w:b/>
          <w:lang w:val="en-US"/>
        </w:rPr>
        <w:t xml:space="preserve">- </w:t>
      </w:r>
      <w:r w:rsidRPr="00810DD4">
        <w:rPr>
          <w:b/>
          <w:bCs/>
          <w:lang w:val="en-US"/>
        </w:rPr>
        <w:t xml:space="preserve">place such as area, site, country, WHERE cannot modify a "metaphorical" place </w:t>
      </w:r>
    </w:p>
    <w:p w:rsidR="00386009" w:rsidRPr="00810DD4" w:rsidRDefault="00386009" w:rsidP="00386009">
      <w:pPr>
        <w:pStyle w:val="ListParagraph"/>
        <w:numPr>
          <w:ilvl w:val="0"/>
          <w:numId w:val="20"/>
        </w:numPr>
        <w:rPr>
          <w:b/>
          <w:lang w:val="en-US"/>
        </w:rPr>
      </w:pPr>
      <w:r w:rsidRPr="00810DD4">
        <w:rPr>
          <w:b/>
          <w:bCs/>
          <w:lang w:val="en-US"/>
        </w:rPr>
        <w:t>WHICH - "metaphorical" place.</w:t>
      </w:r>
    </w:p>
    <w:p w:rsidR="00386009" w:rsidRPr="00810DD4" w:rsidRDefault="00386009" w:rsidP="00386009">
      <w:pPr>
        <w:pStyle w:val="ListParagraph"/>
        <w:numPr>
          <w:ilvl w:val="0"/>
          <w:numId w:val="20"/>
        </w:numPr>
        <w:rPr>
          <w:b/>
          <w:lang w:val="en-US"/>
        </w:rPr>
      </w:pPr>
      <w:r w:rsidRPr="00810DD4">
        <w:rPr>
          <w:b/>
          <w:bCs/>
          <w:lang w:val="en-US"/>
        </w:rPr>
        <w:t xml:space="preserve">WHEN (IN WHICH) </w:t>
      </w:r>
      <w:r w:rsidRPr="00810DD4">
        <w:rPr>
          <w:b/>
          <w:lang w:val="en-US"/>
        </w:rPr>
        <w:t xml:space="preserve">- </w:t>
      </w:r>
      <w:r w:rsidRPr="00810DD4">
        <w:rPr>
          <w:b/>
          <w:bCs/>
          <w:lang w:val="en-US"/>
        </w:rPr>
        <w:t>a noun event or time, such as period, age, 1987, or decade.</w:t>
      </w:r>
    </w:p>
    <w:p w:rsidR="00386009" w:rsidRPr="00810DD4" w:rsidRDefault="00386009" w:rsidP="00386009">
      <w:pPr>
        <w:pStyle w:val="ListParagraph"/>
        <w:numPr>
          <w:ilvl w:val="0"/>
          <w:numId w:val="20"/>
        </w:numPr>
        <w:rPr>
          <w:b/>
          <w:lang w:val="en-US"/>
        </w:rPr>
      </w:pPr>
      <w:r w:rsidRPr="00810DD4">
        <w:rPr>
          <w:b/>
          <w:bCs/>
          <w:lang w:val="en-US"/>
        </w:rPr>
        <w:t xml:space="preserve">An essential modifier to identify the noun - THAT (and no commas) – sentence doesn`t make sense without it. </w:t>
      </w:r>
    </w:p>
    <w:p w:rsidR="00386009" w:rsidRPr="00810DD4" w:rsidRDefault="00386009" w:rsidP="00386009">
      <w:pPr>
        <w:pStyle w:val="ListParagraph"/>
        <w:numPr>
          <w:ilvl w:val="0"/>
          <w:numId w:val="20"/>
        </w:numPr>
        <w:rPr>
          <w:b/>
          <w:lang w:val="en-US"/>
        </w:rPr>
      </w:pPr>
      <w:r w:rsidRPr="00810DD4">
        <w:rPr>
          <w:b/>
          <w:bCs/>
          <w:lang w:val="en-US"/>
        </w:rPr>
        <w:t xml:space="preserve">Non-essential modifiers provide extra information - WHICH (and commas) – sentence makes sense without it. </w:t>
      </w:r>
    </w:p>
    <w:p w:rsidR="00386009" w:rsidRPr="00810DD4" w:rsidRDefault="00386009" w:rsidP="00386009">
      <w:pPr>
        <w:pStyle w:val="ListParagraph"/>
        <w:numPr>
          <w:ilvl w:val="0"/>
          <w:numId w:val="20"/>
        </w:numPr>
        <w:rPr>
          <w:b/>
          <w:lang w:val="en-US"/>
        </w:rPr>
      </w:pPr>
      <w:r w:rsidRPr="00810DD4">
        <w:rPr>
          <w:b/>
          <w:bCs/>
          <w:lang w:val="en-US"/>
        </w:rPr>
        <w:t>WHICH - only to refer to the noun immediately preceding it - never to refer to an entire clause.</w:t>
      </w:r>
    </w:p>
    <w:p w:rsidR="00386009" w:rsidRPr="00810DD4" w:rsidRDefault="00386009" w:rsidP="00386009">
      <w:pPr>
        <w:pStyle w:val="ListParagraph"/>
        <w:numPr>
          <w:ilvl w:val="0"/>
          <w:numId w:val="20"/>
        </w:numPr>
        <w:rPr>
          <w:b/>
          <w:lang w:val="en-US"/>
        </w:rPr>
      </w:pPr>
      <w:r w:rsidRPr="00810DD4">
        <w:rPr>
          <w:b/>
          <w:bCs/>
          <w:lang w:val="en-US"/>
        </w:rPr>
        <w:t>When relative clauses parallel</w:t>
      </w:r>
      <w:r w:rsidRPr="00810DD4">
        <w:rPr>
          <w:b/>
          <w:lang w:val="en-US"/>
        </w:rPr>
        <w:t xml:space="preserve"> - </w:t>
      </w:r>
      <w:r w:rsidRPr="00810DD4">
        <w:rPr>
          <w:b/>
          <w:bCs/>
          <w:lang w:val="en-US"/>
        </w:rPr>
        <w:t>start with the same relative pronoun</w:t>
      </w:r>
      <w:r w:rsidRPr="00810DD4">
        <w:rPr>
          <w:b/>
          <w:lang w:val="en-US"/>
        </w:rPr>
        <w:t>.</w:t>
      </w:r>
    </w:p>
    <w:p w:rsidR="00386009" w:rsidRPr="00810DD4" w:rsidRDefault="00386009" w:rsidP="00386009">
      <w:pPr>
        <w:pStyle w:val="ListParagraph"/>
        <w:numPr>
          <w:ilvl w:val="0"/>
          <w:numId w:val="20"/>
        </w:numPr>
        <w:rPr>
          <w:b/>
          <w:lang w:val="en-US"/>
        </w:rPr>
      </w:pPr>
      <w:r w:rsidRPr="00810DD4">
        <w:rPr>
          <w:b/>
          <w:lang w:val="en-US"/>
        </w:rPr>
        <w:t xml:space="preserve">Avoid </w:t>
      </w:r>
      <w:r w:rsidRPr="00810DD4">
        <w:rPr>
          <w:b/>
          <w:bCs/>
          <w:lang w:val="en-US"/>
        </w:rPr>
        <w:t xml:space="preserve">relative clauses </w:t>
      </w:r>
      <w:r w:rsidRPr="00810DD4">
        <w:rPr>
          <w:b/>
          <w:lang w:val="en-US"/>
        </w:rPr>
        <w:t>with the only verb</w:t>
      </w:r>
      <w:r w:rsidRPr="00810DD4">
        <w:rPr>
          <w:b/>
          <w:bCs/>
          <w:lang w:val="en-US"/>
        </w:rPr>
        <w:t xml:space="preserve"> - to be</w:t>
      </w:r>
    </w:p>
    <w:p w:rsidR="00386009" w:rsidRPr="00810DD4" w:rsidRDefault="00386009" w:rsidP="00386009">
      <w:pPr>
        <w:pStyle w:val="ListParagraph"/>
        <w:numPr>
          <w:ilvl w:val="0"/>
          <w:numId w:val="20"/>
        </w:numPr>
        <w:rPr>
          <w:b/>
          <w:lang w:val="en-US"/>
        </w:rPr>
      </w:pPr>
      <w:r w:rsidRPr="00810DD4">
        <w:rPr>
          <w:b/>
          <w:bCs/>
          <w:lang w:val="en-US"/>
        </w:rPr>
        <w:t xml:space="preserve">Past participle signals noun modifier. </w:t>
      </w:r>
    </w:p>
    <w:p w:rsidR="00386009" w:rsidRPr="00810DD4" w:rsidRDefault="00386009" w:rsidP="00386009">
      <w:pPr>
        <w:pStyle w:val="ListParagraph"/>
        <w:numPr>
          <w:ilvl w:val="0"/>
          <w:numId w:val="20"/>
        </w:numPr>
        <w:rPr>
          <w:b/>
          <w:lang w:val="en-US"/>
        </w:rPr>
      </w:pPr>
      <w:r w:rsidRPr="00810DD4">
        <w:rPr>
          <w:b/>
          <w:bCs/>
          <w:lang w:val="en-US"/>
        </w:rPr>
        <w:t>General definitions - simple present, future actions - simple future.</w:t>
      </w:r>
    </w:p>
    <w:p w:rsidR="00386009" w:rsidRPr="00810DD4" w:rsidRDefault="00386009" w:rsidP="00386009">
      <w:pPr>
        <w:pStyle w:val="ListParagraph"/>
        <w:numPr>
          <w:ilvl w:val="0"/>
          <w:numId w:val="20"/>
        </w:numPr>
        <w:rPr>
          <w:b/>
          <w:lang w:val="en-US"/>
        </w:rPr>
      </w:pPr>
      <w:r w:rsidRPr="00810DD4">
        <w:rPr>
          <w:b/>
          <w:bCs/>
          <w:lang w:val="en-US"/>
        </w:rPr>
        <w:t>The past progressive - a background event while simple past - a more important even in the foreground</w:t>
      </w:r>
    </w:p>
    <w:p w:rsidR="00386009" w:rsidRPr="00810DD4" w:rsidRDefault="00386009" w:rsidP="00386009">
      <w:pPr>
        <w:pStyle w:val="ListParagraph"/>
        <w:numPr>
          <w:ilvl w:val="0"/>
          <w:numId w:val="20"/>
        </w:numPr>
        <w:rPr>
          <w:b/>
          <w:lang w:val="en-US"/>
        </w:rPr>
      </w:pPr>
      <w:r w:rsidRPr="00810DD4">
        <w:rPr>
          <w:b/>
          <w:lang w:val="en-US"/>
        </w:rPr>
        <w:t xml:space="preserve">Try to avoid </w:t>
      </w:r>
      <w:r w:rsidRPr="00810DD4">
        <w:rPr>
          <w:b/>
          <w:bCs/>
          <w:lang w:val="en-US"/>
        </w:rPr>
        <w:t>the present progressive</w:t>
      </w:r>
      <w:r w:rsidRPr="00810DD4">
        <w:rPr>
          <w:b/>
          <w:lang w:val="en-US"/>
        </w:rPr>
        <w:t xml:space="preserve">. </w:t>
      </w:r>
    </w:p>
    <w:p w:rsidR="00386009" w:rsidRPr="00810DD4" w:rsidRDefault="00386009" w:rsidP="00386009">
      <w:pPr>
        <w:pStyle w:val="ListParagraph"/>
        <w:numPr>
          <w:ilvl w:val="0"/>
          <w:numId w:val="20"/>
        </w:numPr>
        <w:rPr>
          <w:b/>
          <w:lang w:val="en-US"/>
        </w:rPr>
      </w:pPr>
      <w:r w:rsidRPr="00810DD4">
        <w:rPr>
          <w:b/>
          <w:bCs/>
          <w:lang w:val="en-US"/>
        </w:rPr>
        <w:t>Sentences with more than one action do not necessarily require more than one verb tense.</w:t>
      </w:r>
    </w:p>
    <w:p w:rsidR="00386009" w:rsidRPr="00810DD4" w:rsidRDefault="00386009" w:rsidP="00386009">
      <w:pPr>
        <w:pStyle w:val="ListParagraph"/>
        <w:numPr>
          <w:ilvl w:val="0"/>
          <w:numId w:val="20"/>
        </w:numPr>
        <w:rPr>
          <w:b/>
          <w:lang w:val="en-US"/>
        </w:rPr>
      </w:pPr>
      <w:r w:rsidRPr="00810DD4">
        <w:rPr>
          <w:b/>
          <w:bCs/>
          <w:lang w:val="en-US"/>
        </w:rPr>
        <w:t>The present perfect tense</w:t>
      </w:r>
      <w:r w:rsidRPr="00810DD4">
        <w:rPr>
          <w:b/>
          <w:lang w:val="en-US"/>
        </w:rPr>
        <w:t xml:space="preserve"> - </w:t>
      </w:r>
      <w:r w:rsidRPr="00810DD4">
        <w:rPr>
          <w:b/>
          <w:bCs/>
          <w:lang w:val="en-US"/>
        </w:rPr>
        <w:t>actions that started in the past but continues (or whose result continues) into the present, or remain true in the present.</w:t>
      </w:r>
    </w:p>
    <w:p w:rsidR="00386009" w:rsidRPr="00810DD4" w:rsidRDefault="00386009" w:rsidP="00386009">
      <w:pPr>
        <w:pStyle w:val="ListParagraph"/>
        <w:numPr>
          <w:ilvl w:val="0"/>
          <w:numId w:val="20"/>
        </w:numPr>
        <w:rPr>
          <w:b/>
          <w:lang w:val="en-US"/>
        </w:rPr>
      </w:pPr>
      <w:r w:rsidRPr="00810DD4">
        <w:rPr>
          <w:b/>
          <w:bCs/>
          <w:lang w:val="en-US"/>
        </w:rPr>
        <w:t xml:space="preserve">SINCE, WITHIN (time phases) – present perfect. </w:t>
      </w:r>
    </w:p>
    <w:p w:rsidR="00386009" w:rsidRPr="00810DD4" w:rsidRDefault="00386009" w:rsidP="00386009">
      <w:pPr>
        <w:pStyle w:val="ListParagraph"/>
        <w:numPr>
          <w:ilvl w:val="0"/>
          <w:numId w:val="20"/>
        </w:numPr>
        <w:rPr>
          <w:b/>
          <w:lang w:val="en-US"/>
        </w:rPr>
      </w:pPr>
      <w:r w:rsidRPr="00810DD4">
        <w:rPr>
          <w:b/>
          <w:bCs/>
          <w:lang w:val="en-US"/>
        </w:rPr>
        <w:t>The present perfect</w:t>
      </w:r>
      <w:r w:rsidRPr="00810DD4">
        <w:rPr>
          <w:b/>
          <w:lang w:val="en-US"/>
        </w:rPr>
        <w:t xml:space="preserve"> more </w:t>
      </w:r>
      <w:r w:rsidRPr="00810DD4">
        <w:rPr>
          <w:b/>
          <w:bCs/>
          <w:lang w:val="en-US"/>
        </w:rPr>
        <w:t>often found</w:t>
      </w:r>
      <w:r w:rsidRPr="00810DD4">
        <w:rPr>
          <w:b/>
          <w:lang w:val="en-US"/>
        </w:rPr>
        <w:t xml:space="preserve"> </w:t>
      </w:r>
      <w:r w:rsidRPr="00810DD4">
        <w:rPr>
          <w:b/>
          <w:bCs/>
          <w:lang w:val="en-US"/>
        </w:rPr>
        <w:t>with simple present</w:t>
      </w:r>
      <w:r w:rsidRPr="00810DD4">
        <w:rPr>
          <w:b/>
          <w:lang w:val="en-US"/>
        </w:rPr>
        <w:t xml:space="preserve"> then with simple past.</w:t>
      </w:r>
    </w:p>
    <w:p w:rsidR="00386009" w:rsidRPr="00810DD4" w:rsidRDefault="00386009" w:rsidP="00386009">
      <w:pPr>
        <w:pStyle w:val="ListParagraph"/>
        <w:numPr>
          <w:ilvl w:val="0"/>
          <w:numId w:val="20"/>
        </w:numPr>
        <w:rPr>
          <w:b/>
          <w:lang w:val="en-US"/>
        </w:rPr>
      </w:pPr>
      <w:r w:rsidRPr="00810DD4">
        <w:rPr>
          <w:b/>
          <w:bCs/>
          <w:lang w:val="en-US"/>
        </w:rPr>
        <w:lastRenderedPageBreak/>
        <w:t xml:space="preserve">Past perfect - clarify or emphasize a sequence of past events. </w:t>
      </w:r>
    </w:p>
    <w:p w:rsidR="00386009" w:rsidRPr="00810DD4" w:rsidRDefault="00386009" w:rsidP="00386009">
      <w:pPr>
        <w:pStyle w:val="ListParagraph"/>
        <w:numPr>
          <w:ilvl w:val="0"/>
          <w:numId w:val="20"/>
        </w:numPr>
        <w:rPr>
          <w:b/>
          <w:lang w:val="en-US"/>
        </w:rPr>
      </w:pPr>
      <w:r w:rsidRPr="00810DD4">
        <w:rPr>
          <w:b/>
          <w:bCs/>
          <w:lang w:val="en-US"/>
        </w:rPr>
        <w:t>Sequence</w:t>
      </w:r>
      <w:r w:rsidRPr="00810DD4">
        <w:rPr>
          <w:b/>
          <w:lang w:val="en-US"/>
        </w:rPr>
        <w:t xml:space="preserve"> is </w:t>
      </w:r>
      <w:r w:rsidRPr="00810DD4">
        <w:rPr>
          <w:b/>
          <w:bCs/>
          <w:lang w:val="en-US"/>
        </w:rPr>
        <w:t>already obvious</w:t>
      </w:r>
      <w:r w:rsidRPr="00810DD4">
        <w:rPr>
          <w:b/>
          <w:lang w:val="en-US"/>
        </w:rPr>
        <w:t xml:space="preserve"> – </w:t>
      </w:r>
      <w:r w:rsidRPr="00810DD4">
        <w:rPr>
          <w:b/>
          <w:bCs/>
          <w:lang w:val="en-US"/>
        </w:rPr>
        <w:t>don`t use past perfect</w:t>
      </w:r>
      <w:r w:rsidRPr="00810DD4">
        <w:rPr>
          <w:b/>
          <w:lang w:val="en-US"/>
        </w:rPr>
        <w:t xml:space="preserve">. </w:t>
      </w:r>
      <w:r w:rsidRPr="00810DD4">
        <w:rPr>
          <w:b/>
          <w:bCs/>
          <w:lang w:val="en-US"/>
        </w:rPr>
        <w:t xml:space="preserve">A sequence of verbs with the same subject </w:t>
      </w:r>
      <w:r w:rsidRPr="00810DD4">
        <w:rPr>
          <w:b/>
          <w:lang w:val="en-US"/>
        </w:rPr>
        <w:t xml:space="preserve">- </w:t>
      </w:r>
      <w:r w:rsidRPr="00810DD4">
        <w:rPr>
          <w:b/>
          <w:bCs/>
          <w:lang w:val="en-US"/>
        </w:rPr>
        <w:t>simple past for all verbs</w:t>
      </w:r>
      <w:r w:rsidRPr="00810DD4">
        <w:rPr>
          <w:b/>
          <w:lang w:val="en-US"/>
        </w:rPr>
        <w:t xml:space="preserve">.  </w:t>
      </w:r>
    </w:p>
    <w:p w:rsidR="00386009" w:rsidRPr="00810DD4" w:rsidRDefault="00386009" w:rsidP="00386009">
      <w:pPr>
        <w:pStyle w:val="ListParagraph"/>
        <w:numPr>
          <w:ilvl w:val="0"/>
          <w:numId w:val="20"/>
        </w:numPr>
        <w:rPr>
          <w:b/>
          <w:lang w:val="en-US"/>
        </w:rPr>
      </w:pPr>
      <w:r w:rsidRPr="00810DD4">
        <w:rPr>
          <w:b/>
          <w:bCs/>
          <w:lang w:val="en-US"/>
        </w:rPr>
        <w:t xml:space="preserve">When AFTER or BEFORE is used - the perfect tenses are unnecessary. </w:t>
      </w:r>
    </w:p>
    <w:p w:rsidR="00386009" w:rsidRPr="00810DD4" w:rsidRDefault="00386009" w:rsidP="00386009">
      <w:pPr>
        <w:pStyle w:val="ListParagraph"/>
        <w:numPr>
          <w:ilvl w:val="0"/>
          <w:numId w:val="20"/>
        </w:numPr>
        <w:rPr>
          <w:b/>
          <w:lang w:val="en-US"/>
        </w:rPr>
      </w:pPr>
      <w:r w:rsidRPr="00810DD4">
        <w:rPr>
          <w:b/>
          <w:bCs/>
          <w:lang w:val="en-US"/>
        </w:rPr>
        <w:t xml:space="preserve">After a past tense REPORTING VERB - move present to past, past to past perfect, and future to conditional. </w:t>
      </w:r>
    </w:p>
    <w:p w:rsidR="00386009" w:rsidRPr="00810DD4" w:rsidRDefault="00386009" w:rsidP="00386009">
      <w:pPr>
        <w:pStyle w:val="ListParagraph"/>
        <w:numPr>
          <w:ilvl w:val="0"/>
          <w:numId w:val="20"/>
        </w:numPr>
        <w:rPr>
          <w:b/>
          <w:lang w:val="en-US"/>
        </w:rPr>
      </w:pPr>
      <w:r w:rsidRPr="00810DD4">
        <w:rPr>
          <w:b/>
          <w:lang w:val="en-US"/>
        </w:rPr>
        <w:t xml:space="preserve">Stick to - </w:t>
      </w:r>
      <w:proofErr w:type="spellStart"/>
      <w:r w:rsidRPr="00810DD4">
        <w:rPr>
          <w:b/>
          <w:bCs/>
          <w:lang w:val="en-US"/>
        </w:rPr>
        <w:t>present+future</w:t>
      </w:r>
      <w:proofErr w:type="spellEnd"/>
      <w:r w:rsidRPr="00810DD4">
        <w:rPr>
          <w:b/>
          <w:bCs/>
          <w:lang w:val="en-US"/>
        </w:rPr>
        <w:t xml:space="preserve"> or </w:t>
      </w:r>
      <w:proofErr w:type="spellStart"/>
      <w:r w:rsidRPr="00810DD4">
        <w:rPr>
          <w:b/>
          <w:bCs/>
          <w:lang w:val="en-US"/>
        </w:rPr>
        <w:t>past+conditional</w:t>
      </w:r>
      <w:proofErr w:type="spellEnd"/>
      <w:r w:rsidRPr="00810DD4">
        <w:rPr>
          <w:b/>
          <w:bCs/>
          <w:lang w:val="en-US"/>
        </w:rPr>
        <w:t xml:space="preserve"> tense formulas. </w:t>
      </w:r>
    </w:p>
    <w:p w:rsidR="00386009" w:rsidRPr="00810DD4" w:rsidRDefault="00386009" w:rsidP="00386009">
      <w:pPr>
        <w:pStyle w:val="ListParagraph"/>
        <w:numPr>
          <w:ilvl w:val="0"/>
          <w:numId w:val="20"/>
        </w:numPr>
        <w:rPr>
          <w:b/>
          <w:lang w:val="en-US"/>
        </w:rPr>
      </w:pPr>
      <w:r w:rsidRPr="00810DD4">
        <w:rPr>
          <w:b/>
          <w:bCs/>
          <w:lang w:val="en-US"/>
        </w:rPr>
        <w:t xml:space="preserve">Hypothetical subjunctive – to be=were or simple past for every other verb.   </w:t>
      </w:r>
    </w:p>
    <w:p w:rsidR="00386009" w:rsidRPr="00810DD4" w:rsidRDefault="00386009" w:rsidP="00386009">
      <w:pPr>
        <w:pStyle w:val="ListParagraph"/>
        <w:numPr>
          <w:ilvl w:val="0"/>
          <w:numId w:val="20"/>
        </w:numPr>
        <w:rPr>
          <w:b/>
          <w:lang w:val="en-US"/>
        </w:rPr>
      </w:pPr>
      <w:r w:rsidRPr="00810DD4">
        <w:rPr>
          <w:b/>
          <w:bCs/>
          <w:lang w:val="en-US"/>
        </w:rPr>
        <w:t>IF present, THEN present, If present, then can or may, If present, THEN future, If Hypothetical Subjunctive, THEN Conditional, If past perfect, THEN conditional perfect.</w:t>
      </w:r>
    </w:p>
    <w:p w:rsidR="00386009" w:rsidRPr="00810DD4" w:rsidRDefault="00386009" w:rsidP="00386009">
      <w:pPr>
        <w:pStyle w:val="ListParagraph"/>
        <w:numPr>
          <w:ilvl w:val="0"/>
          <w:numId w:val="20"/>
        </w:numPr>
        <w:rPr>
          <w:b/>
          <w:lang w:val="en-US"/>
        </w:rPr>
      </w:pPr>
      <w:r w:rsidRPr="00810DD4">
        <w:rPr>
          <w:b/>
          <w:bCs/>
          <w:lang w:val="en-US"/>
        </w:rPr>
        <w:t>Command Subjunctive – infinitive without TO, no -S for third person singular, verb to be – BE.</w:t>
      </w:r>
    </w:p>
    <w:p w:rsidR="00386009" w:rsidRPr="00810DD4" w:rsidRDefault="00386009" w:rsidP="00386009">
      <w:pPr>
        <w:pStyle w:val="ListParagraph"/>
        <w:numPr>
          <w:ilvl w:val="0"/>
          <w:numId w:val="20"/>
        </w:numPr>
        <w:rPr>
          <w:b/>
          <w:lang w:val="en-US"/>
        </w:rPr>
      </w:pPr>
      <w:r w:rsidRPr="00810DD4">
        <w:rPr>
          <w:b/>
          <w:bCs/>
          <w:lang w:val="en-US"/>
        </w:rPr>
        <w:t>Bossy verb + THAT + subject + Command Subjective.</w:t>
      </w:r>
    </w:p>
    <w:p w:rsidR="00386009" w:rsidRPr="00810DD4" w:rsidRDefault="00386009" w:rsidP="00386009">
      <w:pPr>
        <w:pStyle w:val="ListParagraph"/>
        <w:numPr>
          <w:ilvl w:val="0"/>
          <w:numId w:val="20"/>
        </w:numPr>
        <w:rPr>
          <w:b/>
          <w:lang w:val="en-US"/>
        </w:rPr>
      </w:pPr>
      <w:r w:rsidRPr="00810DD4">
        <w:rPr>
          <w:b/>
          <w:bCs/>
          <w:lang w:val="en-US"/>
        </w:rPr>
        <w:t>Always command subjunctive - Demand, dictate, insist, mandate, propose, recommend, request, stipulate, suggest</w:t>
      </w:r>
      <w:r w:rsidRPr="00810DD4">
        <w:rPr>
          <w:b/>
          <w:lang w:val="en-US"/>
        </w:rPr>
        <w:t>.</w:t>
      </w:r>
    </w:p>
    <w:p w:rsidR="00386009" w:rsidRPr="00810DD4" w:rsidRDefault="00386009" w:rsidP="00386009">
      <w:pPr>
        <w:pStyle w:val="ListParagraph"/>
        <w:numPr>
          <w:ilvl w:val="0"/>
          <w:numId w:val="20"/>
        </w:numPr>
        <w:rPr>
          <w:b/>
          <w:lang w:val="en-US"/>
        </w:rPr>
      </w:pPr>
      <w:r w:rsidRPr="00810DD4">
        <w:rPr>
          <w:b/>
          <w:bCs/>
          <w:lang w:val="en-US"/>
        </w:rPr>
        <w:t>Only infinitive - advise, allow, forbid, persuade want.</w:t>
      </w:r>
    </w:p>
    <w:p w:rsidR="00386009" w:rsidRPr="00810DD4" w:rsidRDefault="00386009" w:rsidP="00386009">
      <w:pPr>
        <w:pStyle w:val="ListParagraph"/>
        <w:numPr>
          <w:ilvl w:val="0"/>
          <w:numId w:val="20"/>
        </w:numPr>
        <w:rPr>
          <w:b/>
          <w:lang w:val="en-US"/>
        </w:rPr>
      </w:pPr>
      <w:r w:rsidRPr="00810DD4">
        <w:rPr>
          <w:b/>
          <w:bCs/>
          <w:lang w:val="en-US"/>
        </w:rPr>
        <w:t>Either: ask, beg, intend, order, prefer, urge, require.</w:t>
      </w:r>
    </w:p>
    <w:p w:rsidR="00386009" w:rsidRPr="00810DD4" w:rsidRDefault="00386009" w:rsidP="00386009">
      <w:pPr>
        <w:pStyle w:val="ListParagraph"/>
        <w:numPr>
          <w:ilvl w:val="0"/>
          <w:numId w:val="20"/>
        </w:numPr>
        <w:rPr>
          <w:b/>
          <w:lang w:val="en-US"/>
        </w:rPr>
      </w:pPr>
      <w:r w:rsidRPr="00810DD4">
        <w:rPr>
          <w:b/>
          <w:bCs/>
          <w:lang w:val="en-US"/>
        </w:rPr>
        <w:t>CS is possible with IT IS X, in which X is an adjective, such as essential, that conveys urgency. (also possible with infinitives)</w:t>
      </w:r>
      <w:r w:rsidRPr="00810DD4">
        <w:rPr>
          <w:b/>
          <w:bCs/>
        </w:rPr>
        <w:t xml:space="preserve">. </w:t>
      </w:r>
    </w:p>
    <w:p w:rsidR="00386009" w:rsidRPr="00810DD4" w:rsidRDefault="00386009" w:rsidP="00386009">
      <w:pPr>
        <w:pStyle w:val="ListParagraph"/>
        <w:numPr>
          <w:ilvl w:val="0"/>
          <w:numId w:val="20"/>
        </w:numPr>
        <w:rPr>
          <w:b/>
          <w:lang w:val="en-US"/>
        </w:rPr>
      </w:pPr>
      <w:r w:rsidRPr="00810DD4">
        <w:rPr>
          <w:b/>
          <w:bCs/>
          <w:lang w:val="en-US"/>
        </w:rPr>
        <w:t xml:space="preserve">Avoid the use of CS after WHETHER. </w:t>
      </w:r>
    </w:p>
    <w:p w:rsidR="00386009" w:rsidRPr="00810DD4" w:rsidRDefault="00386009" w:rsidP="00386009">
      <w:pPr>
        <w:pStyle w:val="ListParagraph"/>
        <w:numPr>
          <w:ilvl w:val="0"/>
          <w:numId w:val="20"/>
        </w:numPr>
        <w:rPr>
          <w:b/>
          <w:lang w:val="en-US"/>
        </w:rPr>
      </w:pPr>
      <w:r w:rsidRPr="00810DD4">
        <w:rPr>
          <w:b/>
          <w:bCs/>
          <w:lang w:val="en-US"/>
        </w:rPr>
        <w:t>Passive voice - sentence contains the person or agent performing the action preceded by the word BY.</w:t>
      </w:r>
    </w:p>
    <w:p w:rsidR="00386009" w:rsidRPr="00810DD4" w:rsidRDefault="00386009" w:rsidP="00386009">
      <w:pPr>
        <w:pStyle w:val="ListParagraph"/>
        <w:numPr>
          <w:ilvl w:val="0"/>
          <w:numId w:val="20"/>
        </w:numPr>
        <w:rPr>
          <w:b/>
          <w:lang w:val="en-US"/>
        </w:rPr>
      </w:pPr>
      <w:r w:rsidRPr="00810DD4">
        <w:rPr>
          <w:b/>
          <w:bCs/>
          <w:lang w:val="en-US"/>
        </w:rPr>
        <w:t>Comparisons are a form of parallelism. Comparison signals: like, unlike, more than, less than, faster than, different from, in contrast to/with, as, as (adj.) as, as much as, as little as, as fast as, the same as</w:t>
      </w:r>
    </w:p>
    <w:p w:rsidR="00386009" w:rsidRPr="00810DD4" w:rsidRDefault="00386009" w:rsidP="00386009">
      <w:pPr>
        <w:pStyle w:val="ListParagraph"/>
        <w:numPr>
          <w:ilvl w:val="0"/>
          <w:numId w:val="20"/>
        </w:numPr>
        <w:rPr>
          <w:b/>
          <w:lang w:val="en-US"/>
        </w:rPr>
      </w:pPr>
      <w:r w:rsidRPr="00810DD4">
        <w:rPr>
          <w:b/>
          <w:bCs/>
          <w:lang w:val="en-US"/>
        </w:rPr>
        <w:t>LIKE (proposition) - comes before nouns, pronouns, or noun phrases. No LIKE before clause (with working verb) or prepositional phrase. (might be metaphorical, not literal)</w:t>
      </w:r>
    </w:p>
    <w:p w:rsidR="00386009" w:rsidRPr="00810DD4" w:rsidRDefault="00386009" w:rsidP="00386009">
      <w:pPr>
        <w:pStyle w:val="ListParagraph"/>
        <w:numPr>
          <w:ilvl w:val="0"/>
          <w:numId w:val="20"/>
        </w:numPr>
        <w:rPr>
          <w:b/>
          <w:lang w:val="en-US"/>
        </w:rPr>
      </w:pPr>
      <w:r w:rsidRPr="00810DD4">
        <w:rPr>
          <w:b/>
          <w:bCs/>
          <w:lang w:val="en-US"/>
        </w:rPr>
        <w:t xml:space="preserve">AS - a preposition (appearing with a noun) or a conjunction (appearing with a clause) – can compare clauses. </w:t>
      </w:r>
    </w:p>
    <w:p w:rsidR="00386009" w:rsidRPr="00810DD4" w:rsidRDefault="00386009" w:rsidP="00386009">
      <w:pPr>
        <w:pStyle w:val="ListParagraph"/>
        <w:numPr>
          <w:ilvl w:val="0"/>
          <w:numId w:val="20"/>
        </w:numPr>
        <w:rPr>
          <w:b/>
          <w:lang w:val="en-US"/>
        </w:rPr>
      </w:pPr>
      <w:r w:rsidRPr="00810DD4">
        <w:rPr>
          <w:b/>
          <w:bCs/>
          <w:lang w:val="en-US"/>
        </w:rPr>
        <w:t>Conjunction AS (appearing with a clause) -Function AS, Equation AS, Stage AS.</w:t>
      </w:r>
    </w:p>
    <w:p w:rsidR="00386009" w:rsidRPr="00810DD4" w:rsidRDefault="00386009" w:rsidP="00386009">
      <w:pPr>
        <w:pStyle w:val="ListParagraph"/>
        <w:numPr>
          <w:ilvl w:val="0"/>
          <w:numId w:val="20"/>
        </w:numPr>
        <w:rPr>
          <w:b/>
          <w:lang w:val="en-US"/>
        </w:rPr>
      </w:pPr>
      <w:r w:rsidRPr="00810DD4">
        <w:rPr>
          <w:b/>
          <w:bCs/>
          <w:lang w:val="en-US"/>
        </w:rPr>
        <w:t>Preposition AS (appearing with a noun) - Duration AS,</w:t>
      </w:r>
      <w:r w:rsidRPr="00810DD4">
        <w:rPr>
          <w:rFonts w:ascii="Calibri" w:eastAsia="+mn-ea" w:hAnsi="Calibri" w:cs="+mn-cs"/>
          <w:b/>
          <w:bCs/>
          <w:color w:val="000000"/>
          <w:kern w:val="24"/>
          <w:sz w:val="30"/>
          <w:szCs w:val="30"/>
          <w:lang w:val="en-US"/>
        </w:rPr>
        <w:t xml:space="preserve"> </w:t>
      </w:r>
      <w:r w:rsidRPr="00810DD4">
        <w:rPr>
          <w:b/>
          <w:bCs/>
          <w:lang w:val="en-US"/>
        </w:rPr>
        <w:t>Causation AS,</w:t>
      </w:r>
      <w:r w:rsidRPr="00810DD4">
        <w:rPr>
          <w:rFonts w:ascii="Calibri" w:eastAsia="+mn-ea" w:hAnsi="Calibri" w:cs="+mn-cs"/>
          <w:b/>
          <w:bCs/>
          <w:color w:val="000000"/>
          <w:kern w:val="24"/>
          <w:sz w:val="30"/>
          <w:szCs w:val="30"/>
          <w:lang w:val="en-US"/>
        </w:rPr>
        <w:t xml:space="preserve"> </w:t>
      </w:r>
      <w:r w:rsidRPr="00810DD4">
        <w:rPr>
          <w:b/>
          <w:bCs/>
          <w:lang w:val="en-US"/>
        </w:rPr>
        <w:t>Comparison AS (</w:t>
      </w:r>
      <w:proofErr w:type="spellStart"/>
      <w:r w:rsidRPr="00810DD4">
        <w:rPr>
          <w:b/>
          <w:bCs/>
          <w:lang w:val="en-US"/>
        </w:rPr>
        <w:t>smt.</w:t>
      </w:r>
      <w:proofErr w:type="spellEnd"/>
      <w:r w:rsidRPr="00810DD4">
        <w:rPr>
          <w:b/>
          <w:bCs/>
          <w:lang w:val="en-US"/>
        </w:rPr>
        <w:t xml:space="preserve"> </w:t>
      </w:r>
    </w:p>
    <w:p w:rsidR="00386009" w:rsidRPr="00810DD4" w:rsidRDefault="00386009" w:rsidP="00386009">
      <w:pPr>
        <w:pStyle w:val="ListParagraph"/>
        <w:rPr>
          <w:b/>
          <w:lang w:val="en-US"/>
        </w:rPr>
      </w:pPr>
      <w:r w:rsidRPr="00810DD4">
        <w:rPr>
          <w:b/>
          <w:bCs/>
          <w:lang w:val="en-US"/>
        </w:rPr>
        <w:t>with JUST, SO or EVEN SO)</w:t>
      </w:r>
    </w:p>
    <w:p w:rsidR="00386009" w:rsidRPr="00810DD4" w:rsidRDefault="00386009" w:rsidP="00386009">
      <w:pPr>
        <w:pStyle w:val="ListParagraph"/>
        <w:numPr>
          <w:ilvl w:val="0"/>
          <w:numId w:val="20"/>
        </w:numPr>
        <w:rPr>
          <w:b/>
          <w:lang w:val="en-US"/>
        </w:rPr>
      </w:pPr>
      <w:r w:rsidRPr="00810DD4">
        <w:rPr>
          <w:b/>
          <w:lang w:val="en-US"/>
        </w:rPr>
        <w:t xml:space="preserve">Do not </w:t>
      </w:r>
      <w:r w:rsidRPr="00810DD4">
        <w:rPr>
          <w:b/>
          <w:bCs/>
          <w:lang w:val="en-US"/>
        </w:rPr>
        <w:t>compare an adverb that ends in-</w:t>
      </w:r>
      <w:proofErr w:type="spellStart"/>
      <w:r w:rsidRPr="00810DD4">
        <w:rPr>
          <w:b/>
          <w:bCs/>
          <w:lang w:val="en-US"/>
        </w:rPr>
        <w:t>ly</w:t>
      </w:r>
      <w:proofErr w:type="spellEnd"/>
      <w:r w:rsidRPr="00810DD4">
        <w:rPr>
          <w:b/>
          <w:bCs/>
          <w:lang w:val="en-US"/>
        </w:rPr>
        <w:t xml:space="preserve"> by changing the ending to -</w:t>
      </w:r>
      <w:proofErr w:type="spellStart"/>
      <w:r w:rsidRPr="00810DD4">
        <w:rPr>
          <w:b/>
          <w:bCs/>
          <w:lang w:val="en-US"/>
        </w:rPr>
        <w:t>er</w:t>
      </w:r>
      <w:proofErr w:type="spellEnd"/>
      <w:r w:rsidRPr="00810DD4">
        <w:rPr>
          <w:b/>
          <w:bCs/>
          <w:lang w:val="en-US"/>
        </w:rPr>
        <w:t>.</w:t>
      </w:r>
    </w:p>
    <w:p w:rsidR="00386009" w:rsidRPr="00810DD4" w:rsidRDefault="00386009" w:rsidP="00386009">
      <w:pPr>
        <w:pStyle w:val="ListParagraph"/>
        <w:numPr>
          <w:ilvl w:val="0"/>
          <w:numId w:val="20"/>
        </w:numPr>
        <w:rPr>
          <w:b/>
          <w:lang w:val="en-US"/>
        </w:rPr>
      </w:pPr>
      <w:r w:rsidRPr="00810DD4">
        <w:rPr>
          <w:b/>
          <w:bCs/>
          <w:lang w:val="en-US"/>
        </w:rPr>
        <w:t xml:space="preserve">Comparative adjective – only with THAN. </w:t>
      </w:r>
    </w:p>
    <w:p w:rsidR="00386009" w:rsidRPr="00810DD4" w:rsidRDefault="00386009" w:rsidP="00386009">
      <w:pPr>
        <w:pStyle w:val="ListParagraph"/>
        <w:numPr>
          <w:ilvl w:val="0"/>
          <w:numId w:val="20"/>
        </w:numPr>
        <w:rPr>
          <w:b/>
          <w:lang w:val="en-US"/>
        </w:rPr>
      </w:pPr>
      <w:r w:rsidRPr="00810DD4">
        <w:rPr>
          <w:b/>
          <w:lang w:val="en-US"/>
        </w:rPr>
        <w:t xml:space="preserve">Comparative adjective – two objects. Superlative adjective – more than two objects. </w:t>
      </w:r>
    </w:p>
    <w:p w:rsidR="00386009" w:rsidRPr="00810DD4" w:rsidRDefault="00386009" w:rsidP="00386009">
      <w:pPr>
        <w:pStyle w:val="ListParagraph"/>
        <w:numPr>
          <w:ilvl w:val="0"/>
          <w:numId w:val="20"/>
        </w:numPr>
        <w:rPr>
          <w:b/>
          <w:lang w:val="en-US"/>
        </w:rPr>
      </w:pPr>
      <w:r w:rsidRPr="00810DD4">
        <w:rPr>
          <w:b/>
          <w:bCs/>
          <w:lang w:val="en-US"/>
        </w:rPr>
        <w:t>AND</w:t>
      </w:r>
      <w:r w:rsidRPr="00810DD4">
        <w:rPr>
          <w:b/>
          <w:lang w:val="en-US"/>
        </w:rPr>
        <w:t xml:space="preserve"> </w:t>
      </w:r>
      <w:r w:rsidRPr="00810DD4">
        <w:rPr>
          <w:b/>
          <w:bCs/>
          <w:lang w:val="en-US"/>
        </w:rPr>
        <w:t>after a comma - a list or two main clauses.</w:t>
      </w:r>
    </w:p>
    <w:p w:rsidR="00386009" w:rsidRPr="00810DD4" w:rsidRDefault="00386009" w:rsidP="00386009">
      <w:pPr>
        <w:pStyle w:val="ListParagraph"/>
        <w:numPr>
          <w:ilvl w:val="0"/>
          <w:numId w:val="20"/>
        </w:numPr>
        <w:rPr>
          <w:b/>
          <w:lang w:val="en-US"/>
        </w:rPr>
      </w:pPr>
      <w:r w:rsidRPr="00810DD4">
        <w:rPr>
          <w:b/>
          <w:bCs/>
          <w:lang w:val="en-US"/>
        </w:rPr>
        <w:t xml:space="preserve">Comma + coordinating conjunction (For And Nor But Or Yet So) - two main clauses to coexist. </w:t>
      </w:r>
    </w:p>
    <w:p w:rsidR="00386009" w:rsidRPr="00810DD4" w:rsidRDefault="00386009" w:rsidP="00386009">
      <w:pPr>
        <w:pStyle w:val="ListParagraph"/>
        <w:numPr>
          <w:ilvl w:val="0"/>
          <w:numId w:val="20"/>
        </w:numPr>
        <w:rPr>
          <w:b/>
          <w:lang w:val="en-US"/>
        </w:rPr>
      </w:pPr>
      <w:r w:rsidRPr="00810DD4">
        <w:rPr>
          <w:b/>
          <w:bCs/>
          <w:lang w:val="en-US"/>
        </w:rPr>
        <w:t xml:space="preserve">Comma + subordinator (Although, Because, Before, After, Since, When, If, Unless, That, Though, While) - reduce one of the clauses to a subordinate clause. </w:t>
      </w:r>
    </w:p>
    <w:p w:rsidR="00386009" w:rsidRPr="00810DD4" w:rsidRDefault="00386009" w:rsidP="00386009">
      <w:pPr>
        <w:pStyle w:val="ListParagraph"/>
        <w:numPr>
          <w:ilvl w:val="0"/>
          <w:numId w:val="20"/>
        </w:numPr>
        <w:rPr>
          <w:b/>
          <w:lang w:val="en-US"/>
        </w:rPr>
      </w:pPr>
      <w:r w:rsidRPr="00810DD4">
        <w:rPr>
          <w:b/>
          <w:bCs/>
          <w:lang w:val="en-US"/>
        </w:rPr>
        <w:t>Do not use a comma before AND to separate two verbs that have the same subject.</w:t>
      </w:r>
    </w:p>
    <w:p w:rsidR="00386009" w:rsidRPr="00810DD4" w:rsidRDefault="00386009" w:rsidP="00386009">
      <w:pPr>
        <w:pStyle w:val="ListParagraph"/>
        <w:numPr>
          <w:ilvl w:val="0"/>
          <w:numId w:val="20"/>
        </w:numPr>
        <w:rPr>
          <w:b/>
          <w:lang w:val="en-US"/>
        </w:rPr>
      </w:pPr>
      <w:r w:rsidRPr="00810DD4">
        <w:rPr>
          <w:b/>
          <w:bCs/>
          <w:lang w:val="en-US"/>
        </w:rPr>
        <w:t>To connect two related main clauses (each one must stay alone) – semicolon.</w:t>
      </w:r>
    </w:p>
    <w:p w:rsidR="00386009" w:rsidRPr="00810DD4" w:rsidRDefault="00386009" w:rsidP="00386009">
      <w:pPr>
        <w:pStyle w:val="ListParagraph"/>
        <w:numPr>
          <w:ilvl w:val="0"/>
          <w:numId w:val="20"/>
        </w:numPr>
        <w:rPr>
          <w:b/>
          <w:lang w:val="en-US"/>
        </w:rPr>
      </w:pPr>
      <w:r w:rsidRPr="00810DD4">
        <w:rPr>
          <w:b/>
          <w:bCs/>
          <w:lang w:val="en-US"/>
        </w:rPr>
        <w:t>(Conjunctive Adverb) THEREFORE, HOWEVER, IN ADDITION in the second half of a sentence - use a semicolon.</w:t>
      </w:r>
    </w:p>
    <w:p w:rsidR="00386009" w:rsidRPr="00810DD4" w:rsidRDefault="00386009" w:rsidP="00386009">
      <w:pPr>
        <w:pStyle w:val="ListParagraph"/>
        <w:numPr>
          <w:ilvl w:val="0"/>
          <w:numId w:val="20"/>
        </w:numPr>
        <w:rPr>
          <w:b/>
          <w:lang w:val="en-US"/>
        </w:rPr>
      </w:pPr>
      <w:r w:rsidRPr="00810DD4">
        <w:rPr>
          <w:b/>
          <w:bCs/>
          <w:lang w:val="en-US"/>
        </w:rPr>
        <w:lastRenderedPageBreak/>
        <w:t>A colon to explain something further. (first part should stand alone – the second may not)</w:t>
      </w:r>
    </w:p>
    <w:p w:rsidR="00386009" w:rsidRPr="00810DD4" w:rsidRDefault="00386009" w:rsidP="00386009">
      <w:pPr>
        <w:pStyle w:val="ListParagraph"/>
        <w:numPr>
          <w:ilvl w:val="0"/>
          <w:numId w:val="20"/>
        </w:numPr>
        <w:rPr>
          <w:b/>
          <w:lang w:val="en-US"/>
        </w:rPr>
      </w:pPr>
      <w:r w:rsidRPr="00810DD4">
        <w:rPr>
          <w:b/>
          <w:bCs/>
          <w:lang w:val="en-US"/>
        </w:rPr>
        <w:t>The Dash (-) is a flexible. Sometimes dash is preferred over comma.</w:t>
      </w:r>
    </w:p>
    <w:p w:rsidR="00386009" w:rsidRPr="00810DD4" w:rsidRDefault="00386009" w:rsidP="00386009">
      <w:pPr>
        <w:pStyle w:val="ListParagraph"/>
        <w:numPr>
          <w:ilvl w:val="0"/>
          <w:numId w:val="20"/>
        </w:numPr>
        <w:rPr>
          <w:b/>
          <w:lang w:val="en-US"/>
        </w:rPr>
      </w:pPr>
      <w:r w:rsidRPr="00810DD4">
        <w:rPr>
          <w:b/>
          <w:bCs/>
          <w:lang w:val="en-US"/>
        </w:rPr>
        <w:t xml:space="preserve">Countable </w:t>
      </w:r>
      <w:proofErr w:type="spellStart"/>
      <w:r w:rsidRPr="00810DD4">
        <w:rPr>
          <w:b/>
          <w:bCs/>
          <w:lang w:val="en-US"/>
        </w:rPr>
        <w:t>vs</w:t>
      </w:r>
      <w:proofErr w:type="spellEnd"/>
      <w:r w:rsidRPr="00810DD4">
        <w:rPr>
          <w:b/>
          <w:bCs/>
          <w:lang w:val="en-US"/>
        </w:rPr>
        <w:t xml:space="preserve"> Uncountable nouns - perform counting test. </w:t>
      </w:r>
    </w:p>
    <w:p w:rsidR="00386009" w:rsidRPr="00810DD4" w:rsidRDefault="00386009" w:rsidP="00386009">
      <w:pPr>
        <w:pStyle w:val="ListParagraph"/>
        <w:numPr>
          <w:ilvl w:val="0"/>
          <w:numId w:val="20"/>
        </w:numPr>
        <w:rPr>
          <w:b/>
          <w:lang w:val="en-US"/>
        </w:rPr>
      </w:pPr>
      <w:r w:rsidRPr="00810DD4">
        <w:rPr>
          <w:b/>
          <w:bCs/>
          <w:lang w:val="en-US"/>
        </w:rPr>
        <w:t>Countable: Many</w:t>
      </w:r>
      <w:r w:rsidRPr="00810DD4">
        <w:rPr>
          <w:b/>
          <w:lang w:val="en-US"/>
        </w:rPr>
        <w:t xml:space="preserve">, </w:t>
      </w:r>
      <w:r w:rsidRPr="00810DD4">
        <w:rPr>
          <w:b/>
          <w:bCs/>
          <w:lang w:val="en-US"/>
        </w:rPr>
        <w:t>Not many</w:t>
      </w:r>
      <w:r w:rsidRPr="00810DD4">
        <w:rPr>
          <w:b/>
          <w:lang w:val="en-US"/>
        </w:rPr>
        <w:t xml:space="preserve">, </w:t>
      </w:r>
      <w:r w:rsidRPr="00810DD4">
        <w:rPr>
          <w:b/>
          <w:bCs/>
          <w:lang w:val="en-US"/>
        </w:rPr>
        <w:t>Few</w:t>
      </w:r>
      <w:r w:rsidRPr="00810DD4">
        <w:rPr>
          <w:b/>
          <w:lang w:val="en-US"/>
        </w:rPr>
        <w:t xml:space="preserve">, </w:t>
      </w:r>
      <w:r w:rsidRPr="00810DD4">
        <w:rPr>
          <w:b/>
          <w:bCs/>
          <w:lang w:val="en-US"/>
        </w:rPr>
        <w:t>fewer</w:t>
      </w:r>
      <w:r w:rsidRPr="00810DD4">
        <w:rPr>
          <w:b/>
          <w:lang w:val="en-US"/>
        </w:rPr>
        <w:t xml:space="preserve">, </w:t>
      </w:r>
      <w:r w:rsidRPr="00810DD4">
        <w:rPr>
          <w:b/>
          <w:bCs/>
          <w:lang w:val="en-US"/>
        </w:rPr>
        <w:t>fewest</w:t>
      </w:r>
      <w:r w:rsidRPr="00810DD4">
        <w:rPr>
          <w:b/>
          <w:lang w:val="en-US"/>
        </w:rPr>
        <w:t xml:space="preserve">, </w:t>
      </w:r>
      <w:r w:rsidRPr="00810DD4">
        <w:rPr>
          <w:b/>
          <w:bCs/>
          <w:lang w:val="en-US"/>
        </w:rPr>
        <w:t>number of</w:t>
      </w:r>
      <w:r w:rsidRPr="00810DD4">
        <w:rPr>
          <w:b/>
          <w:lang w:val="en-US"/>
        </w:rPr>
        <w:t xml:space="preserve">, </w:t>
      </w:r>
      <w:r w:rsidRPr="00810DD4">
        <w:rPr>
          <w:b/>
          <w:bCs/>
          <w:lang w:val="en-US"/>
        </w:rPr>
        <w:t>fewer than</w:t>
      </w:r>
      <w:r w:rsidRPr="00810DD4">
        <w:rPr>
          <w:b/>
          <w:lang w:val="en-US"/>
        </w:rPr>
        <w:t xml:space="preserve">, </w:t>
      </w:r>
      <w:r w:rsidRPr="00810DD4">
        <w:rPr>
          <w:b/>
          <w:bCs/>
          <w:lang w:val="en-US"/>
        </w:rPr>
        <w:t>numerous</w:t>
      </w:r>
      <w:r w:rsidRPr="00810DD4">
        <w:rPr>
          <w:b/>
          <w:lang w:val="en-US"/>
        </w:rPr>
        <w:t xml:space="preserve">, </w:t>
      </w:r>
      <w:r w:rsidRPr="00810DD4">
        <w:rPr>
          <w:b/>
          <w:bCs/>
          <w:lang w:val="en-US"/>
        </w:rPr>
        <w:t>More numerous</w:t>
      </w:r>
    </w:p>
    <w:p w:rsidR="00386009" w:rsidRPr="00810DD4" w:rsidRDefault="00386009" w:rsidP="00386009">
      <w:pPr>
        <w:pStyle w:val="ListParagraph"/>
        <w:numPr>
          <w:ilvl w:val="0"/>
          <w:numId w:val="20"/>
        </w:numPr>
        <w:rPr>
          <w:b/>
          <w:lang w:val="en-US"/>
        </w:rPr>
      </w:pPr>
      <w:r w:rsidRPr="00810DD4">
        <w:rPr>
          <w:b/>
          <w:bCs/>
          <w:lang w:val="en-US"/>
        </w:rPr>
        <w:t>Uncountable: Much</w:t>
      </w:r>
      <w:r w:rsidRPr="00810DD4">
        <w:rPr>
          <w:b/>
          <w:lang w:val="en-US"/>
        </w:rPr>
        <w:t xml:space="preserve">, </w:t>
      </w:r>
      <w:r w:rsidRPr="00810DD4">
        <w:rPr>
          <w:b/>
          <w:bCs/>
          <w:lang w:val="en-US"/>
        </w:rPr>
        <w:t>Not much</w:t>
      </w:r>
      <w:r w:rsidRPr="00810DD4">
        <w:rPr>
          <w:b/>
          <w:lang w:val="en-US"/>
        </w:rPr>
        <w:t xml:space="preserve">, </w:t>
      </w:r>
      <w:r w:rsidRPr="00810DD4">
        <w:rPr>
          <w:b/>
          <w:bCs/>
          <w:lang w:val="en-US"/>
        </w:rPr>
        <w:t>Little</w:t>
      </w:r>
      <w:r w:rsidRPr="00810DD4">
        <w:rPr>
          <w:b/>
          <w:lang w:val="en-US"/>
        </w:rPr>
        <w:t xml:space="preserve">, </w:t>
      </w:r>
      <w:r w:rsidRPr="00810DD4">
        <w:rPr>
          <w:b/>
          <w:bCs/>
          <w:lang w:val="en-US"/>
        </w:rPr>
        <w:t>less</w:t>
      </w:r>
      <w:r w:rsidRPr="00810DD4">
        <w:rPr>
          <w:b/>
          <w:lang w:val="en-US"/>
        </w:rPr>
        <w:t xml:space="preserve">, </w:t>
      </w:r>
      <w:r w:rsidRPr="00810DD4">
        <w:rPr>
          <w:b/>
          <w:bCs/>
          <w:lang w:val="en-US"/>
        </w:rPr>
        <w:t>least, Amount of</w:t>
      </w:r>
      <w:r w:rsidRPr="00810DD4">
        <w:rPr>
          <w:b/>
          <w:lang w:val="en-US"/>
        </w:rPr>
        <w:t xml:space="preserve">, </w:t>
      </w:r>
      <w:r w:rsidRPr="00810DD4">
        <w:rPr>
          <w:b/>
          <w:bCs/>
          <w:lang w:val="en-US"/>
        </w:rPr>
        <w:t>less than</w:t>
      </w:r>
      <w:r w:rsidRPr="00810DD4">
        <w:rPr>
          <w:b/>
          <w:lang w:val="en-US"/>
        </w:rPr>
        <w:t xml:space="preserve"> a certain amount of, </w:t>
      </w:r>
      <w:r w:rsidRPr="00810DD4">
        <w:rPr>
          <w:b/>
          <w:bCs/>
          <w:lang w:val="en-US"/>
        </w:rPr>
        <w:t>great</w:t>
      </w:r>
      <w:r w:rsidRPr="00810DD4">
        <w:rPr>
          <w:b/>
          <w:lang w:val="en-US"/>
        </w:rPr>
        <w:t xml:space="preserve">, </w:t>
      </w:r>
      <w:r w:rsidRPr="00810DD4">
        <w:rPr>
          <w:b/>
          <w:bCs/>
          <w:lang w:val="en-US"/>
        </w:rPr>
        <w:t>greater</w:t>
      </w:r>
    </w:p>
    <w:p w:rsidR="00386009" w:rsidRPr="00810DD4" w:rsidRDefault="00386009" w:rsidP="00386009">
      <w:pPr>
        <w:pStyle w:val="ListParagraph"/>
        <w:numPr>
          <w:ilvl w:val="0"/>
          <w:numId w:val="20"/>
        </w:numPr>
        <w:rPr>
          <w:b/>
          <w:lang w:val="en-US"/>
        </w:rPr>
      </w:pPr>
      <w:r w:rsidRPr="00810DD4">
        <w:rPr>
          <w:b/>
          <w:bCs/>
          <w:lang w:val="en-US"/>
        </w:rPr>
        <w:t>More, most, enough, and all (MEAL) work with both countable and uncountable nouns.</w:t>
      </w:r>
    </w:p>
    <w:p w:rsidR="00386009" w:rsidRPr="00810DD4" w:rsidRDefault="00386009" w:rsidP="00386009">
      <w:pPr>
        <w:pStyle w:val="ListParagraph"/>
        <w:numPr>
          <w:ilvl w:val="0"/>
          <w:numId w:val="20"/>
        </w:numPr>
        <w:rPr>
          <w:b/>
          <w:lang w:val="en-US"/>
        </w:rPr>
      </w:pPr>
      <w:r w:rsidRPr="00810DD4">
        <w:rPr>
          <w:b/>
          <w:bCs/>
          <w:lang w:val="en-US"/>
        </w:rPr>
        <w:t>Be Careful with unit nouns such as DOLLARS or GALLONS.</w:t>
      </w:r>
    </w:p>
    <w:p w:rsidR="00386009" w:rsidRPr="00810DD4" w:rsidRDefault="00386009" w:rsidP="00386009">
      <w:pPr>
        <w:pStyle w:val="ListParagraph"/>
        <w:numPr>
          <w:ilvl w:val="0"/>
          <w:numId w:val="20"/>
        </w:numPr>
        <w:rPr>
          <w:b/>
          <w:lang w:val="en-US"/>
        </w:rPr>
      </w:pPr>
      <w:r w:rsidRPr="00810DD4">
        <w:rPr>
          <w:b/>
          <w:bCs/>
          <w:lang w:val="en-US"/>
        </w:rPr>
        <w:t>INCREASE and DECREASE - the change of one thing over time. GREATER and LESS - comparison between two things.</w:t>
      </w:r>
    </w:p>
    <w:p w:rsidR="00386009" w:rsidRPr="00810DD4" w:rsidRDefault="00386009" w:rsidP="00386009">
      <w:pPr>
        <w:pStyle w:val="ListParagraph"/>
        <w:numPr>
          <w:ilvl w:val="0"/>
          <w:numId w:val="20"/>
        </w:numPr>
        <w:rPr>
          <w:b/>
          <w:lang w:val="en-US"/>
        </w:rPr>
      </w:pPr>
      <w:r w:rsidRPr="00810DD4">
        <w:rPr>
          <w:b/>
          <w:bCs/>
          <w:lang w:val="en-US"/>
        </w:rPr>
        <w:t xml:space="preserve">VAN #1: Prefer a verb to an action noun. </w:t>
      </w:r>
    </w:p>
    <w:p w:rsidR="00386009" w:rsidRPr="00810DD4" w:rsidRDefault="00386009" w:rsidP="00386009">
      <w:pPr>
        <w:pStyle w:val="ListParagraph"/>
        <w:numPr>
          <w:ilvl w:val="0"/>
          <w:numId w:val="20"/>
        </w:numPr>
        <w:rPr>
          <w:b/>
          <w:lang w:val="en-US"/>
        </w:rPr>
      </w:pPr>
      <w:r w:rsidRPr="00810DD4">
        <w:rPr>
          <w:b/>
          <w:bCs/>
          <w:lang w:val="en-US"/>
        </w:rPr>
        <w:t>VAN #2: Prefer a THAT-Clause (that with verbs) to a series of phrases (with nouns).</w:t>
      </w:r>
    </w:p>
    <w:p w:rsidR="00386009" w:rsidRPr="00810DD4" w:rsidRDefault="00386009" w:rsidP="00386009">
      <w:pPr>
        <w:pStyle w:val="ListParagraph"/>
        <w:numPr>
          <w:ilvl w:val="0"/>
          <w:numId w:val="20"/>
        </w:numPr>
        <w:rPr>
          <w:b/>
          <w:lang w:val="en-US"/>
        </w:rPr>
      </w:pPr>
      <w:r w:rsidRPr="00810DD4">
        <w:rPr>
          <w:b/>
          <w:bCs/>
          <w:lang w:val="en-US"/>
        </w:rPr>
        <w:t>VAN # 3: Prefer a verb to an adjective.</w:t>
      </w:r>
    </w:p>
    <w:p w:rsidR="00386009" w:rsidRPr="00810DD4" w:rsidRDefault="00386009" w:rsidP="00386009">
      <w:pPr>
        <w:pStyle w:val="ListParagraph"/>
        <w:numPr>
          <w:ilvl w:val="0"/>
          <w:numId w:val="20"/>
        </w:numPr>
        <w:rPr>
          <w:b/>
          <w:lang w:val="en-US"/>
        </w:rPr>
      </w:pPr>
      <w:r w:rsidRPr="00810DD4">
        <w:rPr>
          <w:b/>
          <w:bCs/>
          <w:lang w:val="en-US"/>
        </w:rPr>
        <w:t>VAN#4: Prefer an adjective to a noun. (avoid noun derived from adjective)</w:t>
      </w:r>
    </w:p>
    <w:p w:rsidR="00386009" w:rsidRPr="00810DD4" w:rsidRDefault="00386009" w:rsidP="00386009">
      <w:pPr>
        <w:pStyle w:val="ListParagraph"/>
        <w:numPr>
          <w:ilvl w:val="0"/>
          <w:numId w:val="20"/>
        </w:numPr>
        <w:rPr>
          <w:b/>
          <w:lang w:val="en-US"/>
        </w:rPr>
      </w:pPr>
      <w:r w:rsidRPr="00810DD4">
        <w:rPr>
          <w:b/>
          <w:bCs/>
          <w:lang w:val="en-US"/>
        </w:rPr>
        <w:t>VAN#5: Prefer an Adverb to a Prepositional Phrase.</w:t>
      </w:r>
    </w:p>
    <w:p w:rsidR="00386009" w:rsidRPr="00810DD4" w:rsidRDefault="00386009" w:rsidP="00386009">
      <w:pPr>
        <w:pStyle w:val="ListParagraph"/>
        <w:numPr>
          <w:ilvl w:val="0"/>
          <w:numId w:val="20"/>
        </w:numPr>
        <w:rPr>
          <w:b/>
          <w:lang w:val="en-US"/>
        </w:rPr>
      </w:pPr>
      <w:r w:rsidRPr="00810DD4">
        <w:rPr>
          <w:b/>
          <w:bCs/>
          <w:lang w:val="en-US"/>
        </w:rPr>
        <w:t>Remove IT IS…THAT construction</w:t>
      </w:r>
    </w:p>
    <w:p w:rsidR="00386009" w:rsidRPr="00810DD4" w:rsidRDefault="00386009" w:rsidP="00386009">
      <w:pPr>
        <w:pStyle w:val="ListParagraph"/>
        <w:numPr>
          <w:ilvl w:val="0"/>
          <w:numId w:val="20"/>
        </w:numPr>
        <w:rPr>
          <w:b/>
          <w:lang w:val="en-US"/>
        </w:rPr>
      </w:pPr>
      <w:r w:rsidRPr="00810DD4">
        <w:rPr>
          <w:b/>
          <w:bCs/>
          <w:lang w:val="en-US"/>
        </w:rPr>
        <w:t xml:space="preserve">Keep THAT after a reporting verb (Announce, assert, believe, confess, demonstrate, doubt, expect, hold, know, mention, observe, proclaim, reason, recognize, repeat, state, think, and warn). </w:t>
      </w:r>
    </w:p>
    <w:p w:rsidR="00386009" w:rsidRPr="00810DD4" w:rsidRDefault="00386009" w:rsidP="00386009">
      <w:pPr>
        <w:pStyle w:val="ListParagraph"/>
        <w:numPr>
          <w:ilvl w:val="0"/>
          <w:numId w:val="20"/>
        </w:numPr>
        <w:rPr>
          <w:b/>
          <w:lang w:val="en-US"/>
        </w:rPr>
      </w:pPr>
      <w:r w:rsidRPr="00810DD4">
        <w:rPr>
          <w:b/>
          <w:bCs/>
          <w:lang w:val="en-US"/>
        </w:rPr>
        <w:t>No THAT after verb SAY</w:t>
      </w:r>
    </w:p>
    <w:p w:rsidR="00386009" w:rsidRPr="00810DD4" w:rsidRDefault="00386009" w:rsidP="00386009">
      <w:pPr>
        <w:pStyle w:val="ListParagraph"/>
        <w:numPr>
          <w:ilvl w:val="0"/>
          <w:numId w:val="20"/>
        </w:numPr>
        <w:rPr>
          <w:b/>
          <w:lang w:val="en-US"/>
        </w:rPr>
      </w:pPr>
      <w:r w:rsidRPr="00810DD4">
        <w:rPr>
          <w:b/>
          <w:bCs/>
          <w:lang w:val="en-US"/>
        </w:rPr>
        <w:t>Avoid making concrete nouns and action nouns parallel.</w:t>
      </w:r>
    </w:p>
    <w:p w:rsidR="00386009" w:rsidRPr="00810DD4" w:rsidRDefault="00386009" w:rsidP="00386009">
      <w:pPr>
        <w:pStyle w:val="ListParagraph"/>
        <w:numPr>
          <w:ilvl w:val="0"/>
          <w:numId w:val="20"/>
        </w:numPr>
        <w:rPr>
          <w:b/>
          <w:lang w:val="en-US"/>
        </w:rPr>
      </w:pPr>
      <w:r w:rsidRPr="00810DD4">
        <w:rPr>
          <w:b/>
          <w:bCs/>
          <w:lang w:val="en-US"/>
        </w:rPr>
        <w:t>Avoid making with simple and complex gerunds parallel.</w:t>
      </w:r>
    </w:p>
    <w:p w:rsidR="00386009" w:rsidRPr="00810DD4" w:rsidRDefault="00386009" w:rsidP="00386009">
      <w:pPr>
        <w:pStyle w:val="ListParagraph"/>
        <w:numPr>
          <w:ilvl w:val="0"/>
          <w:numId w:val="20"/>
        </w:numPr>
        <w:rPr>
          <w:b/>
          <w:lang w:val="en-US"/>
        </w:rPr>
      </w:pPr>
      <w:r w:rsidRPr="00810DD4">
        <w:rPr>
          <w:b/>
          <w:bCs/>
          <w:lang w:val="en-US"/>
        </w:rPr>
        <w:t xml:space="preserve">Simple gerund phrases are "Nouns on the outside, verbs on the inside“. </w:t>
      </w:r>
    </w:p>
    <w:p w:rsidR="00386009" w:rsidRPr="00810DD4" w:rsidRDefault="00386009" w:rsidP="00386009">
      <w:pPr>
        <w:pStyle w:val="ListParagraph"/>
        <w:numPr>
          <w:ilvl w:val="0"/>
          <w:numId w:val="20"/>
        </w:numPr>
        <w:rPr>
          <w:b/>
          <w:lang w:val="en-US"/>
        </w:rPr>
      </w:pPr>
      <w:r w:rsidRPr="00810DD4">
        <w:rPr>
          <w:b/>
          <w:bCs/>
          <w:lang w:val="en-US"/>
        </w:rPr>
        <w:t>Complex Gerund Phrases are "Nouns Through the Through." – often with articles (a, an, or the) or adjectives (accurate)</w:t>
      </w:r>
    </w:p>
    <w:p w:rsidR="00386009" w:rsidRPr="00810DD4" w:rsidRDefault="00386009" w:rsidP="00386009">
      <w:pPr>
        <w:pStyle w:val="ListParagraph"/>
        <w:numPr>
          <w:ilvl w:val="0"/>
          <w:numId w:val="20"/>
        </w:numPr>
        <w:rPr>
          <w:b/>
          <w:lang w:val="en-US"/>
        </w:rPr>
      </w:pPr>
      <w:r w:rsidRPr="00810DD4">
        <w:rPr>
          <w:b/>
          <w:bCs/>
          <w:lang w:val="en-US"/>
        </w:rPr>
        <w:t xml:space="preserve">Only complex gerunds can be parallel to action nouns.  </w:t>
      </w:r>
    </w:p>
    <w:p w:rsidR="00386009" w:rsidRPr="00810DD4" w:rsidRDefault="00386009" w:rsidP="00386009">
      <w:pPr>
        <w:pStyle w:val="ListParagraph"/>
        <w:numPr>
          <w:ilvl w:val="0"/>
          <w:numId w:val="20"/>
        </w:numPr>
        <w:rPr>
          <w:b/>
          <w:lang w:val="en-US"/>
        </w:rPr>
      </w:pPr>
      <w:r w:rsidRPr="00810DD4">
        <w:rPr>
          <w:b/>
          <w:bCs/>
          <w:lang w:val="en-US"/>
        </w:rPr>
        <w:t>Always choose the complex gerund phrase over simple.</w:t>
      </w:r>
    </w:p>
    <w:p w:rsidR="00386009" w:rsidRPr="00810DD4" w:rsidRDefault="00386009" w:rsidP="00386009">
      <w:pPr>
        <w:pStyle w:val="ListParagraph"/>
        <w:numPr>
          <w:ilvl w:val="0"/>
          <w:numId w:val="20"/>
        </w:numPr>
        <w:rPr>
          <w:b/>
          <w:lang w:val="en-US"/>
        </w:rPr>
      </w:pPr>
      <w:r w:rsidRPr="00810DD4">
        <w:rPr>
          <w:b/>
          <w:bCs/>
          <w:lang w:val="en-US"/>
        </w:rPr>
        <w:t>Reflexive pronouns</w:t>
      </w:r>
      <w:r w:rsidRPr="00810DD4">
        <w:rPr>
          <w:b/>
          <w:lang w:val="en-US"/>
        </w:rPr>
        <w:t xml:space="preserve"> (</w:t>
      </w:r>
      <w:r w:rsidRPr="00810DD4">
        <w:rPr>
          <w:b/>
          <w:bCs/>
          <w:lang w:val="en-US"/>
        </w:rPr>
        <w:t>itself and themselves)</w:t>
      </w:r>
      <w:r w:rsidRPr="00810DD4">
        <w:rPr>
          <w:b/>
          <w:lang w:val="en-US"/>
        </w:rPr>
        <w:t xml:space="preserve"> </w:t>
      </w:r>
      <w:r w:rsidRPr="00810DD4">
        <w:rPr>
          <w:b/>
          <w:bCs/>
          <w:lang w:val="en-US"/>
        </w:rPr>
        <w:t xml:space="preserve">- subject acts upon itself - another pronoun may be less ambiguous. </w:t>
      </w:r>
    </w:p>
    <w:p w:rsidR="00386009" w:rsidRPr="00810DD4" w:rsidRDefault="00386009" w:rsidP="00386009">
      <w:pPr>
        <w:pStyle w:val="ListParagraph"/>
        <w:numPr>
          <w:ilvl w:val="0"/>
          <w:numId w:val="20"/>
        </w:numPr>
        <w:rPr>
          <w:b/>
          <w:lang w:val="en-US"/>
        </w:rPr>
      </w:pPr>
      <w:r w:rsidRPr="00810DD4">
        <w:rPr>
          <w:b/>
          <w:bCs/>
          <w:lang w:val="en-US"/>
        </w:rPr>
        <w:t>ONE ANOTHER and EACH OTHER - interaction between parties.</w:t>
      </w:r>
    </w:p>
    <w:p w:rsidR="00386009" w:rsidRPr="00810DD4" w:rsidRDefault="00386009" w:rsidP="00386009">
      <w:pPr>
        <w:pStyle w:val="ListParagraph"/>
        <w:numPr>
          <w:ilvl w:val="0"/>
          <w:numId w:val="20"/>
        </w:numPr>
        <w:rPr>
          <w:b/>
          <w:lang w:val="en-US"/>
        </w:rPr>
      </w:pPr>
      <w:r w:rsidRPr="00810DD4">
        <w:rPr>
          <w:b/>
          <w:bCs/>
          <w:lang w:val="en-US"/>
        </w:rPr>
        <w:t>SUCH ("like the antecedent") &amp; OTHER/ANOTHER ("additional of the same type") - combine with a general noun to indicate and antecedent.</w:t>
      </w:r>
      <w:r w:rsidRPr="00810DD4">
        <w:rPr>
          <w:b/>
          <w:lang w:val="en-US"/>
        </w:rPr>
        <w:t xml:space="preserve"> </w:t>
      </w:r>
    </w:p>
    <w:p w:rsidR="00386009" w:rsidRPr="00810DD4" w:rsidRDefault="00386009" w:rsidP="00386009">
      <w:pPr>
        <w:pStyle w:val="ListParagraph"/>
        <w:numPr>
          <w:ilvl w:val="0"/>
          <w:numId w:val="20"/>
        </w:numPr>
        <w:rPr>
          <w:b/>
          <w:lang w:val="en-US"/>
        </w:rPr>
      </w:pPr>
      <w:r w:rsidRPr="00810DD4">
        <w:rPr>
          <w:b/>
          <w:bCs/>
          <w:lang w:val="en-US"/>
        </w:rPr>
        <w:t>ONE indicates an indefinite copy or a single</w:t>
      </w:r>
    </w:p>
    <w:p w:rsidR="00386009" w:rsidRPr="00810DD4" w:rsidRDefault="00386009" w:rsidP="00386009">
      <w:pPr>
        <w:pStyle w:val="ListParagraph"/>
        <w:numPr>
          <w:ilvl w:val="0"/>
          <w:numId w:val="20"/>
        </w:numPr>
        <w:rPr>
          <w:b/>
          <w:lang w:val="en-US"/>
        </w:rPr>
      </w:pPr>
      <w:r w:rsidRPr="00810DD4">
        <w:rPr>
          <w:b/>
          <w:bCs/>
          <w:lang w:val="en-US"/>
        </w:rPr>
        <w:t>DO SO can refer to an entire action, including a verb, its objects and its modifiers.</w:t>
      </w:r>
    </w:p>
    <w:p w:rsidR="00386009" w:rsidRPr="00810DD4" w:rsidRDefault="00386009" w:rsidP="00386009">
      <w:pPr>
        <w:pStyle w:val="ListParagraph"/>
        <w:numPr>
          <w:ilvl w:val="0"/>
          <w:numId w:val="20"/>
        </w:numPr>
        <w:rPr>
          <w:b/>
          <w:lang w:val="en-US"/>
        </w:rPr>
      </w:pPr>
      <w:r w:rsidRPr="00810DD4">
        <w:rPr>
          <w:b/>
          <w:bCs/>
          <w:lang w:val="en-US"/>
        </w:rPr>
        <w:t>In the phrase "DO IT", the pronoun it must refer to an actual noun antecedent.</w:t>
      </w:r>
    </w:p>
    <w:p w:rsidR="00386009" w:rsidRPr="00810DD4" w:rsidRDefault="00386009" w:rsidP="00386009">
      <w:pPr>
        <w:pStyle w:val="ListParagraph"/>
        <w:numPr>
          <w:ilvl w:val="0"/>
          <w:numId w:val="20"/>
        </w:numPr>
        <w:rPr>
          <w:b/>
          <w:lang w:val="en-US"/>
        </w:rPr>
      </w:pPr>
      <w:r w:rsidRPr="00810DD4">
        <w:rPr>
          <w:b/>
          <w:bCs/>
          <w:lang w:val="en-US"/>
        </w:rPr>
        <w:t xml:space="preserve">When the subject or object is awkward, it usually moved to the back of the sentence and IT is placed instead of subject or object. </w:t>
      </w:r>
      <w:proofErr w:type="spellStart"/>
      <w:r w:rsidRPr="00810DD4">
        <w:rPr>
          <w:b/>
          <w:bCs/>
          <w:lang w:val="en-US"/>
        </w:rPr>
        <w:t>Its</w:t>
      </w:r>
      <w:proofErr w:type="spellEnd"/>
      <w:r w:rsidRPr="00810DD4">
        <w:rPr>
          <w:b/>
          <w:bCs/>
          <w:lang w:val="en-US"/>
        </w:rPr>
        <w:t xml:space="preserve"> called "placeholder it" and in this case "IT" does not require antecedent.</w:t>
      </w:r>
    </w:p>
    <w:p w:rsidR="00386009" w:rsidRPr="00810DD4" w:rsidRDefault="00386009" w:rsidP="00386009">
      <w:pPr>
        <w:pStyle w:val="ListParagraph"/>
        <w:numPr>
          <w:ilvl w:val="0"/>
          <w:numId w:val="20"/>
        </w:numPr>
        <w:rPr>
          <w:b/>
          <w:lang w:val="en-US"/>
        </w:rPr>
      </w:pPr>
      <w:r w:rsidRPr="00810DD4">
        <w:rPr>
          <w:b/>
          <w:bCs/>
          <w:lang w:val="en-US"/>
        </w:rPr>
        <w:t>Get rid of pronouns altogether by using generic synonyms to refer to nouns.</w:t>
      </w:r>
    </w:p>
    <w:p w:rsidR="00386009" w:rsidRPr="00810DD4" w:rsidRDefault="00386009" w:rsidP="00386009">
      <w:pPr>
        <w:pStyle w:val="ListParagraph"/>
        <w:numPr>
          <w:ilvl w:val="0"/>
          <w:numId w:val="20"/>
        </w:numPr>
        <w:rPr>
          <w:b/>
          <w:lang w:val="en-US"/>
        </w:rPr>
      </w:pPr>
      <w:r w:rsidRPr="00810DD4">
        <w:rPr>
          <w:b/>
          <w:bCs/>
          <w:lang w:val="en-US"/>
        </w:rPr>
        <w:t xml:space="preserve">Repeated pronouns are presumed to refer to the same antecedent. </w:t>
      </w:r>
    </w:p>
    <w:p w:rsidR="00386009" w:rsidRPr="00810DD4" w:rsidRDefault="00386009" w:rsidP="00386009">
      <w:pPr>
        <w:pStyle w:val="ListParagraph"/>
        <w:numPr>
          <w:ilvl w:val="0"/>
          <w:numId w:val="20"/>
        </w:numPr>
        <w:rPr>
          <w:b/>
          <w:lang w:val="en-US"/>
        </w:rPr>
      </w:pPr>
      <w:r w:rsidRPr="00810DD4">
        <w:rPr>
          <w:b/>
          <w:bCs/>
          <w:lang w:val="en-US"/>
        </w:rPr>
        <w:t>The pronoun should normally refer to the closest eligible antecedent.</w:t>
      </w:r>
    </w:p>
    <w:p w:rsidR="00386009" w:rsidRPr="00810DD4" w:rsidRDefault="00386009" w:rsidP="00386009">
      <w:pPr>
        <w:pStyle w:val="ListParagraph"/>
        <w:numPr>
          <w:ilvl w:val="0"/>
          <w:numId w:val="20"/>
        </w:numPr>
        <w:rPr>
          <w:b/>
          <w:lang w:val="en-US"/>
        </w:rPr>
      </w:pPr>
      <w:r w:rsidRPr="00810DD4">
        <w:rPr>
          <w:b/>
          <w:bCs/>
          <w:lang w:val="en-US"/>
        </w:rPr>
        <w:lastRenderedPageBreak/>
        <w:t>The pronoun and the antecedent should agree in case if they are in parallel structures.</w:t>
      </w:r>
    </w:p>
    <w:p w:rsidR="00386009" w:rsidRPr="00810DD4" w:rsidRDefault="00386009" w:rsidP="00386009">
      <w:pPr>
        <w:pStyle w:val="ListParagraph"/>
        <w:numPr>
          <w:ilvl w:val="0"/>
          <w:numId w:val="20"/>
        </w:numPr>
        <w:rPr>
          <w:b/>
          <w:lang w:val="en-US"/>
        </w:rPr>
      </w:pPr>
      <w:r w:rsidRPr="00810DD4">
        <w:rPr>
          <w:b/>
          <w:bCs/>
          <w:lang w:val="en-US"/>
        </w:rPr>
        <w:t xml:space="preserve">A "mission-critical" modifier falls between. This modifier is often an </w:t>
      </w:r>
      <w:proofErr w:type="spellStart"/>
      <w:r w:rsidRPr="00810DD4">
        <w:rPr>
          <w:b/>
          <w:bCs/>
          <w:lang w:val="en-US"/>
        </w:rPr>
        <w:t>of</w:t>
      </w:r>
      <w:proofErr w:type="spellEnd"/>
      <w:r w:rsidRPr="00810DD4">
        <w:rPr>
          <w:b/>
          <w:bCs/>
          <w:lang w:val="en-US"/>
        </w:rPr>
        <w:t>-phrase that defines the noun. The less important modifier refers to the noun plus the first modifier.</w:t>
      </w:r>
    </w:p>
    <w:p w:rsidR="00386009" w:rsidRPr="00810DD4" w:rsidRDefault="00386009" w:rsidP="00386009">
      <w:pPr>
        <w:pStyle w:val="ListParagraph"/>
        <w:numPr>
          <w:ilvl w:val="0"/>
          <w:numId w:val="20"/>
        </w:numPr>
        <w:rPr>
          <w:b/>
          <w:lang w:val="en-US"/>
        </w:rPr>
      </w:pPr>
      <w:r w:rsidRPr="00810DD4">
        <w:rPr>
          <w:b/>
          <w:bCs/>
          <w:lang w:val="en-US"/>
        </w:rPr>
        <w:t>A very short predicate falls between, shifting a very long modifier back.</w:t>
      </w:r>
      <w:r w:rsidRPr="00810DD4">
        <w:rPr>
          <w:rFonts w:ascii="Calibri" w:eastAsia="+mn-ea" w:hAnsi="Calibri" w:cs="+mn-cs"/>
          <w:b/>
          <w:bCs/>
          <w:color w:val="000000"/>
          <w:kern w:val="24"/>
          <w:sz w:val="30"/>
          <w:szCs w:val="30"/>
          <w:lang w:val="en-US"/>
        </w:rPr>
        <w:t xml:space="preserve"> </w:t>
      </w:r>
    </w:p>
    <w:p w:rsidR="00386009" w:rsidRPr="00810DD4" w:rsidRDefault="00386009" w:rsidP="00386009">
      <w:pPr>
        <w:pStyle w:val="ListParagraph"/>
        <w:numPr>
          <w:ilvl w:val="0"/>
          <w:numId w:val="20"/>
        </w:numPr>
        <w:rPr>
          <w:b/>
          <w:lang w:val="en-US"/>
        </w:rPr>
      </w:pPr>
      <w:r w:rsidRPr="00810DD4">
        <w:rPr>
          <w:b/>
          <w:bCs/>
          <w:lang w:val="en-US"/>
        </w:rPr>
        <w:t>A short non-essential phrase intervenes and is set off by commas.</w:t>
      </w:r>
    </w:p>
    <w:p w:rsidR="00386009" w:rsidRPr="00810DD4" w:rsidRDefault="00386009" w:rsidP="00386009">
      <w:pPr>
        <w:pStyle w:val="ListParagraph"/>
        <w:numPr>
          <w:ilvl w:val="0"/>
          <w:numId w:val="20"/>
        </w:numPr>
        <w:rPr>
          <w:b/>
          <w:lang w:val="en-US"/>
        </w:rPr>
      </w:pPr>
      <w:r w:rsidRPr="00810DD4">
        <w:rPr>
          <w:b/>
          <w:bCs/>
          <w:lang w:val="en-US"/>
        </w:rPr>
        <w:t>The modifier is part of a series of parallel modifiers, one of which touches the noun.</w:t>
      </w:r>
    </w:p>
    <w:p w:rsidR="00386009" w:rsidRPr="00810DD4" w:rsidRDefault="00386009" w:rsidP="00386009">
      <w:pPr>
        <w:pStyle w:val="ListParagraph"/>
        <w:numPr>
          <w:ilvl w:val="0"/>
          <w:numId w:val="20"/>
        </w:numPr>
        <w:rPr>
          <w:b/>
          <w:lang w:val="en-US"/>
        </w:rPr>
      </w:pPr>
      <w:r w:rsidRPr="00810DD4">
        <w:rPr>
          <w:b/>
          <w:bCs/>
          <w:lang w:val="en-US"/>
        </w:rPr>
        <w:t>Do not use OF X's - the GMAT avoids the plural possessive answer choice or choices.</w:t>
      </w:r>
    </w:p>
    <w:p w:rsidR="00386009" w:rsidRPr="00810DD4" w:rsidRDefault="00386009" w:rsidP="00386009">
      <w:pPr>
        <w:pStyle w:val="ListParagraph"/>
        <w:numPr>
          <w:ilvl w:val="0"/>
          <w:numId w:val="20"/>
        </w:numPr>
        <w:rPr>
          <w:b/>
          <w:lang w:val="en-US"/>
        </w:rPr>
      </w:pPr>
      <w:r w:rsidRPr="00810DD4">
        <w:rPr>
          <w:b/>
          <w:bCs/>
          <w:lang w:val="en-US"/>
        </w:rPr>
        <w:t>A relative clause and a present participle modifier are practically interchangeable.</w:t>
      </w:r>
    </w:p>
    <w:p w:rsidR="00386009" w:rsidRPr="00810DD4" w:rsidRDefault="00386009" w:rsidP="00386009">
      <w:pPr>
        <w:pStyle w:val="ListParagraph"/>
        <w:numPr>
          <w:ilvl w:val="0"/>
          <w:numId w:val="20"/>
        </w:numPr>
        <w:rPr>
          <w:b/>
          <w:lang w:val="en-US"/>
        </w:rPr>
      </w:pPr>
      <w:r w:rsidRPr="00810DD4">
        <w:rPr>
          <w:b/>
          <w:bCs/>
          <w:lang w:val="en-US"/>
        </w:rPr>
        <w:t>Present particles - the same tense as the main verb.</w:t>
      </w:r>
    </w:p>
    <w:p w:rsidR="00386009" w:rsidRPr="00810DD4" w:rsidRDefault="00386009" w:rsidP="00386009">
      <w:pPr>
        <w:pStyle w:val="ListParagraph"/>
        <w:numPr>
          <w:ilvl w:val="0"/>
          <w:numId w:val="20"/>
        </w:numPr>
        <w:rPr>
          <w:b/>
          <w:lang w:val="en-US"/>
        </w:rPr>
      </w:pPr>
      <w:r w:rsidRPr="00810DD4">
        <w:rPr>
          <w:b/>
          <w:bCs/>
          <w:lang w:val="en-US"/>
        </w:rPr>
        <w:t>Absolute phrase - do not have to modify what they touch.</w:t>
      </w:r>
    </w:p>
    <w:p w:rsidR="00386009" w:rsidRPr="00810DD4" w:rsidRDefault="00386009" w:rsidP="00386009">
      <w:pPr>
        <w:pStyle w:val="ListParagraph"/>
        <w:numPr>
          <w:ilvl w:val="0"/>
          <w:numId w:val="20"/>
        </w:numPr>
        <w:rPr>
          <w:b/>
          <w:lang w:val="en-US"/>
        </w:rPr>
      </w:pPr>
      <w:r w:rsidRPr="00810DD4">
        <w:rPr>
          <w:b/>
          <w:lang w:val="en-US"/>
        </w:rPr>
        <w:t xml:space="preserve">At the end of a sentence </w:t>
      </w:r>
      <w:r w:rsidRPr="00810DD4">
        <w:rPr>
          <w:b/>
          <w:bCs/>
          <w:lang w:val="en-US"/>
        </w:rPr>
        <w:t>-</w:t>
      </w:r>
      <w:proofErr w:type="spellStart"/>
      <w:r w:rsidRPr="00810DD4">
        <w:rPr>
          <w:b/>
          <w:bCs/>
          <w:lang w:val="en-US"/>
        </w:rPr>
        <w:t>ing</w:t>
      </w:r>
      <w:proofErr w:type="spellEnd"/>
      <w:r w:rsidRPr="00810DD4">
        <w:rPr>
          <w:b/>
          <w:bCs/>
          <w:lang w:val="en-US"/>
        </w:rPr>
        <w:t xml:space="preserve"> form or an absolute phrase indicate a result of the preceding clause</w:t>
      </w:r>
    </w:p>
    <w:p w:rsidR="00386009" w:rsidRPr="00810DD4" w:rsidRDefault="00386009" w:rsidP="00386009">
      <w:pPr>
        <w:pStyle w:val="ListParagraph"/>
        <w:numPr>
          <w:ilvl w:val="0"/>
          <w:numId w:val="20"/>
        </w:numPr>
        <w:rPr>
          <w:b/>
          <w:lang w:val="en-US"/>
        </w:rPr>
      </w:pPr>
      <w:r w:rsidRPr="00810DD4">
        <w:rPr>
          <w:b/>
          <w:bCs/>
          <w:lang w:val="en-US"/>
        </w:rPr>
        <w:t xml:space="preserve">Never use WHICH to tack on a second thought in the sentence. </w:t>
      </w:r>
    </w:p>
    <w:p w:rsidR="00386009" w:rsidRPr="00810DD4" w:rsidRDefault="00386009" w:rsidP="00386009">
      <w:pPr>
        <w:pStyle w:val="ListParagraph"/>
        <w:numPr>
          <w:ilvl w:val="0"/>
          <w:numId w:val="20"/>
        </w:numPr>
        <w:rPr>
          <w:b/>
          <w:lang w:val="en-US"/>
        </w:rPr>
      </w:pPr>
      <w:r w:rsidRPr="00810DD4">
        <w:rPr>
          <w:b/>
          <w:bCs/>
          <w:lang w:val="en-US"/>
        </w:rPr>
        <w:t>A pronoun cannot have an antecedent that is verb phrase</w:t>
      </w:r>
    </w:p>
    <w:p w:rsidR="00386009" w:rsidRPr="00810DD4" w:rsidRDefault="00386009" w:rsidP="00386009">
      <w:pPr>
        <w:pStyle w:val="ListParagraph"/>
        <w:numPr>
          <w:ilvl w:val="0"/>
          <w:numId w:val="20"/>
        </w:numPr>
        <w:rPr>
          <w:b/>
          <w:lang w:val="en-US"/>
        </w:rPr>
      </w:pPr>
      <w:r w:rsidRPr="00810DD4">
        <w:rPr>
          <w:b/>
          <w:bCs/>
          <w:lang w:val="en-US"/>
        </w:rPr>
        <w:t>A noun that modifies a gerund has to be in the possessive form.</w:t>
      </w:r>
    </w:p>
    <w:p w:rsidR="00386009" w:rsidRPr="00810DD4" w:rsidRDefault="00386009" w:rsidP="00386009">
      <w:pPr>
        <w:pStyle w:val="ListParagraph"/>
        <w:numPr>
          <w:ilvl w:val="0"/>
          <w:numId w:val="20"/>
        </w:numPr>
        <w:rPr>
          <w:b/>
          <w:lang w:val="en-US"/>
        </w:rPr>
      </w:pPr>
      <w:r w:rsidRPr="00810DD4">
        <w:rPr>
          <w:b/>
          <w:bCs/>
          <w:lang w:val="en-US"/>
        </w:rPr>
        <w:t>Ensure parallelism with UNLIKE</w:t>
      </w:r>
    </w:p>
    <w:p w:rsidR="00386009" w:rsidRPr="00810DD4" w:rsidRDefault="00386009" w:rsidP="00386009">
      <w:pPr>
        <w:pStyle w:val="ListParagraph"/>
        <w:numPr>
          <w:ilvl w:val="0"/>
          <w:numId w:val="20"/>
        </w:numPr>
        <w:rPr>
          <w:b/>
          <w:lang w:val="en-US"/>
        </w:rPr>
      </w:pPr>
      <w:r w:rsidRPr="00810DD4">
        <w:rPr>
          <w:b/>
          <w:bCs/>
          <w:lang w:val="en-US"/>
        </w:rPr>
        <w:t xml:space="preserve">To relate the quantities by multiplication - AS…AS… together. </w:t>
      </w:r>
    </w:p>
    <w:p w:rsidR="00386009" w:rsidRPr="00810DD4" w:rsidRDefault="00386009" w:rsidP="00386009">
      <w:pPr>
        <w:pStyle w:val="ListParagraph"/>
        <w:numPr>
          <w:ilvl w:val="0"/>
          <w:numId w:val="20"/>
        </w:numPr>
        <w:rPr>
          <w:b/>
          <w:lang w:val="en-US"/>
        </w:rPr>
      </w:pPr>
      <w:r w:rsidRPr="00810DD4">
        <w:rPr>
          <w:b/>
          <w:bCs/>
          <w:lang w:val="en-US"/>
        </w:rPr>
        <w:t>TIMES without AS or THAN - direct multiplication (twice means two times).</w:t>
      </w:r>
    </w:p>
    <w:p w:rsidR="00386009" w:rsidRPr="00810DD4" w:rsidRDefault="00386009" w:rsidP="00386009">
      <w:pPr>
        <w:pStyle w:val="ListParagraph"/>
        <w:numPr>
          <w:ilvl w:val="0"/>
          <w:numId w:val="20"/>
        </w:numPr>
        <w:rPr>
          <w:b/>
          <w:lang w:val="en-US"/>
        </w:rPr>
      </w:pPr>
      <w:r w:rsidRPr="00810DD4">
        <w:rPr>
          <w:b/>
          <w:bCs/>
          <w:lang w:val="en-US"/>
        </w:rPr>
        <w:t>To relate two quantities by addition or subtraction - MORE THAN or LESS THAN.</w:t>
      </w:r>
    </w:p>
    <w:p w:rsidR="00386009" w:rsidRPr="00810DD4" w:rsidRDefault="00386009" w:rsidP="00386009">
      <w:pPr>
        <w:pStyle w:val="ListParagraph"/>
        <w:numPr>
          <w:ilvl w:val="0"/>
          <w:numId w:val="20"/>
        </w:numPr>
        <w:rPr>
          <w:b/>
          <w:lang w:val="en-US"/>
        </w:rPr>
      </w:pPr>
      <w:r w:rsidRPr="00810DD4">
        <w:rPr>
          <w:b/>
          <w:bCs/>
          <w:lang w:val="en-US"/>
        </w:rPr>
        <w:t>HIGH and LOW as well as HIGHER and LOWER - only as adjectives.</w:t>
      </w:r>
    </w:p>
    <w:p w:rsidR="00386009" w:rsidRPr="00810DD4" w:rsidRDefault="00386009" w:rsidP="00386009">
      <w:pPr>
        <w:pStyle w:val="ListParagraph"/>
        <w:numPr>
          <w:ilvl w:val="0"/>
          <w:numId w:val="20"/>
        </w:numPr>
        <w:rPr>
          <w:b/>
          <w:lang w:val="en-US"/>
        </w:rPr>
      </w:pPr>
      <w:r w:rsidRPr="00810DD4">
        <w:rPr>
          <w:b/>
          <w:bCs/>
          <w:lang w:val="en-US"/>
        </w:rPr>
        <w:t xml:space="preserve">Pay attention to the position of MORE and LESS (meaning). </w:t>
      </w:r>
    </w:p>
    <w:p w:rsidR="00386009" w:rsidRPr="00810DD4" w:rsidRDefault="00386009" w:rsidP="00386009">
      <w:pPr>
        <w:pStyle w:val="ListParagraph"/>
        <w:numPr>
          <w:ilvl w:val="0"/>
          <w:numId w:val="20"/>
        </w:numPr>
        <w:rPr>
          <w:b/>
          <w:lang w:val="en-US"/>
        </w:rPr>
      </w:pPr>
      <w:r w:rsidRPr="00810DD4">
        <w:rPr>
          <w:b/>
          <w:bCs/>
          <w:lang w:val="en-US"/>
        </w:rPr>
        <w:t xml:space="preserve">EXCEED and SURPASS – two items parallel.  </w:t>
      </w:r>
    </w:p>
    <w:p w:rsidR="00386009" w:rsidRPr="00810DD4" w:rsidRDefault="00386009" w:rsidP="00386009">
      <w:pPr>
        <w:pStyle w:val="ListParagraph"/>
        <w:numPr>
          <w:ilvl w:val="0"/>
          <w:numId w:val="20"/>
        </w:numPr>
        <w:rPr>
          <w:b/>
          <w:lang w:val="en-US"/>
        </w:rPr>
      </w:pPr>
      <w:r w:rsidRPr="00810DD4">
        <w:rPr>
          <w:b/>
          <w:bCs/>
          <w:lang w:val="en-US"/>
        </w:rPr>
        <w:t xml:space="preserve">“WHETHER” – similarity, “IF” – conditional construction. </w:t>
      </w:r>
    </w:p>
    <w:p w:rsidR="00386009" w:rsidRPr="00810DD4" w:rsidRDefault="00386009" w:rsidP="00386009">
      <w:pPr>
        <w:pStyle w:val="ListParagraph"/>
        <w:numPr>
          <w:ilvl w:val="0"/>
          <w:numId w:val="20"/>
        </w:numPr>
        <w:rPr>
          <w:b/>
          <w:lang w:val="en-US"/>
        </w:rPr>
      </w:pPr>
      <w:r w:rsidRPr="00810DD4">
        <w:rPr>
          <w:b/>
          <w:lang w:val="en-US"/>
        </w:rPr>
        <w:t xml:space="preserve">“Compared with” - compare two things, “compared to” – to liken something to something that is usually not comparable to the thing being likened. </w:t>
      </w:r>
    </w:p>
    <w:p w:rsidR="00386009" w:rsidRPr="00810DD4" w:rsidRDefault="00386009" w:rsidP="00386009">
      <w:pPr>
        <w:pStyle w:val="ListParagraph"/>
        <w:numPr>
          <w:ilvl w:val="0"/>
          <w:numId w:val="20"/>
        </w:numPr>
        <w:rPr>
          <w:b/>
          <w:lang w:val="en-US"/>
        </w:rPr>
      </w:pPr>
      <w:r w:rsidRPr="00810DD4">
        <w:rPr>
          <w:b/>
          <w:lang w:val="en-US"/>
        </w:rPr>
        <w:t xml:space="preserve">“Due to” - “caused by”, “because of” - “for” </w:t>
      </w:r>
    </w:p>
    <w:p w:rsidR="00386009" w:rsidRPr="00810DD4" w:rsidRDefault="00386009" w:rsidP="00386009">
      <w:pPr>
        <w:pStyle w:val="ListParagraph"/>
        <w:numPr>
          <w:ilvl w:val="0"/>
          <w:numId w:val="20"/>
        </w:numPr>
        <w:rPr>
          <w:b/>
          <w:lang w:val="en-US"/>
        </w:rPr>
      </w:pPr>
      <w:r w:rsidRPr="00810DD4">
        <w:rPr>
          <w:b/>
          <w:lang w:val="en-US"/>
        </w:rPr>
        <w:t xml:space="preserve">“Rather than” - preference. “Instead” - replacement. </w:t>
      </w:r>
    </w:p>
    <w:p w:rsidR="00386009" w:rsidRPr="00810DD4" w:rsidRDefault="00386009" w:rsidP="00386009">
      <w:pPr>
        <w:pStyle w:val="ListParagraph"/>
        <w:numPr>
          <w:ilvl w:val="0"/>
          <w:numId w:val="20"/>
        </w:numPr>
        <w:rPr>
          <w:b/>
          <w:lang w:val="en-US"/>
        </w:rPr>
      </w:pPr>
      <w:r w:rsidRPr="00810DD4">
        <w:rPr>
          <w:b/>
          <w:lang w:val="en-US"/>
        </w:rPr>
        <w:t>( In parallel structures) - two participles, one ending with –</w:t>
      </w:r>
      <w:proofErr w:type="spellStart"/>
      <w:r w:rsidRPr="00810DD4">
        <w:rPr>
          <w:b/>
          <w:lang w:val="en-US"/>
        </w:rPr>
        <w:t>ing</w:t>
      </w:r>
      <w:proofErr w:type="spellEnd"/>
      <w:r w:rsidRPr="00810DD4">
        <w:rPr>
          <w:b/>
          <w:lang w:val="en-US"/>
        </w:rPr>
        <w:t xml:space="preserve"> and the other ending with –ed. It is still grammatically correct. </w:t>
      </w:r>
    </w:p>
    <w:p w:rsidR="00386009" w:rsidRPr="00810DD4" w:rsidRDefault="00386009" w:rsidP="00386009">
      <w:pPr>
        <w:pStyle w:val="ListParagraph"/>
        <w:rPr>
          <w:b/>
          <w:lang w:val="en-US"/>
        </w:rPr>
      </w:pPr>
    </w:p>
    <w:p w:rsidR="00386009" w:rsidRDefault="00386009" w:rsidP="00386009">
      <w:pPr>
        <w:jc w:val="center"/>
        <w:rPr>
          <w:b/>
          <w:u w:val="single"/>
        </w:rPr>
      </w:pPr>
    </w:p>
    <w:p w:rsidR="00386009" w:rsidRDefault="00386009" w:rsidP="00386009">
      <w:pPr>
        <w:jc w:val="center"/>
        <w:rPr>
          <w:b/>
          <w:u w:val="single"/>
        </w:rPr>
      </w:pPr>
    </w:p>
    <w:p w:rsidR="00386009" w:rsidRPr="00CC6975" w:rsidRDefault="00386009" w:rsidP="00386009">
      <w:pPr>
        <w:jc w:val="center"/>
        <w:rPr>
          <w:b/>
          <w:i/>
          <w:u w:val="single"/>
        </w:rPr>
      </w:pPr>
      <w:r w:rsidRPr="00CC6975">
        <w:rPr>
          <w:b/>
          <w:i/>
          <w:u w:val="single"/>
        </w:rPr>
        <w:t>Critical Reasoning</w:t>
      </w:r>
    </w:p>
    <w:p w:rsidR="00386009" w:rsidRDefault="00386009" w:rsidP="00386009">
      <w:pPr>
        <w:jc w:val="center"/>
      </w:pPr>
    </w:p>
    <w:p w:rsidR="00386009" w:rsidRDefault="00386009" w:rsidP="00386009">
      <w:r>
        <w:t>Only spend 1 min and 45 seconds on each question</w:t>
      </w:r>
    </w:p>
    <w:p w:rsidR="00386009" w:rsidRDefault="00386009" w:rsidP="00386009"/>
    <w:p w:rsidR="00386009" w:rsidRDefault="00386009" w:rsidP="00386009">
      <w:r>
        <w:t>Parts of the a Critical Reasoning Question</w:t>
      </w:r>
    </w:p>
    <w:p w:rsidR="00386009" w:rsidRDefault="00386009" w:rsidP="00386009">
      <w:pPr>
        <w:numPr>
          <w:ilvl w:val="0"/>
          <w:numId w:val="2"/>
        </w:numPr>
        <w:spacing w:after="0" w:line="240" w:lineRule="auto"/>
      </w:pPr>
      <w:r>
        <w:lastRenderedPageBreak/>
        <w:t>Stimulus</w:t>
      </w:r>
    </w:p>
    <w:p w:rsidR="00386009" w:rsidRDefault="00386009" w:rsidP="00386009">
      <w:pPr>
        <w:numPr>
          <w:ilvl w:val="0"/>
          <w:numId w:val="2"/>
        </w:numPr>
        <w:spacing w:after="0" w:line="240" w:lineRule="auto"/>
      </w:pPr>
      <w:r>
        <w:t>A Premise: gives reason why something should be believed</w:t>
      </w:r>
    </w:p>
    <w:p w:rsidR="00386009" w:rsidRDefault="00386009" w:rsidP="00386009">
      <w:pPr>
        <w:numPr>
          <w:ilvl w:val="0"/>
          <w:numId w:val="2"/>
        </w:numPr>
        <w:spacing w:after="0" w:line="240" w:lineRule="auto"/>
      </w:pPr>
      <w:r>
        <w:t>A conclusion: is a statement that follows from one or more reasons</w:t>
      </w:r>
    </w:p>
    <w:p w:rsidR="00386009" w:rsidRDefault="00386009" w:rsidP="00386009">
      <w:pPr>
        <w:numPr>
          <w:ilvl w:val="0"/>
          <w:numId w:val="2"/>
        </w:numPr>
        <w:spacing w:after="0" w:line="240" w:lineRule="auto"/>
      </w:pPr>
      <w:r>
        <w:t>Assumption</w:t>
      </w:r>
    </w:p>
    <w:p w:rsidR="00386009" w:rsidRDefault="00386009" w:rsidP="00386009">
      <w:pPr>
        <w:numPr>
          <w:ilvl w:val="0"/>
          <w:numId w:val="2"/>
        </w:numPr>
        <w:spacing w:after="0" w:line="240" w:lineRule="auto"/>
      </w:pPr>
      <w:r>
        <w:t>Question</w:t>
      </w:r>
    </w:p>
    <w:p w:rsidR="00386009" w:rsidRDefault="00386009" w:rsidP="00386009">
      <w:r>
        <w:t>Analyzing the Stimulus: As you read the stimulus, focus on making a quick analysis of the topic under discussion.</w:t>
      </w:r>
    </w:p>
    <w:p w:rsidR="00386009" w:rsidRDefault="00386009" w:rsidP="00386009">
      <w:r>
        <w:t>Note that the stimulus could speak on any given topic. This is not a major concern</w:t>
      </w:r>
    </w:p>
    <w:p w:rsidR="00386009" w:rsidRDefault="00386009" w:rsidP="00386009"/>
    <w:p w:rsidR="00386009" w:rsidRDefault="00386009" w:rsidP="00386009">
      <w:r w:rsidRPr="00E87D1D">
        <w:rPr>
          <w:b/>
        </w:rPr>
        <w:t>Primary objective #1</w:t>
      </w:r>
      <w:r>
        <w:t xml:space="preserve">  </w:t>
      </w:r>
    </w:p>
    <w:p w:rsidR="00386009" w:rsidRDefault="00386009" w:rsidP="00386009">
      <w:r>
        <w:t xml:space="preserve">When reading the Critical Reasoning stimuli, seek whether or not it is a </w:t>
      </w:r>
      <w:r w:rsidRPr="00A578C6">
        <w:rPr>
          <w:b/>
        </w:rPr>
        <w:t xml:space="preserve">fact </w:t>
      </w:r>
      <w:r>
        <w:t xml:space="preserve">or </w:t>
      </w:r>
      <w:r w:rsidRPr="00A578C6">
        <w:rPr>
          <w:b/>
        </w:rPr>
        <w:t>argument</w:t>
      </w:r>
      <w:r>
        <w:t xml:space="preserve"> being dealt with. </w:t>
      </w:r>
    </w:p>
    <w:p w:rsidR="00386009" w:rsidRDefault="00386009" w:rsidP="00386009">
      <w:pPr>
        <w:ind w:left="720"/>
      </w:pPr>
      <w:r>
        <w:t xml:space="preserve">If it is an Argument (a statement that is derived from one or more pieces of </w:t>
      </w:r>
      <w:proofErr w:type="spellStart"/>
      <w:r>
        <w:t>in formation</w:t>
      </w:r>
      <w:proofErr w:type="spellEnd"/>
      <w:r>
        <w:t>)- it must have a Premise and Conclusion</w:t>
      </w:r>
    </w:p>
    <w:p w:rsidR="00386009" w:rsidRDefault="00386009" w:rsidP="00386009">
      <w:pPr>
        <w:ind w:left="720"/>
      </w:pPr>
      <w:r>
        <w:t>If it is a Fact (a collection of statements without a conclusion)</w:t>
      </w:r>
    </w:p>
    <w:p w:rsidR="00386009" w:rsidRDefault="00386009" w:rsidP="00386009"/>
    <w:p w:rsidR="00386009" w:rsidRDefault="00386009" w:rsidP="00386009">
      <w:r>
        <w:t>Key Words:</w:t>
      </w:r>
    </w:p>
    <w:p w:rsidR="00386009" w:rsidRDefault="00386009" w:rsidP="00386009"/>
    <w:tbl>
      <w:tblPr>
        <w:tblW w:w="9223" w:type="dxa"/>
        <w:tblInd w:w="93" w:type="dxa"/>
        <w:tblLook w:val="0000"/>
      </w:tblPr>
      <w:tblGrid>
        <w:gridCol w:w="1943"/>
        <w:gridCol w:w="1800"/>
        <w:gridCol w:w="2860"/>
        <w:gridCol w:w="2620"/>
      </w:tblGrid>
      <w:tr w:rsidR="00386009" w:rsidTr="000A5F77">
        <w:trPr>
          <w:trHeight w:val="255"/>
        </w:trPr>
        <w:tc>
          <w:tcPr>
            <w:tcW w:w="1943" w:type="dxa"/>
            <w:tcBorders>
              <w:top w:val="nil"/>
              <w:left w:val="nil"/>
              <w:bottom w:val="nil"/>
              <w:right w:val="nil"/>
            </w:tcBorders>
            <w:shd w:val="clear" w:color="auto" w:fill="auto"/>
            <w:noWrap/>
            <w:vAlign w:val="bottom"/>
          </w:tcPr>
          <w:p w:rsidR="00386009" w:rsidRDefault="00386009" w:rsidP="000A5F77">
            <w:pPr>
              <w:jc w:val="center"/>
              <w:rPr>
                <w:rFonts w:ascii="Arial" w:hAnsi="Arial" w:cs="Arial"/>
                <w:b/>
                <w:bCs/>
                <w:sz w:val="20"/>
                <w:szCs w:val="20"/>
              </w:rPr>
            </w:pPr>
            <w:r>
              <w:rPr>
                <w:rFonts w:ascii="Arial" w:hAnsi="Arial" w:cs="Arial"/>
                <w:b/>
                <w:bCs/>
                <w:sz w:val="20"/>
                <w:szCs w:val="20"/>
              </w:rPr>
              <w:t>Premise</w:t>
            </w:r>
          </w:p>
        </w:tc>
        <w:tc>
          <w:tcPr>
            <w:tcW w:w="1800" w:type="dxa"/>
            <w:tcBorders>
              <w:top w:val="nil"/>
              <w:left w:val="nil"/>
              <w:bottom w:val="nil"/>
              <w:right w:val="nil"/>
            </w:tcBorders>
            <w:shd w:val="clear" w:color="auto" w:fill="auto"/>
            <w:noWrap/>
            <w:vAlign w:val="bottom"/>
          </w:tcPr>
          <w:p w:rsidR="00386009" w:rsidRDefault="00386009" w:rsidP="000A5F77">
            <w:pPr>
              <w:jc w:val="center"/>
              <w:rPr>
                <w:rFonts w:ascii="Arial" w:hAnsi="Arial" w:cs="Arial"/>
                <w:b/>
                <w:bCs/>
                <w:sz w:val="20"/>
                <w:szCs w:val="20"/>
              </w:rPr>
            </w:pPr>
            <w:r>
              <w:rPr>
                <w:rFonts w:ascii="Arial" w:hAnsi="Arial" w:cs="Arial"/>
                <w:b/>
                <w:bCs/>
                <w:sz w:val="20"/>
                <w:szCs w:val="20"/>
              </w:rPr>
              <w:t>Conclusion</w:t>
            </w:r>
          </w:p>
        </w:tc>
        <w:tc>
          <w:tcPr>
            <w:tcW w:w="2860" w:type="dxa"/>
            <w:tcBorders>
              <w:top w:val="nil"/>
              <w:left w:val="nil"/>
              <w:bottom w:val="nil"/>
              <w:right w:val="nil"/>
            </w:tcBorders>
            <w:shd w:val="clear" w:color="auto" w:fill="auto"/>
            <w:noWrap/>
            <w:vAlign w:val="bottom"/>
          </w:tcPr>
          <w:p w:rsidR="00386009" w:rsidRDefault="00386009" w:rsidP="000A5F77">
            <w:pPr>
              <w:jc w:val="center"/>
              <w:rPr>
                <w:rFonts w:ascii="Arial" w:hAnsi="Arial" w:cs="Arial"/>
                <w:b/>
                <w:bCs/>
                <w:sz w:val="20"/>
                <w:szCs w:val="20"/>
              </w:rPr>
            </w:pPr>
            <w:r>
              <w:rPr>
                <w:rFonts w:ascii="Arial" w:hAnsi="Arial" w:cs="Arial"/>
                <w:b/>
                <w:bCs/>
                <w:sz w:val="20"/>
                <w:szCs w:val="20"/>
              </w:rPr>
              <w:t>Additional Premise words</w:t>
            </w:r>
          </w:p>
        </w:tc>
        <w:tc>
          <w:tcPr>
            <w:tcW w:w="2620" w:type="dxa"/>
            <w:tcBorders>
              <w:top w:val="nil"/>
              <w:left w:val="nil"/>
              <w:bottom w:val="nil"/>
              <w:right w:val="nil"/>
            </w:tcBorders>
            <w:shd w:val="clear" w:color="auto" w:fill="auto"/>
            <w:noWrap/>
            <w:vAlign w:val="bottom"/>
          </w:tcPr>
          <w:p w:rsidR="00386009" w:rsidRDefault="00386009" w:rsidP="000A5F77">
            <w:pPr>
              <w:jc w:val="center"/>
              <w:rPr>
                <w:rFonts w:ascii="Arial" w:hAnsi="Arial" w:cs="Arial"/>
                <w:b/>
                <w:bCs/>
                <w:sz w:val="20"/>
                <w:szCs w:val="20"/>
              </w:rPr>
            </w:pPr>
            <w:r>
              <w:rPr>
                <w:rFonts w:ascii="Arial" w:hAnsi="Arial" w:cs="Arial"/>
                <w:b/>
                <w:bCs/>
                <w:sz w:val="20"/>
                <w:szCs w:val="20"/>
              </w:rPr>
              <w:t>Counter Premise Words</w:t>
            </w:r>
          </w:p>
        </w:tc>
      </w:tr>
      <w:tr w:rsidR="00386009" w:rsidTr="000A5F77">
        <w:trPr>
          <w:trHeight w:val="255"/>
        </w:trPr>
        <w:tc>
          <w:tcPr>
            <w:tcW w:w="1943"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Because</w:t>
            </w:r>
          </w:p>
        </w:tc>
        <w:tc>
          <w:tcPr>
            <w:tcW w:w="180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Thus</w:t>
            </w:r>
          </w:p>
        </w:tc>
        <w:tc>
          <w:tcPr>
            <w:tcW w:w="286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Furthermore</w:t>
            </w:r>
          </w:p>
        </w:tc>
        <w:tc>
          <w:tcPr>
            <w:tcW w:w="262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But</w:t>
            </w:r>
          </w:p>
        </w:tc>
      </w:tr>
      <w:tr w:rsidR="00386009" w:rsidTr="000A5F77">
        <w:trPr>
          <w:trHeight w:val="255"/>
        </w:trPr>
        <w:tc>
          <w:tcPr>
            <w:tcW w:w="1943"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Since</w:t>
            </w:r>
          </w:p>
        </w:tc>
        <w:tc>
          <w:tcPr>
            <w:tcW w:w="180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Therefore</w:t>
            </w:r>
          </w:p>
        </w:tc>
        <w:tc>
          <w:tcPr>
            <w:tcW w:w="286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Moreover</w:t>
            </w:r>
          </w:p>
        </w:tc>
        <w:tc>
          <w:tcPr>
            <w:tcW w:w="262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Yet</w:t>
            </w:r>
          </w:p>
        </w:tc>
      </w:tr>
      <w:tr w:rsidR="00386009" w:rsidTr="000A5F77">
        <w:trPr>
          <w:trHeight w:val="255"/>
        </w:trPr>
        <w:tc>
          <w:tcPr>
            <w:tcW w:w="1943"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For</w:t>
            </w:r>
          </w:p>
        </w:tc>
        <w:tc>
          <w:tcPr>
            <w:tcW w:w="180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Hence</w:t>
            </w:r>
          </w:p>
        </w:tc>
        <w:tc>
          <w:tcPr>
            <w:tcW w:w="286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Bedsides</w:t>
            </w:r>
          </w:p>
        </w:tc>
        <w:tc>
          <w:tcPr>
            <w:tcW w:w="262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However</w:t>
            </w:r>
          </w:p>
        </w:tc>
      </w:tr>
      <w:tr w:rsidR="00386009" w:rsidTr="000A5F77">
        <w:trPr>
          <w:trHeight w:val="255"/>
        </w:trPr>
        <w:tc>
          <w:tcPr>
            <w:tcW w:w="1943"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For example</w:t>
            </w:r>
          </w:p>
        </w:tc>
        <w:tc>
          <w:tcPr>
            <w:tcW w:w="180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Consequent</w:t>
            </w:r>
            <w:r w:rsidRPr="004058FD">
              <w:rPr>
                <w:rFonts w:ascii="Arial" w:hAnsi="Arial" w:cs="Arial"/>
                <w:color w:val="FF0000"/>
                <w:sz w:val="20"/>
                <w:szCs w:val="20"/>
                <w:u w:val="single"/>
              </w:rPr>
              <w:t xml:space="preserve">ly </w:t>
            </w:r>
            <w:r>
              <w:rPr>
                <w:rFonts w:ascii="Arial" w:hAnsi="Arial" w:cs="Arial"/>
                <w:color w:val="FF0000"/>
                <w:sz w:val="20"/>
                <w:szCs w:val="20"/>
              </w:rPr>
              <w:t>(“</w:t>
            </w:r>
            <w:proofErr w:type="spellStart"/>
            <w:r>
              <w:rPr>
                <w:rFonts w:ascii="Arial" w:hAnsi="Arial" w:cs="Arial"/>
                <w:color w:val="FF0000"/>
                <w:sz w:val="20"/>
                <w:szCs w:val="20"/>
              </w:rPr>
              <w:t>ly</w:t>
            </w:r>
            <w:proofErr w:type="spellEnd"/>
            <w:r>
              <w:rPr>
                <w:rFonts w:ascii="Arial" w:hAnsi="Arial" w:cs="Arial"/>
                <w:color w:val="FF0000"/>
                <w:sz w:val="20"/>
                <w:szCs w:val="20"/>
              </w:rPr>
              <w:t>”)</w:t>
            </w:r>
          </w:p>
        </w:tc>
        <w:tc>
          <w:tcPr>
            <w:tcW w:w="286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 xml:space="preserve">In addition </w:t>
            </w:r>
          </w:p>
        </w:tc>
        <w:tc>
          <w:tcPr>
            <w:tcW w:w="262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On the other hand</w:t>
            </w:r>
          </w:p>
        </w:tc>
      </w:tr>
      <w:tr w:rsidR="00386009" w:rsidTr="000A5F77">
        <w:trPr>
          <w:trHeight w:val="255"/>
        </w:trPr>
        <w:tc>
          <w:tcPr>
            <w:tcW w:w="1943"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for the reason that</w:t>
            </w:r>
          </w:p>
        </w:tc>
        <w:tc>
          <w:tcPr>
            <w:tcW w:w="180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As a result</w:t>
            </w:r>
          </w:p>
        </w:tc>
        <w:tc>
          <w:tcPr>
            <w:tcW w:w="286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What’s more</w:t>
            </w:r>
          </w:p>
        </w:tc>
        <w:tc>
          <w:tcPr>
            <w:tcW w:w="262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Admittedly</w:t>
            </w:r>
          </w:p>
        </w:tc>
      </w:tr>
      <w:tr w:rsidR="00386009" w:rsidTr="000A5F77">
        <w:trPr>
          <w:trHeight w:val="255"/>
        </w:trPr>
        <w:tc>
          <w:tcPr>
            <w:tcW w:w="1943"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in that</w:t>
            </w:r>
          </w:p>
        </w:tc>
        <w:tc>
          <w:tcPr>
            <w:tcW w:w="180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So, If</w:t>
            </w:r>
          </w:p>
        </w:tc>
        <w:tc>
          <w:tcPr>
            <w:tcW w:w="286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p>
        </w:tc>
        <w:tc>
          <w:tcPr>
            <w:tcW w:w="262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In contrast</w:t>
            </w:r>
          </w:p>
        </w:tc>
      </w:tr>
      <w:tr w:rsidR="00386009" w:rsidTr="000A5F77">
        <w:trPr>
          <w:trHeight w:val="255"/>
        </w:trPr>
        <w:tc>
          <w:tcPr>
            <w:tcW w:w="1943"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given that</w:t>
            </w:r>
          </w:p>
        </w:tc>
        <w:tc>
          <w:tcPr>
            <w:tcW w:w="180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According</w:t>
            </w:r>
            <w:r w:rsidRPr="004058FD">
              <w:rPr>
                <w:rFonts w:ascii="Arial" w:hAnsi="Arial" w:cs="Arial"/>
                <w:color w:val="FF0000"/>
                <w:sz w:val="20"/>
                <w:szCs w:val="20"/>
                <w:u w:val="single"/>
              </w:rPr>
              <w:t>ly</w:t>
            </w:r>
          </w:p>
        </w:tc>
        <w:tc>
          <w:tcPr>
            <w:tcW w:w="286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p>
        </w:tc>
        <w:tc>
          <w:tcPr>
            <w:tcW w:w="262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Although</w:t>
            </w:r>
          </w:p>
        </w:tc>
      </w:tr>
      <w:tr w:rsidR="00386009" w:rsidTr="000A5F77">
        <w:trPr>
          <w:trHeight w:val="255"/>
        </w:trPr>
        <w:tc>
          <w:tcPr>
            <w:tcW w:w="1943"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 xml:space="preserve">as indicated by </w:t>
            </w:r>
          </w:p>
        </w:tc>
        <w:tc>
          <w:tcPr>
            <w:tcW w:w="180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Clear</w:t>
            </w:r>
            <w:r w:rsidRPr="004058FD">
              <w:rPr>
                <w:rFonts w:ascii="Arial" w:hAnsi="Arial" w:cs="Arial"/>
                <w:color w:val="FF0000"/>
                <w:sz w:val="20"/>
                <w:szCs w:val="20"/>
                <w:u w:val="single"/>
              </w:rPr>
              <w:t>ly</w:t>
            </w:r>
          </w:p>
        </w:tc>
        <w:tc>
          <w:tcPr>
            <w:tcW w:w="286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p>
        </w:tc>
        <w:tc>
          <w:tcPr>
            <w:tcW w:w="262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Even though</w:t>
            </w:r>
          </w:p>
        </w:tc>
      </w:tr>
      <w:tr w:rsidR="00386009" w:rsidTr="000A5F77">
        <w:trPr>
          <w:trHeight w:val="255"/>
        </w:trPr>
        <w:tc>
          <w:tcPr>
            <w:tcW w:w="1943"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 xml:space="preserve">due to </w:t>
            </w:r>
          </w:p>
        </w:tc>
        <w:tc>
          <w:tcPr>
            <w:tcW w:w="180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Must Be</w:t>
            </w:r>
          </w:p>
        </w:tc>
        <w:tc>
          <w:tcPr>
            <w:tcW w:w="286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p>
        </w:tc>
        <w:tc>
          <w:tcPr>
            <w:tcW w:w="262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Still</w:t>
            </w:r>
          </w:p>
        </w:tc>
      </w:tr>
      <w:tr w:rsidR="00386009" w:rsidTr="000A5F77">
        <w:trPr>
          <w:trHeight w:val="255"/>
        </w:trPr>
        <w:tc>
          <w:tcPr>
            <w:tcW w:w="1943"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 xml:space="preserve">owing to </w:t>
            </w:r>
          </w:p>
        </w:tc>
        <w:tc>
          <w:tcPr>
            <w:tcW w:w="180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 xml:space="preserve"> </w:t>
            </w:r>
            <w:r w:rsidRPr="004058FD">
              <w:rPr>
                <w:rFonts w:ascii="Arial" w:hAnsi="Arial" w:cs="Arial"/>
                <w:color w:val="FF0000"/>
                <w:sz w:val="20"/>
                <w:szCs w:val="20"/>
                <w:u w:val="single"/>
              </w:rPr>
              <w:t>Shows</w:t>
            </w:r>
            <w:r>
              <w:rPr>
                <w:rFonts w:ascii="Arial" w:hAnsi="Arial" w:cs="Arial"/>
                <w:color w:val="FF0000"/>
                <w:sz w:val="20"/>
                <w:szCs w:val="20"/>
              </w:rPr>
              <w:t xml:space="preserve">(is a </w:t>
            </w:r>
            <w:r>
              <w:rPr>
                <w:rFonts w:ascii="Arial" w:hAnsi="Arial" w:cs="Arial"/>
                <w:color w:val="FF0000"/>
                <w:sz w:val="20"/>
                <w:szCs w:val="20"/>
              </w:rPr>
              <w:lastRenderedPageBreak/>
              <w:t xml:space="preserve">action word) </w:t>
            </w:r>
            <w:r w:rsidRPr="004F6877">
              <w:rPr>
                <w:rFonts w:ascii="Arial" w:hAnsi="Arial" w:cs="Arial"/>
                <w:color w:val="FF0000"/>
                <w:sz w:val="20"/>
                <w:szCs w:val="20"/>
              </w:rPr>
              <w:t xml:space="preserve"> </w:t>
            </w:r>
            <w:r w:rsidRPr="004058FD">
              <w:rPr>
                <w:rFonts w:ascii="Arial" w:hAnsi="Arial" w:cs="Arial"/>
                <w:i/>
                <w:color w:val="FF0000"/>
                <w:sz w:val="20"/>
                <w:szCs w:val="20"/>
              </w:rPr>
              <w:t>that</w:t>
            </w:r>
          </w:p>
        </w:tc>
        <w:tc>
          <w:tcPr>
            <w:tcW w:w="286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p>
        </w:tc>
        <w:tc>
          <w:tcPr>
            <w:tcW w:w="262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Whereas</w:t>
            </w:r>
          </w:p>
        </w:tc>
      </w:tr>
      <w:tr w:rsidR="00386009" w:rsidTr="000A5F77">
        <w:trPr>
          <w:trHeight w:val="255"/>
        </w:trPr>
        <w:tc>
          <w:tcPr>
            <w:tcW w:w="1943"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lastRenderedPageBreak/>
              <w:t xml:space="preserve">this can be seen from </w:t>
            </w:r>
          </w:p>
        </w:tc>
        <w:tc>
          <w:tcPr>
            <w:tcW w:w="180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058FD">
              <w:rPr>
                <w:rFonts w:ascii="Arial" w:hAnsi="Arial" w:cs="Arial"/>
                <w:color w:val="FF0000"/>
                <w:sz w:val="20"/>
                <w:szCs w:val="20"/>
                <w:u w:val="single"/>
              </w:rPr>
              <w:t>Conclude</w:t>
            </w:r>
            <w:r w:rsidRPr="004F6877">
              <w:rPr>
                <w:rFonts w:ascii="Arial" w:hAnsi="Arial" w:cs="Arial"/>
                <w:color w:val="FF0000"/>
                <w:sz w:val="20"/>
                <w:szCs w:val="20"/>
              </w:rPr>
              <w:t xml:space="preserve"> </w:t>
            </w:r>
            <w:r>
              <w:rPr>
                <w:rFonts w:ascii="Arial" w:hAnsi="Arial" w:cs="Arial"/>
                <w:color w:val="FF0000"/>
                <w:sz w:val="20"/>
                <w:szCs w:val="20"/>
              </w:rPr>
              <w:t xml:space="preserve">(is a action word) </w:t>
            </w:r>
            <w:r w:rsidRPr="004F6877">
              <w:rPr>
                <w:rFonts w:ascii="Arial" w:hAnsi="Arial" w:cs="Arial"/>
                <w:color w:val="FF0000"/>
                <w:sz w:val="20"/>
                <w:szCs w:val="20"/>
              </w:rPr>
              <w:t xml:space="preserve"> </w:t>
            </w:r>
            <w:r w:rsidRPr="004058FD">
              <w:rPr>
                <w:rFonts w:ascii="Arial" w:hAnsi="Arial" w:cs="Arial"/>
                <w:i/>
                <w:color w:val="FF0000"/>
                <w:sz w:val="20"/>
                <w:szCs w:val="20"/>
              </w:rPr>
              <w:t>that</w:t>
            </w:r>
          </w:p>
        </w:tc>
        <w:tc>
          <w:tcPr>
            <w:tcW w:w="286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p>
        </w:tc>
        <w:tc>
          <w:tcPr>
            <w:tcW w:w="262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In spite of</w:t>
            </w:r>
          </w:p>
        </w:tc>
      </w:tr>
      <w:tr w:rsidR="00386009" w:rsidTr="000A5F77">
        <w:trPr>
          <w:trHeight w:val="255"/>
        </w:trPr>
        <w:tc>
          <w:tcPr>
            <w:tcW w:w="1943"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we know</w:t>
            </w:r>
          </w:p>
        </w:tc>
        <w:tc>
          <w:tcPr>
            <w:tcW w:w="180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Follows that</w:t>
            </w:r>
          </w:p>
        </w:tc>
        <w:tc>
          <w:tcPr>
            <w:tcW w:w="286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p>
        </w:tc>
        <w:tc>
          <w:tcPr>
            <w:tcW w:w="262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Despite</w:t>
            </w:r>
          </w:p>
        </w:tc>
      </w:tr>
      <w:tr w:rsidR="00386009" w:rsidTr="000A5F77">
        <w:trPr>
          <w:trHeight w:val="255"/>
        </w:trPr>
        <w:tc>
          <w:tcPr>
            <w:tcW w:w="1943"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p>
        </w:tc>
        <w:tc>
          <w:tcPr>
            <w:tcW w:w="180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For this reason</w:t>
            </w:r>
          </w:p>
        </w:tc>
        <w:tc>
          <w:tcPr>
            <w:tcW w:w="286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p>
        </w:tc>
        <w:tc>
          <w:tcPr>
            <w:tcW w:w="2620" w:type="dxa"/>
            <w:tcBorders>
              <w:top w:val="nil"/>
              <w:left w:val="nil"/>
              <w:bottom w:val="nil"/>
              <w:right w:val="nil"/>
            </w:tcBorders>
            <w:shd w:val="clear" w:color="auto" w:fill="auto"/>
            <w:noWrap/>
            <w:vAlign w:val="bottom"/>
          </w:tcPr>
          <w:p w:rsidR="00386009" w:rsidRPr="004F6877" w:rsidRDefault="00386009" w:rsidP="000A5F77">
            <w:pPr>
              <w:rPr>
                <w:rFonts w:ascii="Arial" w:hAnsi="Arial" w:cs="Arial"/>
                <w:color w:val="FF0000"/>
                <w:sz w:val="20"/>
                <w:szCs w:val="20"/>
              </w:rPr>
            </w:pPr>
            <w:r w:rsidRPr="004F6877">
              <w:rPr>
                <w:rFonts w:ascii="Arial" w:hAnsi="Arial" w:cs="Arial"/>
                <w:color w:val="FF0000"/>
                <w:sz w:val="20"/>
                <w:szCs w:val="20"/>
              </w:rPr>
              <w:t>After All</w:t>
            </w:r>
          </w:p>
        </w:tc>
      </w:tr>
    </w:tbl>
    <w:p w:rsidR="00386009" w:rsidRDefault="00386009" w:rsidP="00386009">
      <w:r>
        <w:t>-Anything that supports a claim that was made is a premise</w:t>
      </w:r>
    </w:p>
    <w:p w:rsidR="00386009" w:rsidRDefault="00386009" w:rsidP="00386009">
      <w:r>
        <w:t xml:space="preserve">-An action word followed by the word </w:t>
      </w:r>
      <w:r w:rsidRPr="00C07F0F">
        <w:rPr>
          <w:b/>
        </w:rPr>
        <w:t>THAT</w:t>
      </w:r>
      <w:r>
        <w:t xml:space="preserve"> is a conclusion</w:t>
      </w:r>
    </w:p>
    <w:p w:rsidR="00386009" w:rsidRDefault="00386009" w:rsidP="00386009">
      <w:r>
        <w:rPr>
          <w:b/>
        </w:rPr>
        <w:t>-</w:t>
      </w:r>
      <w:r w:rsidRPr="000F1DCC">
        <w:rPr>
          <w:b/>
        </w:rPr>
        <w:t>Additional Premise words-</w:t>
      </w:r>
      <w:r>
        <w:t xml:space="preserve"> sometimes the author will make an argument and use this to add more evidence. It is not necessary</w:t>
      </w:r>
    </w:p>
    <w:p w:rsidR="00386009" w:rsidRDefault="00386009" w:rsidP="00386009">
      <w:r>
        <w:t>-</w:t>
      </w:r>
      <w:r w:rsidRPr="000F1DCC">
        <w:rPr>
          <w:b/>
        </w:rPr>
        <w:t>Counter Premise words</w:t>
      </w:r>
      <w:r>
        <w:t>-(adds an alternative) is more or less a challenge to a stated piece of evidence mentioned in the stimuli</w:t>
      </w:r>
    </w:p>
    <w:p w:rsidR="00386009" w:rsidRDefault="00386009" w:rsidP="00386009"/>
    <w:p w:rsidR="00386009" w:rsidRDefault="00386009" w:rsidP="00386009"/>
    <w:p w:rsidR="00386009" w:rsidRDefault="00386009" w:rsidP="00386009"/>
    <w:p w:rsidR="00386009" w:rsidRPr="000F1DCC" w:rsidRDefault="00386009" w:rsidP="00386009">
      <w:pPr>
        <w:rPr>
          <w:b/>
        </w:rPr>
      </w:pPr>
      <w:r w:rsidRPr="000F1DCC">
        <w:rPr>
          <w:b/>
        </w:rPr>
        <w:t xml:space="preserve">Primary Objective # 2 </w:t>
      </w:r>
    </w:p>
    <w:p w:rsidR="00386009" w:rsidRDefault="00386009" w:rsidP="00386009">
      <w:pPr>
        <w:numPr>
          <w:ilvl w:val="0"/>
          <w:numId w:val="1"/>
        </w:numPr>
        <w:spacing w:after="0" w:line="240" w:lineRule="auto"/>
      </w:pPr>
      <w:r>
        <w:t xml:space="preserve">If the stimulus contains an argument identify the </w:t>
      </w:r>
      <w:r w:rsidRPr="00BB2E62">
        <w:rPr>
          <w:u w:val="single"/>
        </w:rPr>
        <w:t>conclusion</w:t>
      </w:r>
      <w:r>
        <w:t xml:space="preserve"> of the argument through </w:t>
      </w:r>
      <w:r w:rsidRPr="00CC5C3C">
        <w:rPr>
          <w:b/>
        </w:rPr>
        <w:t>key words.</w:t>
      </w:r>
      <w:r>
        <w:t xml:space="preserve"> If the stimulus contains a fact, examine the fact</w:t>
      </w:r>
    </w:p>
    <w:p w:rsidR="00386009" w:rsidRDefault="00386009" w:rsidP="00386009">
      <w:pPr>
        <w:numPr>
          <w:ilvl w:val="0"/>
          <w:numId w:val="1"/>
        </w:numPr>
        <w:spacing w:after="0" w:line="240" w:lineRule="auto"/>
      </w:pPr>
      <w:r w:rsidRPr="00897B02">
        <w:rPr>
          <w:b/>
        </w:rPr>
        <w:t>The conclusion/premise indicator form</w:t>
      </w:r>
      <w:r>
        <w:t xml:space="preserve">: test makers will sometimes arrange the premise and the conclusion key words close to each other to confuse you. Both words are marked by a comma for separation, so what is in the </w:t>
      </w:r>
      <w:r w:rsidRPr="00CC5C3C">
        <w:rPr>
          <w:u w:val="single"/>
        </w:rPr>
        <w:t>comma</w:t>
      </w:r>
      <w:r>
        <w:t xml:space="preserve"> is the Premise while what is outside is the conclusion, vice versa.</w:t>
      </w:r>
    </w:p>
    <w:p w:rsidR="00386009" w:rsidRDefault="00386009" w:rsidP="00386009">
      <w:pPr>
        <w:ind w:left="360"/>
      </w:pPr>
      <w:r>
        <w:tab/>
      </w:r>
      <w:r>
        <w:tab/>
        <w:t xml:space="preserve">Example: </w:t>
      </w:r>
      <w:r w:rsidRPr="00F83A79">
        <w:rPr>
          <w:u w:val="single"/>
        </w:rPr>
        <w:t>Therefore</w:t>
      </w:r>
      <w:r>
        <w:t xml:space="preserve">, </w:t>
      </w:r>
      <w:r w:rsidRPr="00F83A79">
        <w:rPr>
          <w:u w:val="single"/>
        </w:rPr>
        <w:t>since</w:t>
      </w:r>
      <w:r>
        <w:t xml:space="preserve"> higher debt has forced consumers to lower their </w:t>
      </w:r>
      <w:r>
        <w:tab/>
      </w:r>
      <w:r>
        <w:tab/>
      </w:r>
      <w:r>
        <w:tab/>
      </w:r>
      <w:r>
        <w:tab/>
        <w:t xml:space="preserve">     savings, banks now have less money to loan.</w:t>
      </w:r>
    </w:p>
    <w:p w:rsidR="00386009" w:rsidRDefault="00386009" w:rsidP="00386009">
      <w:pPr>
        <w:ind w:left="360"/>
      </w:pPr>
      <w:r>
        <w:t xml:space="preserve">   </w:t>
      </w:r>
      <w:r>
        <w:tab/>
      </w:r>
      <w:r>
        <w:tab/>
      </w:r>
      <w:r>
        <w:tab/>
        <w:t>-The conclusion is- therefore…. banks…</w:t>
      </w:r>
    </w:p>
    <w:p w:rsidR="00386009" w:rsidRDefault="00386009" w:rsidP="00386009">
      <w:pPr>
        <w:ind w:left="360"/>
      </w:pPr>
      <w:r>
        <w:tab/>
      </w:r>
      <w:r>
        <w:tab/>
      </w:r>
      <w:r>
        <w:tab/>
        <w:t>-The premise is- since higher debt has….</w:t>
      </w:r>
    </w:p>
    <w:p w:rsidR="00386009" w:rsidRDefault="00386009" w:rsidP="00386009">
      <w:pPr>
        <w:ind w:left="360"/>
      </w:pPr>
      <w:r>
        <w:t xml:space="preserve">In cases where you can’t identify a conclusion or a premise, don’t automatically think it is a fact, use the </w:t>
      </w:r>
      <w:r w:rsidRPr="00D876FD">
        <w:rPr>
          <w:u w:val="single"/>
        </w:rPr>
        <w:t>install your own</w:t>
      </w:r>
      <w:r>
        <w:t xml:space="preserve"> indicators to make sense of the stimuli until it works out. This is a rear case.</w:t>
      </w:r>
    </w:p>
    <w:p w:rsidR="00386009" w:rsidRDefault="00386009" w:rsidP="00386009">
      <w:pPr>
        <w:ind w:left="360"/>
      </w:pPr>
    </w:p>
    <w:p w:rsidR="00386009" w:rsidRDefault="00386009" w:rsidP="00386009">
      <w:pPr>
        <w:ind w:left="360"/>
      </w:pPr>
      <w:r>
        <w:t>For more complex arguments there are two or more conclusions. In this case the statement can be both a conclusion for one argument and a premise for another.</w:t>
      </w:r>
    </w:p>
    <w:tbl>
      <w:tblPr>
        <w:tblW w:w="8304" w:type="dxa"/>
        <w:tblInd w:w="108" w:type="dxa"/>
        <w:tblLook w:val="0000"/>
      </w:tblPr>
      <w:tblGrid>
        <w:gridCol w:w="2016"/>
        <w:gridCol w:w="3076"/>
        <w:gridCol w:w="2636"/>
        <w:gridCol w:w="976"/>
      </w:tblGrid>
      <w:tr w:rsidR="00386009" w:rsidTr="000A5F77">
        <w:trPr>
          <w:trHeight w:val="255"/>
        </w:trPr>
        <w:tc>
          <w:tcPr>
            <w:tcW w:w="1816" w:type="dxa"/>
            <w:tcBorders>
              <w:top w:val="nil"/>
              <w:left w:val="nil"/>
              <w:bottom w:val="nil"/>
              <w:right w:val="nil"/>
            </w:tcBorders>
            <w:shd w:val="clear" w:color="auto" w:fill="auto"/>
            <w:noWrap/>
            <w:vAlign w:val="bottom"/>
          </w:tcPr>
          <w:p w:rsidR="00386009" w:rsidRDefault="00386009" w:rsidP="000A5F77">
            <w:pPr>
              <w:rPr>
                <w:rFonts w:ascii="Arial" w:hAnsi="Arial" w:cs="Arial"/>
                <w:b/>
                <w:bCs/>
                <w:sz w:val="20"/>
                <w:szCs w:val="20"/>
              </w:rPr>
            </w:pPr>
            <w:r>
              <w:rPr>
                <w:rFonts w:ascii="Arial" w:hAnsi="Arial" w:cs="Arial"/>
                <w:b/>
                <w:bCs/>
                <w:sz w:val="20"/>
                <w:szCs w:val="20"/>
              </w:rPr>
              <w:t>Basic Argument</w:t>
            </w:r>
          </w:p>
        </w:tc>
        <w:tc>
          <w:tcPr>
            <w:tcW w:w="2876" w:type="dxa"/>
            <w:tcBorders>
              <w:top w:val="nil"/>
              <w:left w:val="nil"/>
              <w:bottom w:val="nil"/>
              <w:right w:val="nil"/>
            </w:tcBorders>
            <w:shd w:val="clear" w:color="auto" w:fill="auto"/>
            <w:noWrap/>
            <w:vAlign w:val="bottom"/>
          </w:tcPr>
          <w:p w:rsidR="00386009" w:rsidRDefault="00386009" w:rsidP="000A5F77">
            <w:pPr>
              <w:rPr>
                <w:rFonts w:ascii="Arial" w:hAnsi="Arial" w:cs="Arial"/>
                <w:b/>
                <w:bCs/>
                <w:sz w:val="20"/>
                <w:szCs w:val="20"/>
              </w:rPr>
            </w:pPr>
            <w:r>
              <w:rPr>
                <w:rFonts w:ascii="Arial" w:hAnsi="Arial" w:cs="Arial"/>
                <w:b/>
                <w:bCs/>
                <w:sz w:val="20"/>
                <w:szCs w:val="20"/>
              </w:rPr>
              <w:t>Complex Argument</w:t>
            </w:r>
          </w:p>
        </w:tc>
        <w:tc>
          <w:tcPr>
            <w:tcW w:w="263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97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r>
      <w:tr w:rsidR="00386009" w:rsidTr="000A5F77">
        <w:trPr>
          <w:trHeight w:val="255"/>
        </w:trPr>
        <w:tc>
          <w:tcPr>
            <w:tcW w:w="181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bl>
            <w:tblPr>
              <w:tblW w:w="0" w:type="auto"/>
              <w:tblCellSpacing w:w="0" w:type="dxa"/>
              <w:tblCellMar>
                <w:left w:w="0" w:type="dxa"/>
                <w:right w:w="0" w:type="dxa"/>
              </w:tblCellMar>
              <w:tblLook w:val="0000"/>
            </w:tblPr>
            <w:tblGrid>
              <w:gridCol w:w="1800"/>
            </w:tblGrid>
            <w:tr w:rsidR="00386009" w:rsidTr="000A5F77">
              <w:trPr>
                <w:trHeight w:val="255"/>
                <w:tblCellSpacing w:w="0" w:type="dxa"/>
              </w:trPr>
              <w:tc>
                <w:tcPr>
                  <w:tcW w:w="1800"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r>
                    <w:rPr>
                      <w:rFonts w:ascii="Arial" w:hAnsi="Arial" w:cs="Arial"/>
                      <w:sz w:val="20"/>
                      <w:szCs w:val="20"/>
                    </w:rPr>
                    <w:pict>
                      <v:line id="_x0000_s1026" style="position:absolute;z-index:251660288" from="45pt,8.3pt" to="45pt,37.55pt" strokecolor="windowText" o:insetmode="auto">
                        <v:stroke endarrow="block"/>
                      </v:line>
                    </w:pict>
                  </w:r>
                  <w:r>
                    <w:rPr>
                      <w:rFonts w:ascii="Arial" w:hAnsi="Arial" w:cs="Arial"/>
                      <w:sz w:val="20"/>
                      <w:szCs w:val="20"/>
                    </w:rPr>
                    <w:t>Premise</w:t>
                  </w:r>
                </w:p>
              </w:tc>
            </w:tr>
          </w:tbl>
          <w:p w:rsidR="00386009" w:rsidRDefault="00386009" w:rsidP="000A5F77">
            <w:pPr>
              <w:rPr>
                <w:rFonts w:ascii="Arial" w:hAnsi="Arial" w:cs="Arial"/>
                <w:sz w:val="20"/>
                <w:szCs w:val="20"/>
              </w:rPr>
            </w:pPr>
          </w:p>
        </w:tc>
        <w:tc>
          <w:tcPr>
            <w:tcW w:w="287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bl>
            <w:tblPr>
              <w:tblW w:w="0" w:type="auto"/>
              <w:tblCellSpacing w:w="0" w:type="dxa"/>
              <w:tblCellMar>
                <w:left w:w="0" w:type="dxa"/>
                <w:right w:w="0" w:type="dxa"/>
              </w:tblCellMar>
              <w:tblLook w:val="0000"/>
            </w:tblPr>
            <w:tblGrid>
              <w:gridCol w:w="2860"/>
            </w:tblGrid>
            <w:tr w:rsidR="00386009" w:rsidTr="000A5F77">
              <w:trPr>
                <w:trHeight w:val="255"/>
                <w:tblCellSpacing w:w="0" w:type="dxa"/>
              </w:trPr>
              <w:tc>
                <w:tcPr>
                  <w:tcW w:w="2860"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r>
                    <w:rPr>
                      <w:rFonts w:ascii="Arial" w:hAnsi="Arial" w:cs="Arial"/>
                      <w:sz w:val="20"/>
                      <w:szCs w:val="20"/>
                    </w:rPr>
                    <w:pict>
                      <v:line id="_x0000_s1027" style="position:absolute;z-index:251661312" from="20.1pt,9.4pt" to="20.1pt,39.4pt" strokecolor="windowText" o:insetmode="auto">
                        <v:stroke endarrow="block"/>
                      </v:line>
                    </w:pict>
                  </w:r>
                  <w:r>
                    <w:rPr>
                      <w:rFonts w:ascii="Arial" w:hAnsi="Arial" w:cs="Arial"/>
                      <w:sz w:val="20"/>
                      <w:szCs w:val="20"/>
                    </w:rPr>
                    <w:t>Premise</w:t>
                  </w:r>
                </w:p>
              </w:tc>
            </w:tr>
          </w:tbl>
          <w:p w:rsidR="00386009" w:rsidRDefault="00386009" w:rsidP="000A5F77">
            <w:pPr>
              <w:rPr>
                <w:rFonts w:ascii="Arial" w:hAnsi="Arial" w:cs="Arial"/>
                <w:sz w:val="20"/>
                <w:szCs w:val="20"/>
              </w:rPr>
            </w:pPr>
          </w:p>
        </w:tc>
        <w:tc>
          <w:tcPr>
            <w:tcW w:w="263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97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r>
      <w:tr w:rsidR="00386009" w:rsidTr="000A5F77">
        <w:trPr>
          <w:trHeight w:val="255"/>
        </w:trPr>
        <w:tc>
          <w:tcPr>
            <w:tcW w:w="181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287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263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97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r>
      <w:tr w:rsidR="00386009" w:rsidTr="000A5F77">
        <w:trPr>
          <w:trHeight w:val="255"/>
        </w:trPr>
        <w:tc>
          <w:tcPr>
            <w:tcW w:w="181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287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263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97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r>
      <w:tr w:rsidR="00386009" w:rsidTr="000A5F77">
        <w:trPr>
          <w:trHeight w:val="255"/>
        </w:trPr>
        <w:tc>
          <w:tcPr>
            <w:tcW w:w="181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r>
              <w:rPr>
                <w:rFonts w:ascii="Arial" w:hAnsi="Arial" w:cs="Arial"/>
                <w:sz w:val="20"/>
                <w:szCs w:val="20"/>
              </w:rPr>
              <w:t>Conclusion</w:t>
            </w:r>
          </w:p>
        </w:tc>
        <w:tc>
          <w:tcPr>
            <w:tcW w:w="6488" w:type="dxa"/>
            <w:gridSpan w:val="3"/>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r>
              <w:rPr>
                <w:rFonts w:ascii="Arial" w:hAnsi="Arial" w:cs="Arial"/>
                <w:sz w:val="20"/>
                <w:szCs w:val="20"/>
              </w:rPr>
              <w:t>Conclusion- which becomes the premise for another stated conclusion</w:t>
            </w:r>
          </w:p>
        </w:tc>
      </w:tr>
      <w:tr w:rsidR="00386009" w:rsidTr="000A5F77">
        <w:trPr>
          <w:trHeight w:val="255"/>
        </w:trPr>
        <w:tc>
          <w:tcPr>
            <w:tcW w:w="181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287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r>
              <w:rPr>
                <w:rFonts w:ascii="Arial" w:hAnsi="Arial" w:cs="Arial"/>
                <w:sz w:val="20"/>
                <w:szCs w:val="20"/>
              </w:rPr>
              <w:pict>
                <v:line id="_x0000_s1028" style="position:absolute;z-index:251662336;mso-position-horizontal-relative:text;mso-position-vertical-relative:text" from="25.2pt,2.25pt" to="25.2pt,32.25pt" strokecolor="windowText" o:insetmode="auto">
                  <v:stroke endarrow="block"/>
                </v:line>
              </w:pict>
            </w:r>
          </w:p>
        </w:tc>
        <w:tc>
          <w:tcPr>
            <w:tcW w:w="263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97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r>
      <w:tr w:rsidR="00386009" w:rsidTr="000A5F77">
        <w:trPr>
          <w:trHeight w:val="255"/>
        </w:trPr>
        <w:tc>
          <w:tcPr>
            <w:tcW w:w="181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287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263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97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r>
      <w:tr w:rsidR="00386009" w:rsidTr="000A5F77">
        <w:trPr>
          <w:trHeight w:val="255"/>
        </w:trPr>
        <w:tc>
          <w:tcPr>
            <w:tcW w:w="181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287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r>
              <w:rPr>
                <w:rFonts w:ascii="Arial" w:hAnsi="Arial" w:cs="Arial"/>
                <w:sz w:val="20"/>
                <w:szCs w:val="20"/>
              </w:rPr>
              <w:t>Conclusion</w:t>
            </w:r>
          </w:p>
        </w:tc>
        <w:tc>
          <w:tcPr>
            <w:tcW w:w="263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97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r>
      <w:tr w:rsidR="00386009" w:rsidTr="000A5F77">
        <w:trPr>
          <w:trHeight w:val="255"/>
        </w:trPr>
        <w:tc>
          <w:tcPr>
            <w:tcW w:w="181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287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263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c>
          <w:tcPr>
            <w:tcW w:w="976" w:type="dxa"/>
            <w:tcBorders>
              <w:top w:val="nil"/>
              <w:left w:val="nil"/>
              <w:bottom w:val="nil"/>
              <w:right w:val="nil"/>
            </w:tcBorders>
            <w:shd w:val="clear" w:color="auto" w:fill="auto"/>
            <w:noWrap/>
            <w:vAlign w:val="bottom"/>
          </w:tcPr>
          <w:p w:rsidR="00386009" w:rsidRDefault="00386009" w:rsidP="000A5F77">
            <w:pPr>
              <w:rPr>
                <w:rFonts w:ascii="Arial" w:hAnsi="Arial" w:cs="Arial"/>
                <w:sz w:val="20"/>
                <w:szCs w:val="20"/>
              </w:rPr>
            </w:pPr>
          </w:p>
        </w:tc>
      </w:tr>
    </w:tbl>
    <w:p w:rsidR="00386009" w:rsidRDefault="00386009" w:rsidP="00386009">
      <w:pPr>
        <w:ind w:left="360"/>
      </w:pPr>
    </w:p>
    <w:p w:rsidR="00386009" w:rsidRDefault="00386009" w:rsidP="00386009">
      <w:pPr>
        <w:ind w:left="360"/>
      </w:pPr>
      <w:r w:rsidRPr="00CC5C3C">
        <w:rPr>
          <w:i/>
        </w:rPr>
        <w:t>Example</w:t>
      </w:r>
      <w:r w:rsidRPr="00CC5C3C">
        <w:t>:</w:t>
      </w:r>
      <w:r>
        <w:t xml:space="preserve">  Because the Vikings have the best quarterback in football, they therefore    </w:t>
      </w:r>
      <w:r>
        <w:tab/>
      </w:r>
      <w:r>
        <w:tab/>
      </w:r>
      <w:r>
        <w:tab/>
        <w:t xml:space="preserve">have the best offense in football. Because they have the best offense in </w:t>
      </w:r>
      <w:r>
        <w:tab/>
      </w:r>
      <w:r>
        <w:tab/>
      </w:r>
      <w:r>
        <w:tab/>
        <w:t>football, they will win the super bowl next year.</w:t>
      </w:r>
    </w:p>
    <w:p w:rsidR="00386009" w:rsidRDefault="00386009" w:rsidP="00386009">
      <w:pPr>
        <w:ind w:left="360"/>
      </w:pPr>
    </w:p>
    <w:p w:rsidR="00386009" w:rsidRDefault="00386009" w:rsidP="00386009">
      <w:pPr>
        <w:ind w:left="360"/>
      </w:pPr>
      <w:r w:rsidRPr="00D876FD">
        <w:rPr>
          <w:i/>
        </w:rPr>
        <w:t>Premise</w:t>
      </w:r>
      <w:r>
        <w:t>- Because the Vikings have the best quarterback in football</w:t>
      </w:r>
    </w:p>
    <w:p w:rsidR="00386009" w:rsidRDefault="00386009" w:rsidP="00386009">
      <w:pPr>
        <w:ind w:left="360"/>
      </w:pPr>
      <w:r w:rsidRPr="00D876FD">
        <w:rPr>
          <w:i/>
        </w:rPr>
        <w:t>Sub conclusion</w:t>
      </w:r>
      <w:r>
        <w:t>- they therefore have the best offense in football</w:t>
      </w:r>
    </w:p>
    <w:p w:rsidR="00386009" w:rsidRDefault="00386009" w:rsidP="00386009">
      <w:pPr>
        <w:ind w:left="360"/>
      </w:pPr>
      <w:r w:rsidRPr="00D876FD">
        <w:rPr>
          <w:i/>
        </w:rPr>
        <w:t>Main conclusion</w:t>
      </w:r>
      <w:r>
        <w:t>- they will win the super bowl next year.</w:t>
      </w:r>
    </w:p>
    <w:p w:rsidR="00386009" w:rsidRDefault="00386009" w:rsidP="00386009">
      <w:pPr>
        <w:ind w:left="360"/>
      </w:pPr>
    </w:p>
    <w:p w:rsidR="00386009" w:rsidRPr="00D876FD" w:rsidRDefault="00386009" w:rsidP="00386009">
      <w:pPr>
        <w:ind w:left="360"/>
        <w:rPr>
          <w:b/>
          <w:u w:val="single"/>
        </w:rPr>
      </w:pPr>
      <w:r w:rsidRPr="00D876FD">
        <w:rPr>
          <w:b/>
          <w:u w:val="single"/>
        </w:rPr>
        <w:t>View Points in Arguments:</w:t>
      </w:r>
    </w:p>
    <w:p w:rsidR="00386009" w:rsidRDefault="00386009" w:rsidP="00386009">
      <w:pPr>
        <w:ind w:left="360"/>
      </w:pPr>
      <w:r>
        <w:t xml:space="preserve">One famous construction </w:t>
      </w:r>
      <w:r w:rsidRPr="00897B02">
        <w:rPr>
          <w:b/>
        </w:rPr>
        <w:t xml:space="preserve">is </w:t>
      </w:r>
      <w:r w:rsidRPr="00897B02">
        <w:rPr>
          <w:b/>
          <w:u w:val="single"/>
        </w:rPr>
        <w:t>to raise a viewpoint</w:t>
      </w:r>
      <w:r w:rsidRPr="00CC5C3C">
        <w:rPr>
          <w:u w:val="single"/>
        </w:rPr>
        <w:t xml:space="preserve"> </w:t>
      </w:r>
      <w:r>
        <w:t>at the beginning of the stimulus and then disagree with it immediately after. These stimuli often begin like this:</w:t>
      </w:r>
    </w:p>
    <w:p w:rsidR="00386009" w:rsidRPr="00BB2E62" w:rsidRDefault="00386009" w:rsidP="00386009">
      <w:pPr>
        <w:ind w:left="360"/>
        <w:rPr>
          <w:color w:val="FF0000"/>
        </w:rPr>
      </w:pPr>
      <w:r>
        <w:tab/>
      </w:r>
      <w:r>
        <w:tab/>
      </w:r>
      <w:r>
        <w:tab/>
      </w:r>
      <w:r w:rsidRPr="00BB2E62">
        <w:rPr>
          <w:color w:val="FF0000"/>
        </w:rPr>
        <w:t>Some people propose…..</w:t>
      </w:r>
      <w:r>
        <w:rPr>
          <w:color w:val="FF0000"/>
        </w:rPr>
        <w:t>, YET..</w:t>
      </w:r>
    </w:p>
    <w:p w:rsidR="00386009" w:rsidRPr="00BB2E62" w:rsidRDefault="00386009" w:rsidP="00386009">
      <w:pPr>
        <w:ind w:left="360"/>
        <w:rPr>
          <w:color w:val="FF0000"/>
        </w:rPr>
      </w:pPr>
      <w:r w:rsidRPr="00BB2E62">
        <w:rPr>
          <w:color w:val="FF0000"/>
        </w:rPr>
        <w:tab/>
      </w:r>
      <w:r w:rsidRPr="00BB2E62">
        <w:rPr>
          <w:color w:val="FF0000"/>
        </w:rPr>
        <w:tab/>
      </w:r>
      <w:r w:rsidRPr="00BB2E62">
        <w:rPr>
          <w:color w:val="FF0000"/>
        </w:rPr>
        <w:tab/>
        <w:t>Some critics claim…….</w:t>
      </w:r>
      <w:r>
        <w:rPr>
          <w:color w:val="FF0000"/>
        </w:rPr>
        <w:t>, HOWEVER…</w:t>
      </w:r>
    </w:p>
    <w:p w:rsidR="00386009" w:rsidRPr="00BB2E62" w:rsidRDefault="00386009" w:rsidP="00386009">
      <w:pPr>
        <w:ind w:left="360"/>
        <w:rPr>
          <w:color w:val="FF0000"/>
        </w:rPr>
      </w:pPr>
      <w:r w:rsidRPr="00BB2E62">
        <w:rPr>
          <w:color w:val="FF0000"/>
        </w:rPr>
        <w:tab/>
      </w:r>
      <w:r w:rsidRPr="00BB2E62">
        <w:rPr>
          <w:color w:val="FF0000"/>
        </w:rPr>
        <w:tab/>
      </w:r>
      <w:r w:rsidRPr="00BB2E62">
        <w:rPr>
          <w:color w:val="FF0000"/>
        </w:rPr>
        <w:tab/>
        <w:t>Some people believe…</w:t>
      </w:r>
      <w:r>
        <w:rPr>
          <w:color w:val="FF0000"/>
        </w:rPr>
        <w:t>, BUT….</w:t>
      </w:r>
    </w:p>
    <w:p w:rsidR="00386009" w:rsidRDefault="00386009" w:rsidP="00386009">
      <w:pPr>
        <w:ind w:left="360"/>
      </w:pPr>
      <w:r>
        <w:tab/>
      </w:r>
      <w:r>
        <w:tab/>
        <w:t xml:space="preserve">Example: Some people believe that the country’s revenue tax </w:t>
      </w:r>
      <w:r>
        <w:tab/>
      </w:r>
      <w:r>
        <w:tab/>
      </w:r>
      <w:r>
        <w:tab/>
        <w:t xml:space="preserve">                should increase. Such a </w:t>
      </w:r>
      <w:r w:rsidRPr="00485C2B">
        <w:rPr>
          <w:b/>
        </w:rPr>
        <w:t>tax</w:t>
      </w:r>
      <w:r>
        <w:t xml:space="preserve">, </w:t>
      </w:r>
      <w:r w:rsidRPr="000D21CA">
        <w:rPr>
          <w:u w:val="single"/>
        </w:rPr>
        <w:t>however</w:t>
      </w:r>
      <w:r>
        <w:t>,(</w:t>
      </w:r>
      <w:r w:rsidRPr="004747E2">
        <w:rPr>
          <w:color w:val="FF0000"/>
        </w:rPr>
        <w:t>opposite</w:t>
      </w:r>
      <w:r>
        <w:rPr>
          <w:color w:val="FF0000"/>
        </w:rPr>
        <w:t xml:space="preserve"> part of the claim is here</w:t>
      </w:r>
      <w:r w:rsidRPr="004747E2">
        <w:rPr>
          <w:color w:val="FF0000"/>
        </w:rPr>
        <w:t>)</w:t>
      </w:r>
      <w:r>
        <w:t xml:space="preserve">                     </w:t>
      </w:r>
      <w:r>
        <w:tab/>
      </w:r>
      <w:r>
        <w:tab/>
        <w:t xml:space="preserve">    </w:t>
      </w:r>
      <w:r w:rsidRPr="00485C2B">
        <w:rPr>
          <w:b/>
        </w:rPr>
        <w:t>would do more harm than good</w:t>
      </w:r>
      <w:r>
        <w:t>. Pg 31</w:t>
      </w:r>
    </w:p>
    <w:p w:rsidR="00386009" w:rsidRDefault="00386009" w:rsidP="00386009">
      <w:pPr>
        <w:numPr>
          <w:ilvl w:val="0"/>
          <w:numId w:val="17"/>
        </w:numPr>
        <w:spacing w:after="0" w:line="240" w:lineRule="auto"/>
      </w:pPr>
      <w:r w:rsidRPr="004747E2">
        <w:rPr>
          <w:b/>
          <w:u w:val="single"/>
        </w:rPr>
        <w:lastRenderedPageBreak/>
        <w:t>The conclusion</w:t>
      </w:r>
      <w:r>
        <w:t xml:space="preserve"> for these paragraphs will typically be the opposite of the claim stated by the sentence. </w:t>
      </w:r>
      <w:r w:rsidRPr="00BB2E62">
        <w:rPr>
          <w:b/>
        </w:rPr>
        <w:t>LOOK FOR THE COUNTER PREMISE</w:t>
      </w:r>
      <w:r>
        <w:t>. Some….. Example:…  “Tax would do more harm than good”</w:t>
      </w:r>
    </w:p>
    <w:p w:rsidR="00386009" w:rsidRDefault="00386009" w:rsidP="00386009">
      <w:pPr>
        <w:ind w:left="360"/>
        <w:rPr>
          <w:u w:val="single"/>
        </w:rPr>
      </w:pPr>
    </w:p>
    <w:p w:rsidR="00386009" w:rsidRPr="008674FE" w:rsidRDefault="00386009" w:rsidP="00386009">
      <w:pPr>
        <w:ind w:left="360"/>
      </w:pPr>
      <w:r w:rsidRPr="008674FE">
        <w:rPr>
          <w:b/>
        </w:rPr>
        <w:t>Primary Objective # 3</w:t>
      </w:r>
      <w:r>
        <w:t xml:space="preserve"> Read closely; know what the author just said.</w:t>
      </w:r>
    </w:p>
    <w:p w:rsidR="00386009" w:rsidRDefault="00386009" w:rsidP="00386009">
      <w:pPr>
        <w:ind w:left="360"/>
        <w:rPr>
          <w:u w:val="single"/>
        </w:rPr>
      </w:pPr>
    </w:p>
    <w:p w:rsidR="00386009" w:rsidRPr="00A34D61" w:rsidRDefault="00386009" w:rsidP="00386009">
      <w:pPr>
        <w:ind w:left="360"/>
        <w:rPr>
          <w:b/>
          <w:i/>
          <w:u w:val="single"/>
        </w:rPr>
      </w:pPr>
      <w:r w:rsidRPr="00A34D61">
        <w:rPr>
          <w:b/>
          <w:i/>
          <w:u w:val="single"/>
        </w:rPr>
        <w:t>Inference and Assumption</w:t>
      </w:r>
    </w:p>
    <w:p w:rsidR="00386009" w:rsidRDefault="00386009" w:rsidP="00386009">
      <w:pPr>
        <w:ind w:left="360"/>
      </w:pPr>
      <w:r>
        <w:t xml:space="preserve">An </w:t>
      </w:r>
      <w:r w:rsidRPr="002966FD">
        <w:rPr>
          <w:b/>
        </w:rPr>
        <w:t xml:space="preserve">Inference </w:t>
      </w:r>
      <w:r>
        <w:t xml:space="preserve">of the argument means to find an item that </w:t>
      </w:r>
      <w:r w:rsidRPr="002966FD">
        <w:rPr>
          <w:u w:val="single"/>
        </w:rPr>
        <w:t>must be true</w:t>
      </w:r>
      <w:r>
        <w:t xml:space="preserve"> given the information in the stimuli</w:t>
      </w:r>
    </w:p>
    <w:p w:rsidR="00386009" w:rsidRDefault="00386009" w:rsidP="00386009">
      <w:pPr>
        <w:ind w:left="360"/>
      </w:pPr>
      <w:r w:rsidRPr="00706F6D">
        <w:rPr>
          <w:highlight w:val="yellow"/>
        </w:rPr>
        <w:t xml:space="preserve">An </w:t>
      </w:r>
      <w:r w:rsidRPr="00706F6D">
        <w:rPr>
          <w:b/>
          <w:highlight w:val="yellow"/>
        </w:rPr>
        <w:t>assumption</w:t>
      </w:r>
      <w:r w:rsidRPr="00706F6D">
        <w:rPr>
          <w:highlight w:val="yellow"/>
        </w:rPr>
        <w:t xml:space="preserve"> is a piece of evidence or premise not stated- It is made up of similar words as the conclusion.</w:t>
      </w:r>
    </w:p>
    <w:p w:rsidR="00386009" w:rsidRDefault="00386009" w:rsidP="00386009">
      <w:pPr>
        <w:ind w:left="360"/>
      </w:pPr>
    </w:p>
    <w:p w:rsidR="00386009" w:rsidRDefault="00386009" w:rsidP="00386009">
      <w:pPr>
        <w:ind w:left="360"/>
        <w:jc w:val="center"/>
        <w:rPr>
          <w:b/>
          <w:u w:val="single"/>
        </w:rPr>
      </w:pPr>
      <w:r w:rsidRPr="003E7598">
        <w:rPr>
          <w:b/>
          <w:u w:val="single"/>
        </w:rPr>
        <w:t>The question stems and Answer choice</w:t>
      </w:r>
    </w:p>
    <w:p w:rsidR="00386009" w:rsidRDefault="00386009" w:rsidP="00386009">
      <w:pPr>
        <w:ind w:left="360"/>
        <w:jc w:val="center"/>
        <w:rPr>
          <w:b/>
          <w:u w:val="single"/>
        </w:rPr>
      </w:pPr>
    </w:p>
    <w:p w:rsidR="00386009" w:rsidRDefault="00386009" w:rsidP="00386009">
      <w:pPr>
        <w:ind w:left="360"/>
        <w:rPr>
          <w:b/>
        </w:rPr>
      </w:pPr>
      <w:r>
        <w:t xml:space="preserve">The question specifies the task you must perform in order to get credit for the problem. Questions ask you to: </w:t>
      </w:r>
      <w:r w:rsidRPr="00A2583D">
        <w:rPr>
          <w:b/>
        </w:rPr>
        <w:t>Identify details of the stimulus, describe the structure of the argument, strengthen and weaken, identify inferences and assumptions, recognize errors of reasoning, reconcile conflicts, finding arguments that are identical in structure.</w:t>
      </w:r>
    </w:p>
    <w:p w:rsidR="00386009" w:rsidRDefault="00386009" w:rsidP="00386009">
      <w:pPr>
        <w:ind w:left="360"/>
      </w:pPr>
    </w:p>
    <w:p w:rsidR="00386009" w:rsidRDefault="00386009" w:rsidP="00386009">
      <w:pPr>
        <w:ind w:left="360"/>
      </w:pPr>
      <w:r>
        <w:t>Though the question stems are different, they often ask the same thing. Learn each question type and become familiar with the characteristics of each type.</w:t>
      </w:r>
    </w:p>
    <w:p w:rsidR="00386009" w:rsidRDefault="00386009" w:rsidP="00386009">
      <w:pPr>
        <w:ind w:left="360"/>
      </w:pPr>
    </w:p>
    <w:p w:rsidR="00386009" w:rsidRDefault="00386009" w:rsidP="00386009">
      <w:pPr>
        <w:ind w:left="360"/>
      </w:pPr>
      <w:r w:rsidRPr="008674FE">
        <w:rPr>
          <w:b/>
        </w:rPr>
        <w:t xml:space="preserve">Primary Objective # </w:t>
      </w:r>
      <w:r>
        <w:rPr>
          <w:b/>
        </w:rPr>
        <w:t>4</w:t>
      </w:r>
      <w:r>
        <w:t xml:space="preserve"> Carefully read, and identify the question stem. Do not assume that certain words are automatically associated with certain question types.</w:t>
      </w:r>
    </w:p>
    <w:p w:rsidR="00386009" w:rsidRDefault="00386009" w:rsidP="00386009">
      <w:pPr>
        <w:ind w:left="360"/>
      </w:pPr>
    </w:p>
    <w:p w:rsidR="00386009" w:rsidRDefault="00386009" w:rsidP="00386009">
      <w:pPr>
        <w:ind w:left="360"/>
      </w:pPr>
      <w:r>
        <w:t xml:space="preserve">The question stem determines the nature of the correct answer. Ten types of questions: </w:t>
      </w:r>
    </w:p>
    <w:p w:rsidR="00386009" w:rsidRDefault="00386009" w:rsidP="00386009">
      <w:pPr>
        <w:numPr>
          <w:ilvl w:val="0"/>
          <w:numId w:val="3"/>
        </w:numPr>
        <w:spacing w:after="0" w:line="240" w:lineRule="auto"/>
        <w:rPr>
          <w:b/>
        </w:rPr>
      </w:pPr>
      <w:r w:rsidRPr="008674FE">
        <w:rPr>
          <w:b/>
        </w:rPr>
        <w:t>Must be true/</w:t>
      </w:r>
      <w:r>
        <w:rPr>
          <w:b/>
        </w:rPr>
        <w:t>Inferred/</w:t>
      </w:r>
      <w:r w:rsidRPr="00A06BE2">
        <w:rPr>
          <w:b/>
          <w:u w:val="single"/>
        </w:rPr>
        <w:t>Support</w:t>
      </w:r>
      <w:r>
        <w:rPr>
          <w:b/>
        </w:rPr>
        <w:t>- Identify a answer that is best proven by the stimulus</w:t>
      </w:r>
    </w:p>
    <w:p w:rsidR="00386009" w:rsidRDefault="00386009" w:rsidP="00386009">
      <w:pPr>
        <w:numPr>
          <w:ilvl w:val="0"/>
          <w:numId w:val="3"/>
        </w:numPr>
        <w:spacing w:after="0" w:line="240" w:lineRule="auto"/>
        <w:rPr>
          <w:b/>
        </w:rPr>
      </w:pPr>
      <w:r w:rsidRPr="008674FE">
        <w:rPr>
          <w:b/>
        </w:rPr>
        <w:t>Main point</w:t>
      </w:r>
      <w:r>
        <w:rPr>
          <w:b/>
        </w:rPr>
        <w:t>-Find the primary conclusion made by the author</w:t>
      </w:r>
    </w:p>
    <w:p w:rsidR="00386009" w:rsidRDefault="00386009" w:rsidP="00386009">
      <w:pPr>
        <w:numPr>
          <w:ilvl w:val="0"/>
          <w:numId w:val="3"/>
        </w:numPr>
        <w:spacing w:after="0" w:line="240" w:lineRule="auto"/>
        <w:rPr>
          <w:b/>
        </w:rPr>
      </w:pPr>
      <w:r>
        <w:rPr>
          <w:b/>
        </w:rPr>
        <w:t>Assumption- Find the assumption</w:t>
      </w:r>
    </w:p>
    <w:p w:rsidR="00386009" w:rsidRDefault="00386009" w:rsidP="00386009">
      <w:pPr>
        <w:numPr>
          <w:ilvl w:val="0"/>
          <w:numId w:val="3"/>
        </w:numPr>
        <w:spacing w:after="0" w:line="240" w:lineRule="auto"/>
        <w:rPr>
          <w:b/>
        </w:rPr>
      </w:pPr>
      <w:r>
        <w:rPr>
          <w:b/>
        </w:rPr>
        <w:t>Strengthen/</w:t>
      </w:r>
      <w:r w:rsidRPr="00A06BE2">
        <w:rPr>
          <w:b/>
          <w:u w:val="single"/>
        </w:rPr>
        <w:t>support</w:t>
      </w:r>
      <w:r>
        <w:rPr>
          <w:b/>
        </w:rPr>
        <w:t>- find an answer that supports the authors conclusion</w:t>
      </w:r>
      <w:r w:rsidRPr="008674FE">
        <w:rPr>
          <w:b/>
        </w:rPr>
        <w:t xml:space="preserve"> </w:t>
      </w:r>
    </w:p>
    <w:p w:rsidR="00386009" w:rsidRDefault="00386009" w:rsidP="00386009">
      <w:pPr>
        <w:numPr>
          <w:ilvl w:val="0"/>
          <w:numId w:val="3"/>
        </w:numPr>
        <w:spacing w:after="0" w:line="240" w:lineRule="auto"/>
        <w:rPr>
          <w:b/>
        </w:rPr>
      </w:pPr>
      <w:r w:rsidRPr="008674FE">
        <w:rPr>
          <w:b/>
        </w:rPr>
        <w:t>Weekend</w:t>
      </w:r>
      <w:r>
        <w:rPr>
          <w:b/>
        </w:rPr>
        <w:t>- undermine the conclusion</w:t>
      </w:r>
    </w:p>
    <w:p w:rsidR="00386009" w:rsidRDefault="00386009" w:rsidP="00386009">
      <w:pPr>
        <w:numPr>
          <w:ilvl w:val="0"/>
          <w:numId w:val="3"/>
        </w:numPr>
        <w:spacing w:after="0" w:line="240" w:lineRule="auto"/>
        <w:rPr>
          <w:b/>
        </w:rPr>
      </w:pPr>
      <w:r w:rsidRPr="008674FE">
        <w:rPr>
          <w:b/>
        </w:rPr>
        <w:lastRenderedPageBreak/>
        <w:t xml:space="preserve"> Resolve Paradox</w:t>
      </w:r>
      <w:r>
        <w:rPr>
          <w:b/>
        </w:rPr>
        <w:t xml:space="preserve"> Method of reasoning- there is a contradiction. Need to explain something</w:t>
      </w:r>
    </w:p>
    <w:p w:rsidR="00386009" w:rsidRDefault="00386009" w:rsidP="00386009">
      <w:pPr>
        <w:numPr>
          <w:ilvl w:val="0"/>
          <w:numId w:val="3"/>
        </w:numPr>
        <w:spacing w:after="0" w:line="240" w:lineRule="auto"/>
        <w:rPr>
          <w:b/>
        </w:rPr>
      </w:pPr>
      <w:r>
        <w:rPr>
          <w:b/>
        </w:rPr>
        <w:t>Flaw- What is the error made in the reasoning</w:t>
      </w:r>
    </w:p>
    <w:p w:rsidR="00386009" w:rsidRDefault="00386009" w:rsidP="00386009">
      <w:pPr>
        <w:numPr>
          <w:ilvl w:val="0"/>
          <w:numId w:val="3"/>
        </w:numPr>
        <w:spacing w:after="0" w:line="240" w:lineRule="auto"/>
        <w:rPr>
          <w:b/>
        </w:rPr>
      </w:pPr>
      <w:r w:rsidRPr="008674FE">
        <w:rPr>
          <w:b/>
        </w:rPr>
        <w:t>Parallel Reasoning</w:t>
      </w:r>
      <w:r>
        <w:rPr>
          <w:b/>
        </w:rPr>
        <w:t>- Identify an answer that is made up in the same pattern of reasoning as the stimulus.</w:t>
      </w:r>
    </w:p>
    <w:p w:rsidR="00386009" w:rsidRDefault="00386009" w:rsidP="00386009">
      <w:pPr>
        <w:numPr>
          <w:ilvl w:val="0"/>
          <w:numId w:val="3"/>
        </w:numPr>
        <w:spacing w:after="0" w:line="240" w:lineRule="auto"/>
        <w:rPr>
          <w:b/>
        </w:rPr>
      </w:pPr>
      <w:r w:rsidRPr="008674FE">
        <w:rPr>
          <w:b/>
        </w:rPr>
        <w:t>Evaluate the argument</w:t>
      </w:r>
      <w:r>
        <w:rPr>
          <w:b/>
        </w:rPr>
        <w:t>- Find the answer choice that allows you to determine the logical validity of the argument</w:t>
      </w:r>
    </w:p>
    <w:p w:rsidR="00386009" w:rsidRDefault="00386009" w:rsidP="00386009">
      <w:pPr>
        <w:ind w:left="720"/>
        <w:rPr>
          <w:b/>
        </w:rPr>
      </w:pPr>
    </w:p>
    <w:p w:rsidR="00386009" w:rsidRDefault="00386009" w:rsidP="00386009">
      <w:pPr>
        <w:ind w:left="720"/>
        <w:rPr>
          <w:b/>
        </w:rPr>
      </w:pPr>
    </w:p>
    <w:p w:rsidR="00386009" w:rsidRDefault="00386009" w:rsidP="00386009">
      <w:pPr>
        <w:ind w:left="720"/>
        <w:rPr>
          <w:b/>
        </w:rPr>
      </w:pPr>
    </w:p>
    <w:p w:rsidR="00386009" w:rsidRPr="005F79E4" w:rsidRDefault="00386009" w:rsidP="00386009">
      <w:pPr>
        <w:ind w:left="720"/>
      </w:pPr>
      <w:r w:rsidRPr="00EB79C8">
        <w:rPr>
          <w:b/>
          <w:highlight w:val="red"/>
          <w:bdr w:val="single" w:sz="4" w:space="0" w:color="auto"/>
        </w:rPr>
        <w:t>Note</w:t>
      </w:r>
      <w:r w:rsidRPr="005F79E4">
        <w:t xml:space="preserve">: </w:t>
      </w:r>
      <w:r>
        <w:t>“</w:t>
      </w:r>
      <w:r w:rsidRPr="005F79E4">
        <w:t>Support</w:t>
      </w:r>
      <w:r>
        <w:t>”</w:t>
      </w:r>
      <w:r w:rsidRPr="005F79E4">
        <w:t xml:space="preserve"> </w:t>
      </w:r>
      <w:r w:rsidRPr="005F79E4">
        <w:rPr>
          <w:b/>
        </w:rPr>
        <w:t>for Must be true</w:t>
      </w:r>
      <w:r w:rsidRPr="005F79E4">
        <w:t xml:space="preserve"> and </w:t>
      </w:r>
      <w:r w:rsidRPr="005F79E4">
        <w:rPr>
          <w:b/>
        </w:rPr>
        <w:t>Strengthening</w:t>
      </w:r>
      <w:r w:rsidRPr="005F79E4">
        <w:t xml:space="preserve"> are different. </w:t>
      </w:r>
    </w:p>
    <w:p w:rsidR="00386009" w:rsidRPr="005F79E4" w:rsidRDefault="00386009" w:rsidP="00386009">
      <w:pPr>
        <w:ind w:left="720"/>
      </w:pPr>
      <w:r w:rsidRPr="005F79E4">
        <w:t xml:space="preserve">          For Strengthening- the support is from the answer to the conclusion</w:t>
      </w:r>
    </w:p>
    <w:p w:rsidR="00386009" w:rsidRDefault="00386009" w:rsidP="00386009">
      <w:pPr>
        <w:ind w:left="720"/>
      </w:pPr>
      <w:r w:rsidRPr="005F79E4">
        <w:t xml:space="preserve">          For Must be true- the support is from the Stimuli to the answer. </w:t>
      </w:r>
      <w:r w:rsidRPr="005F79E4">
        <w:tab/>
      </w:r>
      <w:r w:rsidRPr="005F79E4">
        <w:tab/>
      </w:r>
      <w:r w:rsidRPr="005F79E4">
        <w:tab/>
      </w:r>
      <w:r w:rsidRPr="005F79E4">
        <w:tab/>
        <w:t xml:space="preserve">                  Primarily you are in search of a Conclusion</w:t>
      </w:r>
    </w:p>
    <w:p w:rsidR="00386009" w:rsidRDefault="00386009" w:rsidP="00386009">
      <w:pPr>
        <w:ind w:left="720"/>
      </w:pPr>
    </w:p>
    <w:p w:rsidR="00386009" w:rsidRDefault="00386009" w:rsidP="00386009">
      <w:pPr>
        <w:ind w:left="360"/>
        <w:rPr>
          <w:b/>
        </w:rPr>
      </w:pPr>
      <w:r w:rsidRPr="008674FE">
        <w:rPr>
          <w:b/>
        </w:rPr>
        <w:t xml:space="preserve">Primary Objective # </w:t>
      </w:r>
      <w:r>
        <w:rPr>
          <w:b/>
        </w:rPr>
        <w:t>5 After reading the question stem, paraphrase it.</w:t>
      </w:r>
    </w:p>
    <w:p w:rsidR="00386009" w:rsidRDefault="00386009" w:rsidP="00386009">
      <w:pPr>
        <w:ind w:left="360"/>
      </w:pPr>
      <w:r>
        <w:rPr>
          <w:b/>
        </w:rPr>
        <w:t>Primary Objective#6 Separate the answer choices into Contenders and losers. This helps to discard answers with extreme words.</w:t>
      </w:r>
    </w:p>
    <w:p w:rsidR="00386009" w:rsidRDefault="00386009" w:rsidP="00386009">
      <w:pPr>
        <w:ind w:left="360"/>
      </w:pPr>
    </w:p>
    <w:p w:rsidR="00386009" w:rsidRDefault="00386009" w:rsidP="00386009">
      <w:pPr>
        <w:ind w:left="360"/>
        <w:jc w:val="center"/>
        <w:rPr>
          <w:b/>
          <w:u w:val="single"/>
        </w:rPr>
      </w:pPr>
      <w:r>
        <w:rPr>
          <w:b/>
          <w:u w:val="single"/>
        </w:rPr>
        <w:t xml:space="preserve">Type 1 </w:t>
      </w:r>
    </w:p>
    <w:p w:rsidR="00386009" w:rsidRDefault="00386009" w:rsidP="00386009">
      <w:pPr>
        <w:ind w:left="360"/>
        <w:jc w:val="center"/>
        <w:rPr>
          <w:b/>
          <w:u w:val="single"/>
        </w:rPr>
      </w:pPr>
      <w:r w:rsidRPr="001867EE">
        <w:rPr>
          <w:b/>
          <w:u w:val="single"/>
        </w:rPr>
        <w:t>Must Be true Questions</w:t>
      </w:r>
    </w:p>
    <w:p w:rsidR="00386009" w:rsidRPr="006A4428" w:rsidRDefault="00386009" w:rsidP="00386009">
      <w:pPr>
        <w:ind w:left="360"/>
        <w:jc w:val="center"/>
      </w:pPr>
    </w:p>
    <w:p w:rsidR="00386009" w:rsidRDefault="00386009" w:rsidP="00386009">
      <w:pPr>
        <w:ind w:left="360"/>
      </w:pPr>
      <w:r w:rsidRPr="00071545">
        <w:rPr>
          <w:b/>
          <w:i/>
        </w:rPr>
        <w:t>This type of question required you to select an answer that is proven by the information in the stimuli</w:t>
      </w:r>
      <w:r w:rsidRPr="00904F29">
        <w:rPr>
          <w:color w:val="FF0000"/>
        </w:rPr>
        <w:t>. When selecting an answer, you must find the proof that supports your answer in the stimulus</w:t>
      </w:r>
      <w:r>
        <w:t>. Select the answer that is most clearly supported by what you read. Read the text and understand the facts</w:t>
      </w:r>
    </w:p>
    <w:p w:rsidR="00386009" w:rsidRDefault="00386009" w:rsidP="00386009">
      <w:pPr>
        <w:ind w:left="360"/>
      </w:pPr>
      <w:r>
        <w:t>Example:  If the statements above are true…</w:t>
      </w:r>
    </w:p>
    <w:p w:rsidR="00386009" w:rsidRPr="003E7598" w:rsidRDefault="00386009" w:rsidP="00386009">
      <w:pPr>
        <w:ind w:left="360"/>
      </w:pPr>
      <w:r>
        <w:t xml:space="preserve">                 Which of the following must also be true…..</w:t>
      </w:r>
    </w:p>
    <w:p w:rsidR="00386009" w:rsidRDefault="00386009" w:rsidP="00386009">
      <w:pPr>
        <w:ind w:left="360"/>
      </w:pPr>
    </w:p>
    <w:p w:rsidR="00386009" w:rsidRDefault="00386009" w:rsidP="00386009">
      <w:pPr>
        <w:numPr>
          <w:ilvl w:val="0"/>
          <w:numId w:val="4"/>
        </w:numPr>
        <w:spacing w:after="0" w:line="240" w:lineRule="auto"/>
      </w:pPr>
      <w:r>
        <w:t xml:space="preserve">This is particular for questions where you need to find the </w:t>
      </w:r>
      <w:r w:rsidRPr="008B11F0">
        <w:rPr>
          <w:b/>
        </w:rPr>
        <w:t>Conclusion</w:t>
      </w:r>
      <w:r>
        <w:t xml:space="preserve"> and </w:t>
      </w:r>
      <w:r w:rsidRPr="008B11F0">
        <w:rPr>
          <w:b/>
        </w:rPr>
        <w:t>Inference</w:t>
      </w:r>
    </w:p>
    <w:p w:rsidR="00386009" w:rsidRDefault="00386009" w:rsidP="00386009">
      <w:pPr>
        <w:numPr>
          <w:ilvl w:val="0"/>
          <w:numId w:val="4"/>
        </w:numPr>
        <w:spacing w:after="0" w:line="240" w:lineRule="auto"/>
      </w:pPr>
      <w:r w:rsidRPr="00071545">
        <w:rPr>
          <w:b/>
          <w:color w:val="FF0000"/>
        </w:rPr>
        <w:t>Make sure the language use in the answer is the same as the stimulus.</w:t>
      </w:r>
      <w:r>
        <w:t xml:space="preserve"> If it speaks about SOME…, the answer </w:t>
      </w:r>
      <w:proofErr w:type="spellStart"/>
      <w:r>
        <w:t>can not</w:t>
      </w:r>
      <w:proofErr w:type="spellEnd"/>
      <w:r>
        <w:t xml:space="preserve"> be correct if it talks about MOST or ALL…..</w:t>
      </w:r>
    </w:p>
    <w:p w:rsidR="00386009" w:rsidRDefault="00386009" w:rsidP="00386009">
      <w:pPr>
        <w:ind w:left="720"/>
      </w:pPr>
    </w:p>
    <w:p w:rsidR="00386009" w:rsidRDefault="00386009" w:rsidP="00386009">
      <w:pPr>
        <w:ind w:left="720"/>
      </w:pPr>
      <w:r w:rsidRPr="00EB79C8">
        <w:rPr>
          <w:b/>
          <w:highlight w:val="red"/>
          <w:bdr w:val="single" w:sz="4" w:space="0" w:color="auto"/>
        </w:rPr>
        <w:t>Note</w:t>
      </w:r>
      <w:r>
        <w:t xml:space="preserve"> </w:t>
      </w:r>
    </w:p>
    <w:p w:rsidR="00386009" w:rsidRDefault="00386009" w:rsidP="00386009">
      <w:pPr>
        <w:ind w:left="720"/>
      </w:pPr>
      <w:r>
        <w:t xml:space="preserve">Two types of </w:t>
      </w:r>
      <w:r>
        <w:rPr>
          <w:b/>
        </w:rPr>
        <w:t>Answers</w:t>
      </w:r>
      <w:r w:rsidRPr="00237169">
        <w:rPr>
          <w:b/>
        </w:rPr>
        <w:t xml:space="preserve"> that will always be correct</w:t>
      </w:r>
      <w:r>
        <w:t xml:space="preserve"> for this type of question:</w:t>
      </w:r>
    </w:p>
    <w:p w:rsidR="00386009" w:rsidRDefault="00386009" w:rsidP="00386009">
      <w:pPr>
        <w:numPr>
          <w:ilvl w:val="1"/>
          <w:numId w:val="4"/>
        </w:numPr>
        <w:pBdr>
          <w:top w:val="single" w:sz="4" w:space="1" w:color="auto"/>
          <w:left w:val="single" w:sz="4" w:space="4" w:color="auto"/>
          <w:bottom w:val="single" w:sz="4" w:space="1" w:color="auto"/>
          <w:right w:val="single" w:sz="4" w:space="4" w:color="auto"/>
        </w:pBdr>
        <w:spacing w:after="0" w:line="240" w:lineRule="auto"/>
      </w:pPr>
      <w:r w:rsidRPr="006A4428">
        <w:rPr>
          <w:b/>
          <w:color w:val="FF0000"/>
          <w:u w:val="single"/>
        </w:rPr>
        <w:t>Paraphrased answers</w:t>
      </w:r>
      <w:r w:rsidRPr="006A4428">
        <w:rPr>
          <w:b/>
        </w:rPr>
        <w:t>-</w:t>
      </w:r>
      <w:r>
        <w:t xml:space="preserve"> One of the answers in the answer choice either state exactly or restate using similar words, part of the stimulus </w:t>
      </w:r>
    </w:p>
    <w:p w:rsidR="00386009" w:rsidRDefault="00386009" w:rsidP="00386009">
      <w:pPr>
        <w:numPr>
          <w:ilvl w:val="1"/>
          <w:numId w:val="4"/>
        </w:numPr>
        <w:pBdr>
          <w:top w:val="single" w:sz="4" w:space="1" w:color="auto"/>
          <w:left w:val="single" w:sz="4" w:space="4" w:color="auto"/>
          <w:bottom w:val="single" w:sz="4" w:space="1" w:color="auto"/>
          <w:right w:val="single" w:sz="4" w:space="4" w:color="auto"/>
        </w:pBdr>
        <w:spacing w:after="0" w:line="240" w:lineRule="auto"/>
      </w:pPr>
      <w:r w:rsidRPr="006A4428">
        <w:rPr>
          <w:b/>
          <w:color w:val="FF0000"/>
          <w:u w:val="single"/>
        </w:rPr>
        <w:t>Answers that are the sum of two or more statements in the stimuli</w:t>
      </w:r>
      <w:r>
        <w:t>. In other word, the stimulus is repeated with links made to each sentence. (pg79)</w:t>
      </w:r>
    </w:p>
    <w:p w:rsidR="00386009" w:rsidRDefault="00386009" w:rsidP="00386009">
      <w:pPr>
        <w:numPr>
          <w:ilvl w:val="2"/>
          <w:numId w:val="4"/>
        </w:numPr>
        <w:spacing w:after="0" w:line="240" w:lineRule="auto"/>
      </w:pPr>
      <w:r w:rsidRPr="008774D9">
        <w:rPr>
          <w:b/>
          <w:highlight w:val="red"/>
        </w:rPr>
        <w:t>Avoid</w:t>
      </w:r>
      <w:r>
        <w:t xml:space="preserve"> Answers that are </w:t>
      </w:r>
      <w:r w:rsidRPr="008774D9">
        <w:rPr>
          <w:b/>
          <w:i/>
        </w:rPr>
        <w:t>Exaggerated answers</w:t>
      </w:r>
      <w:r w:rsidRPr="008774D9">
        <w:rPr>
          <w:b/>
        </w:rPr>
        <w:t xml:space="preserve">, </w:t>
      </w:r>
      <w:r w:rsidRPr="008774D9">
        <w:rPr>
          <w:b/>
          <w:i/>
        </w:rPr>
        <w:t>Partially true answers, answers with New Information, Reverse wording in the Answer</w:t>
      </w:r>
      <w:r>
        <w:t>- e.g. The stimulus states “</w:t>
      </w:r>
      <w:r w:rsidRPr="0076007F">
        <w:rPr>
          <w:u w:val="single"/>
        </w:rPr>
        <w:t>many</w:t>
      </w:r>
      <w:r>
        <w:t xml:space="preserve"> people have </w:t>
      </w:r>
      <w:r w:rsidRPr="0076007F">
        <w:rPr>
          <w:u w:val="single"/>
        </w:rPr>
        <w:t>some</w:t>
      </w:r>
      <w:r>
        <w:t xml:space="preserve"> type of security”. The opposite is “ </w:t>
      </w:r>
      <w:r w:rsidRPr="0076007F">
        <w:rPr>
          <w:u w:val="single"/>
        </w:rPr>
        <w:t>Some</w:t>
      </w:r>
      <w:r>
        <w:t xml:space="preserve"> people have </w:t>
      </w:r>
      <w:r w:rsidRPr="0076007F">
        <w:rPr>
          <w:u w:val="single"/>
        </w:rPr>
        <w:t>many</w:t>
      </w:r>
      <w:r>
        <w:t xml:space="preserve"> types of security. Note: the order of the words is reversed though it sounds the same, or a sentence could be read backward.</w:t>
      </w:r>
    </w:p>
    <w:p w:rsidR="00386009" w:rsidRPr="008774D9" w:rsidRDefault="00386009" w:rsidP="00386009">
      <w:pPr>
        <w:rPr>
          <w:b/>
        </w:rPr>
      </w:pPr>
      <w:r w:rsidRPr="008774D9">
        <w:rPr>
          <w:b/>
        </w:rPr>
        <w:t>Find the Conclusion</w:t>
      </w:r>
    </w:p>
    <w:p w:rsidR="00386009" w:rsidRPr="008774D9" w:rsidRDefault="00386009" w:rsidP="00386009">
      <w:pPr>
        <w:rPr>
          <w:b/>
        </w:rPr>
      </w:pPr>
      <w:r>
        <w:t xml:space="preserve">The conclusion: should link all the evidence together with nothing left out. If  any answer choice has piece left out, it is not correct. It does not have extreme words such as </w:t>
      </w:r>
      <w:r w:rsidRPr="008774D9">
        <w:rPr>
          <w:b/>
        </w:rPr>
        <w:t>Never, Always, All.</w:t>
      </w:r>
    </w:p>
    <w:p w:rsidR="00386009" w:rsidRPr="008774D9" w:rsidRDefault="00386009" w:rsidP="00386009">
      <w:pPr>
        <w:jc w:val="center"/>
        <w:rPr>
          <w:b/>
          <w:u w:val="single"/>
        </w:rPr>
      </w:pPr>
    </w:p>
    <w:p w:rsidR="00386009" w:rsidRDefault="00386009" w:rsidP="00386009">
      <w:pPr>
        <w:jc w:val="center"/>
        <w:rPr>
          <w:b/>
          <w:u w:val="single"/>
        </w:rPr>
      </w:pPr>
    </w:p>
    <w:p w:rsidR="00386009" w:rsidRDefault="00386009" w:rsidP="00386009">
      <w:pPr>
        <w:jc w:val="center"/>
        <w:rPr>
          <w:b/>
          <w:u w:val="single"/>
        </w:rPr>
      </w:pPr>
    </w:p>
    <w:p w:rsidR="00386009" w:rsidRDefault="00386009" w:rsidP="00386009">
      <w:pPr>
        <w:jc w:val="center"/>
        <w:rPr>
          <w:b/>
          <w:u w:val="single"/>
        </w:rPr>
      </w:pPr>
    </w:p>
    <w:p w:rsidR="00386009" w:rsidRDefault="00386009" w:rsidP="00386009">
      <w:pPr>
        <w:jc w:val="center"/>
        <w:rPr>
          <w:b/>
          <w:u w:val="single"/>
        </w:rPr>
      </w:pPr>
    </w:p>
    <w:p w:rsidR="00386009" w:rsidRPr="00CC6975" w:rsidRDefault="00386009" w:rsidP="00386009">
      <w:pPr>
        <w:jc w:val="center"/>
        <w:rPr>
          <w:b/>
          <w:u w:val="single"/>
        </w:rPr>
      </w:pPr>
      <w:r>
        <w:rPr>
          <w:b/>
          <w:u w:val="single"/>
        </w:rPr>
        <w:t>T</w:t>
      </w:r>
      <w:r w:rsidRPr="00CC6975">
        <w:rPr>
          <w:b/>
          <w:u w:val="single"/>
        </w:rPr>
        <w:t>ype 2</w:t>
      </w:r>
    </w:p>
    <w:p w:rsidR="00386009" w:rsidRPr="00CC6975" w:rsidRDefault="00386009" w:rsidP="00386009">
      <w:pPr>
        <w:jc w:val="center"/>
        <w:rPr>
          <w:b/>
          <w:u w:val="single"/>
        </w:rPr>
      </w:pPr>
      <w:r w:rsidRPr="00CC6975">
        <w:rPr>
          <w:b/>
          <w:u w:val="single"/>
        </w:rPr>
        <w:t>Main Point question</w:t>
      </w:r>
    </w:p>
    <w:p w:rsidR="00386009" w:rsidRDefault="00386009" w:rsidP="00386009">
      <w:pPr>
        <w:jc w:val="center"/>
        <w:rPr>
          <w:b/>
        </w:rPr>
      </w:pPr>
    </w:p>
    <w:p w:rsidR="00386009" w:rsidRDefault="00386009" w:rsidP="00386009">
      <w:r w:rsidRPr="00FA3CFE">
        <w:t>This question asks you to summarize the authors’ point of view.</w:t>
      </w:r>
      <w:r>
        <w:t xml:space="preserve"> The answer you select must follow the information in the stimulus, i.e. “Must be true question.” Therefore, the answer must not only be correct, it must also summarize the authors’ point of view.</w:t>
      </w:r>
    </w:p>
    <w:p w:rsidR="00386009" w:rsidRDefault="00386009" w:rsidP="00386009">
      <w:pPr>
        <w:numPr>
          <w:ilvl w:val="0"/>
          <w:numId w:val="18"/>
        </w:numPr>
        <w:spacing w:after="0" w:line="240" w:lineRule="auto"/>
        <w:rPr>
          <w:b/>
        </w:rPr>
      </w:pPr>
      <w:r w:rsidRPr="00A34D61">
        <w:rPr>
          <w:color w:val="FF0000"/>
          <w:bdr w:val="single" w:sz="4" w:space="0" w:color="auto"/>
        </w:rPr>
        <w:t>The answer to this type of question is the</w:t>
      </w:r>
      <w:r w:rsidRPr="00A34D61">
        <w:rPr>
          <w:bdr w:val="single" w:sz="4" w:space="0" w:color="auto"/>
        </w:rPr>
        <w:t xml:space="preserve"> </w:t>
      </w:r>
      <w:r w:rsidRPr="00A34D61">
        <w:rPr>
          <w:b/>
          <w:bdr w:val="single" w:sz="4" w:space="0" w:color="auto"/>
        </w:rPr>
        <w:t>CONCLUSION REPHRASED</w:t>
      </w:r>
      <w:r>
        <w:rPr>
          <w:b/>
        </w:rPr>
        <w:t>.</w:t>
      </w:r>
    </w:p>
    <w:p w:rsidR="00386009" w:rsidRDefault="00386009" w:rsidP="00386009">
      <w:pPr>
        <w:rPr>
          <w:b/>
        </w:rPr>
      </w:pPr>
    </w:p>
    <w:p w:rsidR="00386009" w:rsidRDefault="00386009" w:rsidP="00386009">
      <w:r>
        <w:rPr>
          <w:b/>
        </w:rPr>
        <w:t xml:space="preserve">Wrong answer type: </w:t>
      </w:r>
      <w:r w:rsidRPr="002D1558">
        <w:rPr>
          <w:color w:val="FF0000"/>
        </w:rPr>
        <w:t>Answers that repeat the premise or miss the authors point</w:t>
      </w:r>
      <w:r>
        <w:t>.</w:t>
      </w:r>
    </w:p>
    <w:p w:rsidR="00386009" w:rsidRDefault="00386009" w:rsidP="00386009">
      <w:r>
        <w:t xml:space="preserve">Example of question: Which one of the following most accurately expresses the </w:t>
      </w:r>
      <w:r>
        <w:tab/>
      </w:r>
      <w:r>
        <w:tab/>
      </w:r>
      <w:r>
        <w:tab/>
      </w:r>
      <w:r>
        <w:tab/>
      </w:r>
      <w:r>
        <w:tab/>
        <w:t>conclusion of the argument?</w:t>
      </w:r>
    </w:p>
    <w:p w:rsidR="00386009" w:rsidRDefault="00386009" w:rsidP="00386009"/>
    <w:p w:rsidR="00386009" w:rsidRDefault="00386009" w:rsidP="00386009">
      <w:pPr>
        <w:jc w:val="center"/>
        <w:rPr>
          <w:b/>
        </w:rPr>
      </w:pPr>
    </w:p>
    <w:p w:rsidR="00386009" w:rsidRPr="00502E71" w:rsidRDefault="00386009" w:rsidP="00386009">
      <w:pPr>
        <w:jc w:val="center"/>
        <w:rPr>
          <w:b/>
          <w:u w:val="single"/>
        </w:rPr>
      </w:pPr>
      <w:r>
        <w:rPr>
          <w:b/>
          <w:u w:val="single"/>
        </w:rPr>
        <w:t>Type 3</w:t>
      </w:r>
    </w:p>
    <w:p w:rsidR="00386009" w:rsidRDefault="00386009" w:rsidP="00386009">
      <w:pPr>
        <w:jc w:val="center"/>
        <w:rPr>
          <w:b/>
          <w:u w:val="single"/>
        </w:rPr>
      </w:pPr>
      <w:r w:rsidRPr="00502E71">
        <w:rPr>
          <w:b/>
          <w:u w:val="single"/>
        </w:rPr>
        <w:t>Strengthening and Assumption</w:t>
      </w:r>
    </w:p>
    <w:p w:rsidR="00386009" w:rsidRPr="00502E71" w:rsidRDefault="00386009" w:rsidP="00386009">
      <w:pPr>
        <w:jc w:val="center"/>
        <w:rPr>
          <w:b/>
          <w:u w:val="single"/>
        </w:rPr>
      </w:pPr>
    </w:p>
    <w:p w:rsidR="00386009" w:rsidRPr="00A23B45" w:rsidRDefault="00386009" w:rsidP="00386009">
      <w:pPr>
        <w:ind w:left="360"/>
        <w:jc w:val="center"/>
        <w:rPr>
          <w:b/>
          <w:u w:val="single"/>
        </w:rPr>
      </w:pPr>
      <w:r w:rsidRPr="00A23B45">
        <w:rPr>
          <w:b/>
          <w:u w:val="single"/>
        </w:rPr>
        <w:t>(A:) Assumption</w:t>
      </w:r>
    </w:p>
    <w:p w:rsidR="00386009" w:rsidRPr="00BA10A1" w:rsidRDefault="00386009" w:rsidP="00386009">
      <w:pPr>
        <w:ind w:left="360"/>
        <w:rPr>
          <w:b/>
        </w:rPr>
      </w:pPr>
      <w:r>
        <w:t xml:space="preserve">Assumption question ask you to identify a statement that the argument assumes. It is an unstated premise of the argument - </w:t>
      </w:r>
      <w:r w:rsidRPr="00BA10A1">
        <w:rPr>
          <w:color w:val="FF0000"/>
        </w:rPr>
        <w:t>AN ADDED PREMISE THAT USES SIMILAR WORDS TO THE CONCLUSION</w:t>
      </w:r>
      <w:r>
        <w:t xml:space="preserve">. </w:t>
      </w:r>
      <w:r w:rsidRPr="00BA10A1">
        <w:rPr>
          <w:b/>
        </w:rPr>
        <w:t xml:space="preserve">Additional words will rule out that answer as correct. </w:t>
      </w:r>
    </w:p>
    <w:p w:rsidR="00386009" w:rsidRDefault="00386009" w:rsidP="00386009">
      <w:pPr>
        <w:ind w:left="360"/>
      </w:pPr>
      <w:r>
        <w:t>Assumption answers contain statements the author must believe in order for the conclusion to be valid and protects the argument from statements that would undermine the conclusion.</w:t>
      </w:r>
    </w:p>
    <w:p w:rsidR="00386009" w:rsidRDefault="00386009" w:rsidP="00386009">
      <w:pPr>
        <w:ind w:left="360"/>
      </w:pPr>
    </w:p>
    <w:p w:rsidR="00386009" w:rsidRDefault="00386009" w:rsidP="00386009">
      <w:pPr>
        <w:ind w:left="360"/>
      </w:pPr>
      <w:r>
        <w:t>Types of assumption questions:</w:t>
      </w:r>
    </w:p>
    <w:p w:rsidR="00386009" w:rsidRDefault="00386009" w:rsidP="00386009">
      <w:pPr>
        <w:numPr>
          <w:ilvl w:val="0"/>
          <w:numId w:val="9"/>
        </w:numPr>
        <w:spacing w:after="0" w:line="240" w:lineRule="auto"/>
      </w:pPr>
      <w:r>
        <w:t>The argument assumes that?</w:t>
      </w:r>
    </w:p>
    <w:p w:rsidR="00386009" w:rsidRDefault="00386009" w:rsidP="00386009">
      <w:pPr>
        <w:numPr>
          <w:ilvl w:val="0"/>
          <w:numId w:val="9"/>
        </w:numPr>
        <w:spacing w:after="0" w:line="240" w:lineRule="auto"/>
      </w:pPr>
      <w:r>
        <w:t>Which of the following is an assumption made in drawing the conclusion above?</w:t>
      </w:r>
    </w:p>
    <w:p w:rsidR="00386009" w:rsidRDefault="00386009" w:rsidP="00386009">
      <w:pPr>
        <w:numPr>
          <w:ilvl w:val="0"/>
          <w:numId w:val="9"/>
        </w:numPr>
        <w:spacing w:after="0" w:line="240" w:lineRule="auto"/>
      </w:pPr>
      <w:r>
        <w:t>The conclusion of the argument above cannot be true unless which of the following is true?</w:t>
      </w:r>
    </w:p>
    <w:p w:rsidR="00386009" w:rsidRDefault="00386009" w:rsidP="00386009">
      <w:pPr>
        <w:rPr>
          <w:u w:val="single"/>
        </w:rPr>
      </w:pPr>
      <w:r w:rsidRPr="00EB79C8">
        <w:rPr>
          <w:b/>
          <w:highlight w:val="red"/>
          <w:bdr w:val="single" w:sz="4" w:space="0" w:color="auto"/>
        </w:rPr>
        <w:t>Note</w:t>
      </w:r>
      <w:r>
        <w:rPr>
          <w:b/>
          <w:bdr w:val="single" w:sz="4" w:space="0" w:color="auto"/>
        </w:rPr>
        <w:t xml:space="preserve">:  </w:t>
      </w:r>
    </w:p>
    <w:p w:rsidR="00386009" w:rsidRPr="00F40C51" w:rsidRDefault="00386009" w:rsidP="00386009">
      <w:pPr>
        <w:rPr>
          <w:u w:val="single"/>
        </w:rPr>
      </w:pPr>
      <w:r w:rsidRPr="00F40C51">
        <w:rPr>
          <w:u w:val="single"/>
        </w:rPr>
        <w:t>Two roles of the Assumption:</w:t>
      </w:r>
    </w:p>
    <w:p w:rsidR="00386009" w:rsidRDefault="00386009" w:rsidP="00386009">
      <w:pPr>
        <w:pBdr>
          <w:top w:val="single" w:sz="4" w:space="1" w:color="auto"/>
          <w:left w:val="single" w:sz="4" w:space="4" w:color="auto"/>
          <w:bottom w:val="single" w:sz="4" w:space="1" w:color="auto"/>
          <w:right w:val="single" w:sz="4" w:space="4" w:color="auto"/>
        </w:pBdr>
        <w:ind w:left="360"/>
      </w:pPr>
      <w:r>
        <w:rPr>
          <w:b/>
        </w:rPr>
        <w:t xml:space="preserve">- </w:t>
      </w:r>
      <w:r w:rsidRPr="00F40C51">
        <w:rPr>
          <w:b/>
        </w:rPr>
        <w:t>Supporter role</w:t>
      </w:r>
      <w:r>
        <w:t>: where the assumption connects the premise and conclusion</w:t>
      </w:r>
    </w:p>
    <w:p w:rsidR="00386009" w:rsidRDefault="00386009" w:rsidP="00386009">
      <w:pPr>
        <w:pBdr>
          <w:top w:val="single" w:sz="4" w:space="1" w:color="auto"/>
          <w:left w:val="single" w:sz="4" w:space="4" w:color="auto"/>
          <w:bottom w:val="single" w:sz="4" w:space="1" w:color="auto"/>
          <w:right w:val="single" w:sz="4" w:space="4" w:color="auto"/>
        </w:pBdr>
        <w:ind w:left="360"/>
      </w:pPr>
      <w:r>
        <w:tab/>
      </w:r>
      <w:r>
        <w:tab/>
        <w:t xml:space="preserve">Example: All male citizens of </w:t>
      </w:r>
      <w:smartTag w:uri="urn:schemas-microsoft-com:office:smarttags" w:element="place">
        <w:smartTag w:uri="urn:schemas-microsoft-com:office:smarttags" w:element="City">
          <w:r>
            <w:t>Athens</w:t>
          </w:r>
        </w:smartTag>
      </w:smartTag>
      <w:r>
        <w:t xml:space="preserve"> had the right to vote. Therefore, </w:t>
      </w:r>
      <w:r>
        <w:tab/>
      </w:r>
      <w:r>
        <w:tab/>
      </w:r>
      <w:r>
        <w:tab/>
      </w:r>
      <w:r>
        <w:tab/>
      </w:r>
      <w:proofErr w:type="spellStart"/>
      <w:r>
        <w:t>Sacrotes</w:t>
      </w:r>
      <w:proofErr w:type="spellEnd"/>
      <w:r>
        <w:t xml:space="preserve"> had the right to vote. The assumption is that </w:t>
      </w:r>
      <w:r>
        <w:tab/>
      </w:r>
      <w:r>
        <w:tab/>
      </w:r>
      <w:r>
        <w:tab/>
      </w:r>
      <w:r>
        <w:tab/>
      </w:r>
      <w:r>
        <w:tab/>
      </w:r>
      <w:proofErr w:type="spellStart"/>
      <w:r>
        <w:t>Sacrotes</w:t>
      </w:r>
      <w:proofErr w:type="spellEnd"/>
      <w:r>
        <w:t xml:space="preserve"> is a male.</w:t>
      </w:r>
    </w:p>
    <w:p w:rsidR="00386009" w:rsidRDefault="00386009" w:rsidP="00386009">
      <w:pPr>
        <w:pBdr>
          <w:top w:val="single" w:sz="4" w:space="1" w:color="auto"/>
          <w:left w:val="single" w:sz="4" w:space="4" w:color="auto"/>
          <w:bottom w:val="single" w:sz="4" w:space="1" w:color="auto"/>
          <w:right w:val="single" w:sz="4" w:space="4" w:color="auto"/>
        </w:pBdr>
        <w:ind w:left="360"/>
      </w:pPr>
      <w:r>
        <w:rPr>
          <w:b/>
        </w:rPr>
        <w:t>-</w:t>
      </w:r>
      <w:r w:rsidRPr="007337D2">
        <w:rPr>
          <w:b/>
        </w:rPr>
        <w:t>Defender role</w:t>
      </w:r>
      <w:r>
        <w:t xml:space="preserve">: These assumptions contain statements that eliminate ideas or assertions that would undermine the conclusion. They show that the possible source of attack has been eliminated. </w:t>
      </w:r>
    </w:p>
    <w:p w:rsidR="00386009" w:rsidRDefault="00386009" w:rsidP="00386009">
      <w:pPr>
        <w:numPr>
          <w:ilvl w:val="0"/>
          <w:numId w:val="15"/>
        </w:numPr>
        <w:spacing w:after="0" w:line="240" w:lineRule="auto"/>
      </w:pPr>
      <w:r>
        <w:t xml:space="preserve">Find an answer choice that takes the conclusion and put the word </w:t>
      </w:r>
      <w:r w:rsidRPr="002D1558">
        <w:rPr>
          <w:u w:val="single"/>
        </w:rPr>
        <w:t>“</w:t>
      </w:r>
      <w:r w:rsidRPr="002D1558">
        <w:rPr>
          <w:b/>
          <w:u w:val="single"/>
        </w:rPr>
        <w:t>NOT</w:t>
      </w:r>
      <w:r w:rsidRPr="002D1558">
        <w:rPr>
          <w:b/>
        </w:rPr>
        <w:t>”</w:t>
      </w:r>
      <w:r>
        <w:rPr>
          <w:b/>
        </w:rPr>
        <w:t xml:space="preserve"> into it or takes it out</w:t>
      </w:r>
      <w:r>
        <w:t xml:space="preserve"> of the </w:t>
      </w:r>
      <w:r w:rsidRPr="009702A2">
        <w:rPr>
          <w:u w:val="single"/>
        </w:rPr>
        <w:t>conclusion</w:t>
      </w:r>
      <w:r>
        <w:t xml:space="preserve"> sentence. All this does is provide an answer that eliminates the conclusion from exposure to criticism, thus showing that a possible source of attack has been eliminated.</w:t>
      </w:r>
    </w:p>
    <w:p w:rsidR="00386009" w:rsidRDefault="00386009" w:rsidP="00386009">
      <w:pPr>
        <w:ind w:left="720"/>
      </w:pPr>
    </w:p>
    <w:p w:rsidR="00386009" w:rsidRDefault="00386009" w:rsidP="00386009">
      <w:pPr>
        <w:ind w:left="360"/>
      </w:pPr>
      <w:r w:rsidRPr="00695031">
        <w:rPr>
          <w:i/>
        </w:rPr>
        <w:t>Argument Example</w:t>
      </w:r>
      <w:r>
        <w:t xml:space="preserve">: People who read a lot are more intelligent than other people. </w:t>
      </w:r>
      <w:r>
        <w:tab/>
      </w:r>
      <w:r>
        <w:tab/>
      </w:r>
      <w:r>
        <w:tab/>
      </w:r>
      <w:r>
        <w:tab/>
        <w:t xml:space="preserve">   Thus, reading must cause a person to be intelligent.</w:t>
      </w:r>
    </w:p>
    <w:p w:rsidR="00386009" w:rsidRDefault="00386009" w:rsidP="00386009">
      <w:pPr>
        <w:ind w:left="360"/>
      </w:pPr>
      <w:r>
        <w:t xml:space="preserve">This is a statement that can attack the conclusion/ hence assumption- “sleeping more </w:t>
      </w:r>
      <w:proofErr w:type="spellStart"/>
      <w:r>
        <w:t>that</w:t>
      </w:r>
      <w:proofErr w:type="spellEnd"/>
      <w:r>
        <w:t xml:space="preserve"> eight hours does </w:t>
      </w:r>
      <w:r w:rsidRPr="00695031">
        <w:rPr>
          <w:b/>
        </w:rPr>
        <w:t xml:space="preserve">not </w:t>
      </w:r>
      <w:r>
        <w:t>cause a person to be intelligent. Pg 180.</w:t>
      </w:r>
    </w:p>
    <w:p w:rsidR="00386009" w:rsidRPr="007D1AAD" w:rsidRDefault="00386009" w:rsidP="00386009">
      <w:pPr>
        <w:pBdr>
          <w:top w:val="single" w:sz="4" w:space="1" w:color="auto"/>
          <w:left w:val="single" w:sz="4" w:space="4" w:color="auto"/>
          <w:bottom w:val="single" w:sz="4" w:space="1" w:color="auto"/>
          <w:right w:val="single" w:sz="4" w:space="4" w:color="auto"/>
        </w:pBdr>
        <w:ind w:left="360"/>
        <w:rPr>
          <w:color w:val="FF0000"/>
        </w:rPr>
      </w:pPr>
      <w:r w:rsidRPr="007D1AAD">
        <w:rPr>
          <w:color w:val="FF0000"/>
        </w:rPr>
        <w:lastRenderedPageBreak/>
        <w:t>-Any assumption answer the begins with</w:t>
      </w:r>
      <w:r>
        <w:rPr>
          <w:color w:val="FF0000"/>
        </w:rPr>
        <w:t>,</w:t>
      </w:r>
      <w:r w:rsidRPr="007D1AAD">
        <w:rPr>
          <w:color w:val="FF0000"/>
        </w:rPr>
        <w:t xml:space="preserve"> OR HAVE the words “</w:t>
      </w:r>
      <w:r w:rsidRPr="00CE7289">
        <w:rPr>
          <w:b/>
          <w:i/>
          <w:color w:val="FF0000"/>
          <w:u w:val="single"/>
        </w:rPr>
        <w:t>At Least</w:t>
      </w:r>
      <w:r w:rsidRPr="007D1AAD">
        <w:rPr>
          <w:color w:val="FF0000"/>
        </w:rPr>
        <w:t xml:space="preserve">…..” is </w:t>
      </w:r>
      <w:r w:rsidRPr="00460F78">
        <w:rPr>
          <w:b/>
          <w:color w:val="FF0000"/>
          <w:u w:val="single"/>
        </w:rPr>
        <w:t>correct.</w:t>
      </w:r>
    </w:p>
    <w:p w:rsidR="00386009" w:rsidRDefault="00386009" w:rsidP="00386009">
      <w:pPr>
        <w:ind w:left="360"/>
      </w:pPr>
    </w:p>
    <w:p w:rsidR="00386009" w:rsidRDefault="00386009" w:rsidP="00386009">
      <w:pPr>
        <w:ind w:left="360"/>
      </w:pPr>
      <w:r>
        <w:t>You may also see a blank space preceded by a premise indicator example, “..because……”, “..Since….”</w:t>
      </w:r>
    </w:p>
    <w:p w:rsidR="00386009" w:rsidRDefault="00386009" w:rsidP="00386009">
      <w:pPr>
        <w:ind w:left="360"/>
      </w:pPr>
      <w:r>
        <w:t>The blank is always at the end of the stimulus. With this, you are technically being asked to fill in a missing premise which of course is the Assumption (unstated premise).</w:t>
      </w:r>
    </w:p>
    <w:p w:rsidR="00386009" w:rsidRPr="00502E71" w:rsidRDefault="00386009" w:rsidP="00386009">
      <w:pPr>
        <w:jc w:val="center"/>
        <w:rPr>
          <w:b/>
          <w:u w:val="single"/>
        </w:rPr>
      </w:pPr>
    </w:p>
    <w:p w:rsidR="00386009" w:rsidRDefault="00386009" w:rsidP="00386009">
      <w:pPr>
        <w:jc w:val="center"/>
      </w:pPr>
      <w:r>
        <w:rPr>
          <w:b/>
          <w:u w:val="single"/>
        </w:rPr>
        <w:t>(B)</w:t>
      </w:r>
      <w:r w:rsidRPr="00502E71">
        <w:rPr>
          <w:b/>
          <w:u w:val="single"/>
        </w:rPr>
        <w:t>: Strengthening</w:t>
      </w:r>
      <w:r>
        <w:rPr>
          <w:b/>
          <w:u w:val="single"/>
        </w:rPr>
        <w:t xml:space="preserve"> the Argument</w:t>
      </w:r>
    </w:p>
    <w:p w:rsidR="00386009" w:rsidRDefault="00386009" w:rsidP="00386009">
      <w:r>
        <w:t xml:space="preserve">This asks you to identity the answer choice that best supports the argument, </w:t>
      </w:r>
      <w:r w:rsidRPr="009702A2">
        <w:rPr>
          <w:color w:val="FF0000"/>
        </w:rPr>
        <w:t>The Correct answer does not necessarily justify the argument, nor is the correct answer necessarily an assumption.</w:t>
      </w:r>
      <w:r>
        <w:t xml:space="preserve"> The correct answer helps the answer choice in some way.</w:t>
      </w:r>
    </w:p>
    <w:p w:rsidR="00386009" w:rsidRDefault="00386009" w:rsidP="00386009"/>
    <w:p w:rsidR="00386009" w:rsidRPr="00306D1A" w:rsidRDefault="00386009" w:rsidP="00386009">
      <w:pPr>
        <w:rPr>
          <w:b/>
        </w:rPr>
      </w:pPr>
      <w:r w:rsidRPr="00306D1A">
        <w:rPr>
          <w:b/>
        </w:rPr>
        <w:t>You are strengthening the conclusion.</w:t>
      </w:r>
    </w:p>
    <w:p w:rsidR="00386009" w:rsidRDefault="00386009" w:rsidP="00386009">
      <w:r>
        <w:t>Ask yourself if the answer choice will assist in some way.</w:t>
      </w:r>
    </w:p>
    <w:p w:rsidR="00386009" w:rsidRDefault="00386009" w:rsidP="00386009"/>
    <w:p w:rsidR="00386009" w:rsidRDefault="00386009" w:rsidP="00386009">
      <w:pPr>
        <w:numPr>
          <w:ilvl w:val="0"/>
          <w:numId w:val="15"/>
        </w:numPr>
        <w:spacing w:after="0" w:line="240" w:lineRule="auto"/>
      </w:pPr>
      <w:r>
        <w:t>This question type requires you to find the missing link between a premise and the conclusion (</w:t>
      </w:r>
      <w:r w:rsidRPr="00511C3F">
        <w:rPr>
          <w:b/>
        </w:rPr>
        <w:t>similar to finding the assumption</w:t>
      </w:r>
      <w:r>
        <w:t>), which when found will strengthen the conclusion.</w:t>
      </w:r>
    </w:p>
    <w:p w:rsidR="00386009" w:rsidRDefault="00386009" w:rsidP="00386009">
      <w:r>
        <w:t>Rules:</w:t>
      </w:r>
    </w:p>
    <w:p w:rsidR="00386009" w:rsidRDefault="00386009" w:rsidP="00386009">
      <w:r>
        <w:t xml:space="preserve">      1. Stimulus has an Argument</w:t>
      </w:r>
    </w:p>
    <w:p w:rsidR="00386009" w:rsidRDefault="00386009" w:rsidP="00386009">
      <w:pPr>
        <w:ind w:left="360"/>
      </w:pPr>
      <w:r>
        <w:t xml:space="preserve">2. </w:t>
      </w:r>
      <w:r w:rsidRPr="00C32852">
        <w:rPr>
          <w:color w:val="FF0000"/>
        </w:rPr>
        <w:t>Focus on the conclusion. All answers impact the conclusion</w:t>
      </w:r>
      <w:r>
        <w:t>.</w:t>
      </w:r>
    </w:p>
    <w:p w:rsidR="00386009" w:rsidRDefault="00386009" w:rsidP="00386009">
      <w:pPr>
        <w:ind w:left="360"/>
      </w:pPr>
    </w:p>
    <w:p w:rsidR="00386009" w:rsidRDefault="00386009" w:rsidP="00386009">
      <w:pPr>
        <w:ind w:left="360"/>
        <w:rPr>
          <w:b/>
        </w:rPr>
      </w:pPr>
      <w:r w:rsidRPr="00851D80">
        <w:rPr>
          <w:b/>
        </w:rPr>
        <w:t>Strengthen</w:t>
      </w:r>
      <w:r>
        <w:rPr>
          <w:b/>
        </w:rPr>
        <w:t xml:space="preserve">: </w:t>
      </w:r>
    </w:p>
    <w:p w:rsidR="00386009" w:rsidRDefault="00386009" w:rsidP="00386009">
      <w:pPr>
        <w:numPr>
          <w:ilvl w:val="0"/>
          <w:numId w:val="7"/>
        </w:numPr>
        <w:spacing w:after="0" w:line="240" w:lineRule="auto"/>
      </w:pPr>
      <w:r>
        <w:t xml:space="preserve">Questions ask you to support the argument in </w:t>
      </w:r>
      <w:proofErr w:type="spellStart"/>
      <w:r>
        <w:t>anyway</w:t>
      </w:r>
      <w:proofErr w:type="spellEnd"/>
      <w:r>
        <w:t xml:space="preserve"> possible</w:t>
      </w:r>
    </w:p>
    <w:p w:rsidR="00386009" w:rsidRDefault="00386009" w:rsidP="00386009">
      <w:pPr>
        <w:numPr>
          <w:ilvl w:val="0"/>
          <w:numId w:val="7"/>
        </w:numPr>
        <w:spacing w:after="0" w:line="240" w:lineRule="auto"/>
      </w:pPr>
      <w:r>
        <w:t>Uses words such as: Support, strengthen, helps, justifies.</w:t>
      </w:r>
    </w:p>
    <w:p w:rsidR="00386009" w:rsidRDefault="00386009" w:rsidP="00386009"/>
    <w:p w:rsidR="00386009" w:rsidRDefault="00386009" w:rsidP="00386009">
      <w:r>
        <w:t>How to strengthen:</w:t>
      </w:r>
    </w:p>
    <w:p w:rsidR="00386009" w:rsidRDefault="00386009" w:rsidP="00386009">
      <w:r>
        <w:t>- Find an answer that helps the author’s conclusion in some way.</w:t>
      </w:r>
    </w:p>
    <w:p w:rsidR="00386009" w:rsidRDefault="00386009" w:rsidP="00386009">
      <w:r>
        <w:rPr>
          <w:u w:val="single"/>
        </w:rPr>
        <w:t xml:space="preserve">For </w:t>
      </w:r>
      <w:r w:rsidRPr="00D41D06">
        <w:rPr>
          <w:u w:val="single"/>
        </w:rPr>
        <w:t>Causality and Strengthening questions</w:t>
      </w:r>
      <w:r>
        <w:t>:</w:t>
      </w:r>
    </w:p>
    <w:p w:rsidR="00386009" w:rsidRDefault="00386009" w:rsidP="00386009">
      <w:r>
        <w:lastRenderedPageBreak/>
        <w:t>The answer will</w:t>
      </w:r>
    </w:p>
    <w:p w:rsidR="00386009" w:rsidRDefault="00386009" w:rsidP="00386009">
      <w:pPr>
        <w:numPr>
          <w:ilvl w:val="0"/>
          <w:numId w:val="8"/>
        </w:numPr>
        <w:spacing w:after="0" w:line="240" w:lineRule="auto"/>
      </w:pPr>
      <w:r>
        <w:t>Eliminate any alternate causes for the stated effect. One cause should be</w:t>
      </w:r>
    </w:p>
    <w:p w:rsidR="00386009" w:rsidRDefault="00386009" w:rsidP="00386009">
      <w:pPr>
        <w:numPr>
          <w:ilvl w:val="0"/>
          <w:numId w:val="8"/>
        </w:numPr>
        <w:spacing w:after="0" w:line="240" w:lineRule="auto"/>
      </w:pPr>
      <w:r>
        <w:t>Show that when the cause occurs the effect occurs and vice versa</w:t>
      </w:r>
    </w:p>
    <w:p w:rsidR="00386009" w:rsidRDefault="00386009" w:rsidP="00386009">
      <w:pPr>
        <w:numPr>
          <w:ilvl w:val="0"/>
          <w:numId w:val="8"/>
        </w:numPr>
        <w:spacing w:after="0" w:line="240" w:lineRule="auto"/>
      </w:pPr>
      <w:r>
        <w:t>No reversed relationship</w:t>
      </w:r>
    </w:p>
    <w:p w:rsidR="00386009" w:rsidRDefault="00386009" w:rsidP="00386009">
      <w:pPr>
        <w:jc w:val="center"/>
        <w:rPr>
          <w:b/>
          <w:u w:val="single"/>
        </w:rPr>
      </w:pPr>
    </w:p>
    <w:p w:rsidR="00386009" w:rsidRPr="006A4428" w:rsidRDefault="00386009" w:rsidP="00386009">
      <w:pPr>
        <w:jc w:val="center"/>
        <w:rPr>
          <w:b/>
          <w:u w:val="single"/>
        </w:rPr>
      </w:pPr>
      <w:r w:rsidRPr="006A4428">
        <w:rPr>
          <w:b/>
          <w:u w:val="single"/>
        </w:rPr>
        <w:t>Ty</w:t>
      </w:r>
      <w:r>
        <w:rPr>
          <w:b/>
          <w:u w:val="single"/>
        </w:rPr>
        <w:t>pe 4</w:t>
      </w:r>
    </w:p>
    <w:p w:rsidR="00386009" w:rsidRPr="006A4428" w:rsidRDefault="00386009" w:rsidP="00386009">
      <w:pPr>
        <w:jc w:val="center"/>
        <w:rPr>
          <w:b/>
          <w:u w:val="single"/>
        </w:rPr>
      </w:pPr>
      <w:r w:rsidRPr="006A4428">
        <w:rPr>
          <w:b/>
          <w:u w:val="single"/>
        </w:rPr>
        <w:t>Weakening Question</w:t>
      </w:r>
    </w:p>
    <w:p w:rsidR="00386009" w:rsidRPr="00711EDC" w:rsidRDefault="00386009" w:rsidP="00386009">
      <w:pPr>
        <w:jc w:val="center"/>
        <w:rPr>
          <w:b/>
        </w:rPr>
      </w:pPr>
    </w:p>
    <w:p w:rsidR="00386009" w:rsidRDefault="00386009" w:rsidP="00386009">
      <w:r w:rsidRPr="009702A2">
        <w:rPr>
          <w:color w:val="FF0000"/>
        </w:rPr>
        <w:t>When you are weakening you are targeting the assumption (Undermine</w:t>
      </w:r>
      <w:r>
        <w:t>). These types of question ask you to undermine the argument stated by the conclusion.</w:t>
      </w:r>
    </w:p>
    <w:p w:rsidR="00386009" w:rsidRDefault="00386009" w:rsidP="00386009">
      <w:r>
        <w:t xml:space="preserve">Here is </w:t>
      </w:r>
      <w:proofErr w:type="spellStart"/>
      <w:r>
        <w:t>were</w:t>
      </w:r>
      <w:proofErr w:type="spellEnd"/>
      <w:r>
        <w:t xml:space="preserve"> the answer choice affect the Stimuli</w:t>
      </w:r>
    </w:p>
    <w:p w:rsidR="00386009" w:rsidRDefault="00386009" w:rsidP="00386009">
      <w:r>
        <w:t>For these questions an argument will always be present with a conclusion attached. Therefore, know the specifics of the conclusion.</w:t>
      </w:r>
    </w:p>
    <w:p w:rsidR="00386009" w:rsidRPr="009702A2" w:rsidRDefault="00386009" w:rsidP="00386009">
      <w:pPr>
        <w:rPr>
          <w:b/>
          <w:i/>
        </w:rPr>
      </w:pPr>
      <w:r>
        <w:t xml:space="preserve">Identification words for </w:t>
      </w:r>
      <w:r w:rsidRPr="006A4428">
        <w:rPr>
          <w:u w:val="single"/>
        </w:rPr>
        <w:t>Weakening</w:t>
      </w:r>
      <w:r>
        <w:t xml:space="preserve">: </w:t>
      </w:r>
      <w:r w:rsidRPr="009702A2">
        <w:rPr>
          <w:b/>
          <w:i/>
        </w:rPr>
        <w:t>Refute, attack, undermine, argue against, cast doubt, challenge, damage, counter, call into question, weaken.</w:t>
      </w:r>
    </w:p>
    <w:p w:rsidR="00386009" w:rsidRDefault="00386009" w:rsidP="00386009">
      <w:pPr>
        <w:rPr>
          <w:b/>
          <w:i/>
        </w:rPr>
      </w:pPr>
    </w:p>
    <w:p w:rsidR="00386009" w:rsidRPr="006A4428" w:rsidRDefault="00386009" w:rsidP="00386009">
      <w:pPr>
        <w:rPr>
          <w:b/>
          <w:i/>
        </w:rPr>
      </w:pPr>
      <w:r w:rsidRPr="006A4428">
        <w:rPr>
          <w:b/>
          <w:i/>
        </w:rPr>
        <w:t>How to weaken an Argument:</w:t>
      </w:r>
    </w:p>
    <w:p w:rsidR="00386009" w:rsidRDefault="00386009" w:rsidP="00386009">
      <w:pPr>
        <w:numPr>
          <w:ilvl w:val="0"/>
          <w:numId w:val="5"/>
        </w:numPr>
        <w:spacing w:after="0" w:line="240" w:lineRule="auto"/>
      </w:pPr>
      <w:r>
        <w:t>Always ask (when choosing the correct answer), if this choice will make the author reconsider his position or respond to something.</w:t>
      </w:r>
    </w:p>
    <w:p w:rsidR="00386009" w:rsidRPr="009702A2" w:rsidRDefault="00386009" w:rsidP="00386009">
      <w:pPr>
        <w:numPr>
          <w:ilvl w:val="0"/>
          <w:numId w:val="5"/>
        </w:numPr>
        <w:spacing w:after="0" w:line="240" w:lineRule="auto"/>
        <w:rPr>
          <w:color w:val="FF0000"/>
        </w:rPr>
      </w:pPr>
      <w:r w:rsidRPr="009702A2">
        <w:rPr>
          <w:color w:val="FF0000"/>
        </w:rPr>
        <w:t>Look at the conclusion, and while keeping the assumption in mind, find something that takes away</w:t>
      </w:r>
      <w:r>
        <w:rPr>
          <w:color w:val="FF0000"/>
        </w:rPr>
        <w:t xml:space="preserve"> from what is said.</w:t>
      </w:r>
    </w:p>
    <w:p w:rsidR="00386009" w:rsidRDefault="00386009" w:rsidP="00386009">
      <w:pPr>
        <w:numPr>
          <w:ilvl w:val="0"/>
          <w:numId w:val="5"/>
        </w:numPr>
        <w:spacing w:after="0" w:line="240" w:lineRule="auto"/>
      </w:pPr>
      <w:r>
        <w:t>Weakening Scenarios:</w:t>
      </w:r>
    </w:p>
    <w:p w:rsidR="00386009" w:rsidRDefault="00386009" w:rsidP="00386009">
      <w:pPr>
        <w:numPr>
          <w:ilvl w:val="1"/>
          <w:numId w:val="5"/>
        </w:numPr>
        <w:spacing w:after="0" w:line="240" w:lineRule="auto"/>
      </w:pPr>
      <w:r>
        <w:t>The author fails to consider all the possibilities</w:t>
      </w:r>
    </w:p>
    <w:p w:rsidR="00386009" w:rsidRDefault="00386009" w:rsidP="00386009">
      <w:pPr>
        <w:numPr>
          <w:ilvl w:val="1"/>
          <w:numId w:val="5"/>
        </w:numPr>
        <w:spacing w:after="0" w:line="240" w:lineRule="auto"/>
      </w:pPr>
      <w:r>
        <w:t>Comparison of items that are different (flaw)</w:t>
      </w:r>
    </w:p>
    <w:p w:rsidR="00386009" w:rsidRDefault="00386009" w:rsidP="00386009">
      <w:pPr>
        <w:numPr>
          <w:ilvl w:val="1"/>
          <w:numId w:val="5"/>
        </w:numPr>
        <w:spacing w:after="0" w:line="240" w:lineRule="auto"/>
      </w:pPr>
      <w:r>
        <w:t>Open conclusion</w:t>
      </w:r>
    </w:p>
    <w:p w:rsidR="00386009" w:rsidRDefault="00386009" w:rsidP="00386009">
      <w:pPr>
        <w:ind w:left="1080"/>
      </w:pPr>
    </w:p>
    <w:p w:rsidR="00386009" w:rsidRDefault="00386009" w:rsidP="00386009">
      <w:pPr>
        <w:ind w:left="1080"/>
      </w:pPr>
      <w:r>
        <w:t xml:space="preserve">Conclusion: </w:t>
      </w:r>
      <w:r w:rsidRPr="00C24600">
        <w:rPr>
          <w:b/>
        </w:rPr>
        <w:t>Look to see whether the Premise support the conclusion</w:t>
      </w:r>
      <w:r>
        <w:t xml:space="preserve"> </w:t>
      </w:r>
      <w:r w:rsidRPr="00C24600">
        <w:rPr>
          <w:b/>
        </w:rPr>
        <w:t>properly</w:t>
      </w:r>
      <w:r>
        <w:t xml:space="preserve">. </w:t>
      </w:r>
    </w:p>
    <w:p w:rsidR="00386009" w:rsidRDefault="00386009" w:rsidP="00386009">
      <w:pPr>
        <w:numPr>
          <w:ilvl w:val="2"/>
          <w:numId w:val="5"/>
        </w:numPr>
        <w:spacing w:after="0" w:line="240" w:lineRule="auto"/>
      </w:pPr>
      <w:r>
        <w:t xml:space="preserve">Find the assumption- The </w:t>
      </w:r>
      <w:proofErr w:type="spellStart"/>
      <w:r>
        <w:t>weakener</w:t>
      </w:r>
      <w:proofErr w:type="spellEnd"/>
      <w:r>
        <w:t xml:space="preserve"> will challenge the assumption. </w:t>
      </w:r>
      <w:r w:rsidRPr="000113E4">
        <w:rPr>
          <w:b/>
        </w:rPr>
        <w:t>USE THE DEFENDER RULE “USE OF NOT</w:t>
      </w:r>
      <w:r>
        <w:t>”</w:t>
      </w:r>
    </w:p>
    <w:p w:rsidR="00386009" w:rsidRDefault="00386009" w:rsidP="00386009">
      <w:pPr>
        <w:numPr>
          <w:ilvl w:val="2"/>
          <w:numId w:val="5"/>
        </w:numPr>
        <w:spacing w:after="0" w:line="240" w:lineRule="auto"/>
      </w:pPr>
      <w:r>
        <w:t>The correct answer will show that that conclusion fails to account for something or does not follow from the stated premise. The author may fail to consider other possibilities, if you realize this and an answer choice points it out, that is the correct choice. Also, there may be an improper comparison made. The argument may even be left open for attack.</w:t>
      </w:r>
    </w:p>
    <w:p w:rsidR="00386009" w:rsidRDefault="00386009" w:rsidP="00386009">
      <w:r w:rsidRPr="006A4428">
        <w:rPr>
          <w:b/>
        </w:rPr>
        <w:lastRenderedPageBreak/>
        <w:t>Note:</w:t>
      </w:r>
      <w:r>
        <w:t xml:space="preserve"> </w:t>
      </w:r>
      <w:r w:rsidRPr="006A4428">
        <w:rPr>
          <w:u w:val="single"/>
        </w:rPr>
        <w:t xml:space="preserve">The wrong answer choice </w:t>
      </w:r>
      <w:r>
        <w:t xml:space="preserve">would be to choose an answer that is completely opposite of what is stated. Also </w:t>
      </w:r>
      <w:r w:rsidRPr="00662301">
        <w:t>Out of scope answers</w:t>
      </w:r>
      <w:r>
        <w:t>. Shell Game answers are similar to the conclusion in wording but may touch on a different component or somewhat out of scope.</w:t>
      </w:r>
    </w:p>
    <w:p w:rsidR="00386009" w:rsidRDefault="00386009" w:rsidP="00386009"/>
    <w:p w:rsidR="00386009" w:rsidRDefault="00386009" w:rsidP="00386009"/>
    <w:p w:rsidR="00386009" w:rsidRDefault="00386009" w:rsidP="00386009">
      <w:pPr>
        <w:ind w:left="360"/>
        <w:jc w:val="center"/>
        <w:rPr>
          <w:b/>
        </w:rPr>
      </w:pPr>
    </w:p>
    <w:p w:rsidR="00386009" w:rsidRDefault="00386009" w:rsidP="00386009">
      <w:pPr>
        <w:ind w:left="360"/>
        <w:jc w:val="center"/>
        <w:rPr>
          <w:b/>
        </w:rPr>
      </w:pPr>
    </w:p>
    <w:p w:rsidR="00386009" w:rsidRDefault="00386009" w:rsidP="00386009">
      <w:pPr>
        <w:ind w:left="360"/>
        <w:jc w:val="center"/>
        <w:rPr>
          <w:b/>
        </w:rPr>
      </w:pPr>
      <w:r>
        <w:rPr>
          <w:b/>
        </w:rPr>
        <w:t>Type 5</w:t>
      </w:r>
    </w:p>
    <w:p w:rsidR="00386009" w:rsidRDefault="00386009" w:rsidP="00386009">
      <w:pPr>
        <w:ind w:left="360"/>
        <w:jc w:val="center"/>
        <w:rPr>
          <w:b/>
        </w:rPr>
      </w:pPr>
      <w:r w:rsidRPr="001406C2">
        <w:rPr>
          <w:b/>
        </w:rPr>
        <w:t>Resolve the Paradox</w:t>
      </w:r>
      <w:r>
        <w:rPr>
          <w:b/>
        </w:rPr>
        <w:t xml:space="preserve"> - Address the facts</w:t>
      </w:r>
    </w:p>
    <w:p w:rsidR="00386009" w:rsidRDefault="00386009" w:rsidP="00386009">
      <w:pPr>
        <w:ind w:left="360"/>
        <w:jc w:val="center"/>
        <w:rPr>
          <w:b/>
        </w:rPr>
      </w:pPr>
    </w:p>
    <w:p w:rsidR="00386009" w:rsidRDefault="00386009" w:rsidP="00386009">
      <w:pPr>
        <w:ind w:left="360"/>
      </w:pPr>
      <w:r>
        <w:t>-</w:t>
      </w:r>
      <w:r w:rsidRPr="00B53F32">
        <w:rPr>
          <w:b/>
        </w:rPr>
        <w:t>Each stimulus presents a situation where two ideas or occurrences contradict each other.</w:t>
      </w:r>
    </w:p>
    <w:p w:rsidR="00386009" w:rsidRDefault="00386009" w:rsidP="00386009">
      <w:pPr>
        <w:ind w:left="360"/>
      </w:pPr>
      <w:r>
        <w:t>-</w:t>
      </w:r>
      <w:r w:rsidRPr="00A76F1B">
        <w:rPr>
          <w:b/>
          <w:color w:val="FF0000"/>
        </w:rPr>
        <w:t>There is no conclusion</w:t>
      </w:r>
      <w:r w:rsidRPr="00A76F1B">
        <w:rPr>
          <w:color w:val="FF0000"/>
        </w:rPr>
        <w:t xml:space="preserve"> </w:t>
      </w:r>
      <w:r>
        <w:t>as the author is not trying to persuade you, he/she is only stating the facts.</w:t>
      </w:r>
    </w:p>
    <w:p w:rsidR="00386009" w:rsidRDefault="00386009" w:rsidP="00386009">
      <w:pPr>
        <w:ind w:left="360"/>
      </w:pPr>
      <w:r>
        <w:t>The correct answer will actively resolve the paradox. It will allow both sides to be factually correct and it will explain how the situation came into being.</w:t>
      </w:r>
    </w:p>
    <w:p w:rsidR="00386009" w:rsidRDefault="00386009" w:rsidP="00386009">
      <w:pPr>
        <w:ind w:left="360"/>
      </w:pPr>
    </w:p>
    <w:p w:rsidR="00386009" w:rsidRDefault="00386009" w:rsidP="00386009">
      <w:pPr>
        <w:ind w:left="360"/>
      </w:pPr>
      <w:r>
        <w:t>Incorrect answers:</w:t>
      </w:r>
    </w:p>
    <w:p w:rsidR="00386009" w:rsidRDefault="00386009" w:rsidP="00386009">
      <w:pPr>
        <w:ind w:left="360"/>
      </w:pPr>
      <w:r>
        <w:t>1. If one side is tackled and not the other</w:t>
      </w:r>
    </w:p>
    <w:p w:rsidR="00386009" w:rsidRDefault="00386009" w:rsidP="00386009">
      <w:pPr>
        <w:ind w:left="360"/>
      </w:pPr>
      <w:r>
        <w:t>2. If two items in the stimuli are similar and the answer choice states the difference</w:t>
      </w:r>
    </w:p>
    <w:p w:rsidR="00386009" w:rsidRDefault="00386009" w:rsidP="00386009">
      <w:pPr>
        <w:ind w:left="360"/>
      </w:pPr>
    </w:p>
    <w:p w:rsidR="00386009" w:rsidRDefault="00386009" w:rsidP="00386009">
      <w:pPr>
        <w:ind w:left="360"/>
      </w:pPr>
      <w:r>
        <w:t xml:space="preserve">-Words used to show opposing sides are: </w:t>
      </w:r>
      <w:r w:rsidRPr="00066361">
        <w:rPr>
          <w:b/>
        </w:rPr>
        <w:t>But, However, Yet, Although, Surprisingly</w:t>
      </w:r>
    </w:p>
    <w:p w:rsidR="00386009" w:rsidRDefault="00386009" w:rsidP="00386009">
      <w:pPr>
        <w:ind w:left="360"/>
      </w:pPr>
      <w:r>
        <w:t xml:space="preserve">- Words to show it is a paradox: </w:t>
      </w:r>
      <w:r w:rsidRPr="00066361">
        <w:rPr>
          <w:b/>
        </w:rPr>
        <w:t>Explain, Reconcile, Resolve</w:t>
      </w:r>
    </w:p>
    <w:p w:rsidR="00386009" w:rsidRDefault="00386009" w:rsidP="00386009">
      <w:pPr>
        <w:ind w:left="360"/>
      </w:pPr>
      <w:r>
        <w:t>-</w:t>
      </w:r>
      <w:r w:rsidRPr="00370540">
        <w:rPr>
          <w:color w:val="FF0000"/>
        </w:rPr>
        <w:t>Remember you are looking for an answer the resolves the Paradox (both issues</w:t>
      </w:r>
      <w:r>
        <w:t xml:space="preserve">). The </w:t>
      </w:r>
      <w:r w:rsidRPr="00370540">
        <w:rPr>
          <w:color w:val="FF0000"/>
        </w:rPr>
        <w:t xml:space="preserve">correct answer </w:t>
      </w:r>
      <w:proofErr w:type="spellStart"/>
      <w:r w:rsidRPr="00370540">
        <w:rPr>
          <w:color w:val="FF0000"/>
        </w:rPr>
        <w:t>can not</w:t>
      </w:r>
      <w:proofErr w:type="spellEnd"/>
      <w:r w:rsidRPr="00370540">
        <w:rPr>
          <w:color w:val="FF0000"/>
        </w:rPr>
        <w:t xml:space="preserve"> just speak on one issue and not the other.</w:t>
      </w:r>
      <w:r>
        <w:t xml:space="preserve"> If you see this, it is wrong. Ask yourself what could have lead to that issue. </w:t>
      </w:r>
    </w:p>
    <w:p w:rsidR="00386009" w:rsidRDefault="00386009" w:rsidP="00386009">
      <w:pPr>
        <w:ind w:left="360"/>
      </w:pPr>
      <w:r>
        <w:t>Pay attention to the language and words used in the stimuli. Make sure it is the same in the answer choice.</w:t>
      </w:r>
    </w:p>
    <w:p w:rsidR="00386009" w:rsidRPr="00724758" w:rsidRDefault="00386009" w:rsidP="00386009">
      <w:pPr>
        <w:ind w:left="360"/>
        <w:rPr>
          <w:b/>
        </w:rPr>
      </w:pPr>
      <w:r>
        <w:t xml:space="preserve">A resolve paradox question would present </w:t>
      </w:r>
      <w:r w:rsidRPr="004267E1">
        <w:rPr>
          <w:u w:val="single"/>
        </w:rPr>
        <w:t>4 Wrong answers and one Correct answer</w:t>
      </w:r>
      <w:r>
        <w:t>. This correct answer may either  1</w:t>
      </w:r>
      <w:r w:rsidRPr="00724758">
        <w:rPr>
          <w:b/>
        </w:rPr>
        <w:t>. Have no impact on the situation 2. Confuse the situation.</w:t>
      </w:r>
    </w:p>
    <w:p w:rsidR="00386009" w:rsidRPr="00C07009" w:rsidRDefault="00386009" w:rsidP="00386009">
      <w:pPr>
        <w:jc w:val="center"/>
        <w:rPr>
          <w:b/>
        </w:rPr>
      </w:pPr>
      <w:r>
        <w:rPr>
          <w:b/>
        </w:rPr>
        <w:lastRenderedPageBreak/>
        <w:t>Question type 6</w:t>
      </w:r>
    </w:p>
    <w:p w:rsidR="00386009" w:rsidRDefault="00386009" w:rsidP="00386009">
      <w:pPr>
        <w:jc w:val="center"/>
        <w:rPr>
          <w:b/>
        </w:rPr>
      </w:pPr>
      <w:r w:rsidRPr="00C07009">
        <w:rPr>
          <w:b/>
        </w:rPr>
        <w:t>Evaluate the argument</w:t>
      </w:r>
      <w:r>
        <w:rPr>
          <w:b/>
        </w:rPr>
        <w:t xml:space="preserve"> pg 287</w:t>
      </w:r>
    </w:p>
    <w:p w:rsidR="00386009" w:rsidRDefault="00386009" w:rsidP="00386009">
      <w:pPr>
        <w:jc w:val="center"/>
        <w:rPr>
          <w:b/>
        </w:rPr>
      </w:pPr>
    </w:p>
    <w:p w:rsidR="00386009" w:rsidRDefault="00386009" w:rsidP="00386009">
      <w:pPr>
        <w:rPr>
          <w:color w:val="FF0000"/>
        </w:rPr>
      </w:pPr>
      <w:r>
        <w:rPr>
          <w:color w:val="FF0000"/>
        </w:rPr>
        <w:t>The question stem will ask “which of the following would be most important to know in evaluating the hypothesis in the passage.”</w:t>
      </w:r>
    </w:p>
    <w:p w:rsidR="00386009" w:rsidRPr="00422F7A" w:rsidRDefault="00386009" w:rsidP="00386009">
      <w:pPr>
        <w:rPr>
          <w:b/>
          <w:color w:val="FF0000"/>
        </w:rPr>
      </w:pPr>
      <w:r w:rsidRPr="00CA0F9B">
        <w:rPr>
          <w:b/>
          <w:color w:val="FF0000"/>
        </w:rPr>
        <w:t>Each answer choice is posed in the form of a question</w:t>
      </w:r>
      <w:r>
        <w:t xml:space="preserve">. </w:t>
      </w:r>
      <w:r w:rsidRPr="00422F7A">
        <w:rPr>
          <w:b/>
          <w:color w:val="FF0000"/>
        </w:rPr>
        <w:t xml:space="preserve">Now you must find an answer that is on both extremes </w:t>
      </w:r>
      <w:r>
        <w:rPr>
          <w:b/>
          <w:color w:val="FF0000"/>
        </w:rPr>
        <w:t>o</w:t>
      </w:r>
      <w:r w:rsidRPr="00422F7A">
        <w:rPr>
          <w:b/>
          <w:color w:val="FF0000"/>
        </w:rPr>
        <w:t>f the question, and target them back at the conclusion</w:t>
      </w:r>
      <w:r>
        <w:rPr>
          <w:b/>
          <w:color w:val="FF0000"/>
        </w:rPr>
        <w:t xml:space="preserve"> to see if it both takes away from it or supports it depending on which extreme you deal with</w:t>
      </w:r>
      <w:r w:rsidRPr="00422F7A">
        <w:rPr>
          <w:b/>
          <w:color w:val="FF0000"/>
        </w:rPr>
        <w:t>. If you get a Yes/No effect that is the correct answer.</w:t>
      </w:r>
    </w:p>
    <w:p w:rsidR="00386009" w:rsidRDefault="00386009" w:rsidP="00386009">
      <w:r>
        <w:t xml:space="preserve">Key words to note as identifiers of this question type” </w:t>
      </w:r>
      <w:r w:rsidRPr="005325E3">
        <w:rPr>
          <w:b/>
        </w:rPr>
        <w:t>Evaluate, Judge</w:t>
      </w:r>
      <w:r>
        <w:t>.</w:t>
      </w:r>
    </w:p>
    <w:p w:rsidR="00386009" w:rsidRDefault="00386009" w:rsidP="00386009">
      <w:r>
        <w:t>To derive the correct answer for these questions, use the variance test.</w:t>
      </w:r>
    </w:p>
    <w:p w:rsidR="00386009" w:rsidRDefault="00386009" w:rsidP="00386009">
      <w:pPr>
        <w:numPr>
          <w:ilvl w:val="0"/>
          <w:numId w:val="14"/>
        </w:numPr>
        <w:spacing w:after="0" w:line="240" w:lineRule="auto"/>
      </w:pPr>
      <w:r>
        <w:t>This test allows you to select an answer that when you ask that question will give you an answer on both extremes, test YES (positive)and then Test No(a negative)</w:t>
      </w:r>
    </w:p>
    <w:p w:rsidR="00386009" w:rsidRDefault="00386009" w:rsidP="00386009">
      <w:pPr>
        <w:numPr>
          <w:ilvl w:val="0"/>
          <w:numId w:val="14"/>
        </w:numPr>
        <w:spacing w:after="0" w:line="240" w:lineRule="auto"/>
      </w:pPr>
      <w:r>
        <w:t>All you are doing is asking the question, when you select an answer, that when YES, does the conclusion fulfill itself or when does it when No</w:t>
      </w:r>
    </w:p>
    <w:p w:rsidR="00386009" w:rsidRDefault="00386009" w:rsidP="00386009">
      <w:pPr>
        <w:numPr>
          <w:ilvl w:val="0"/>
          <w:numId w:val="14"/>
        </w:numPr>
        <w:spacing w:after="0" w:line="240" w:lineRule="auto"/>
      </w:pPr>
      <w:r>
        <w:t>If you get NO and (NO wrong)</w:t>
      </w:r>
    </w:p>
    <w:p w:rsidR="00386009" w:rsidRDefault="00386009" w:rsidP="00386009">
      <w:pPr>
        <w:numPr>
          <w:ilvl w:val="0"/>
          <w:numId w:val="14"/>
        </w:numPr>
        <w:spacing w:after="0" w:line="240" w:lineRule="auto"/>
      </w:pPr>
      <w:r>
        <w:t>YES and YES (Wrong)</w:t>
      </w:r>
    </w:p>
    <w:p w:rsidR="00386009" w:rsidRPr="00E75C6E" w:rsidRDefault="00386009" w:rsidP="00386009">
      <w:pPr>
        <w:numPr>
          <w:ilvl w:val="0"/>
          <w:numId w:val="14"/>
        </w:numPr>
        <w:spacing w:after="0" w:line="240" w:lineRule="auto"/>
      </w:pPr>
      <w:r w:rsidRPr="00A77373">
        <w:rPr>
          <w:b/>
        </w:rPr>
        <w:t>YES and NO (Correct).</w:t>
      </w:r>
    </w:p>
    <w:p w:rsidR="00386009" w:rsidRPr="00D86E8C" w:rsidRDefault="00386009" w:rsidP="00386009"/>
    <w:p w:rsidR="00386009" w:rsidRPr="00804838" w:rsidRDefault="00386009" w:rsidP="00386009">
      <w:pPr>
        <w:jc w:val="center"/>
        <w:rPr>
          <w:b/>
        </w:rPr>
      </w:pPr>
      <w:r>
        <w:rPr>
          <w:b/>
        </w:rPr>
        <w:t>Type 7</w:t>
      </w:r>
    </w:p>
    <w:p w:rsidR="00386009" w:rsidRDefault="00386009" w:rsidP="00386009">
      <w:pPr>
        <w:ind w:left="360"/>
        <w:jc w:val="center"/>
        <w:rPr>
          <w:b/>
        </w:rPr>
      </w:pPr>
      <w:r w:rsidRPr="00D86E8C">
        <w:rPr>
          <w:b/>
        </w:rPr>
        <w:t>Method of Reasoning and Flaw in Reasoning</w:t>
      </w:r>
    </w:p>
    <w:p w:rsidR="00386009" w:rsidRDefault="00386009" w:rsidP="00386009">
      <w:pPr>
        <w:ind w:left="360"/>
        <w:jc w:val="center"/>
        <w:rPr>
          <w:b/>
        </w:rPr>
      </w:pPr>
    </w:p>
    <w:p w:rsidR="00386009" w:rsidRPr="005451E3" w:rsidRDefault="00386009" w:rsidP="00386009">
      <w:pPr>
        <w:ind w:left="360"/>
        <w:rPr>
          <w:b/>
        </w:rPr>
      </w:pPr>
      <w:r>
        <w:t xml:space="preserve">The method of reasoning question requires you to select the answer choice that best describes the method used by the author to make the argument. </w:t>
      </w:r>
      <w:r w:rsidRPr="005451E3">
        <w:rPr>
          <w:b/>
        </w:rPr>
        <w:t>Your aim is to identify the logical organization of the argument.</w:t>
      </w:r>
    </w:p>
    <w:p w:rsidR="00386009" w:rsidRDefault="00386009" w:rsidP="00386009">
      <w:pPr>
        <w:ind w:left="360"/>
      </w:pPr>
      <w:r>
        <w:t>Example of questions:</w:t>
      </w:r>
    </w:p>
    <w:p w:rsidR="00386009" w:rsidRDefault="00386009" w:rsidP="00386009">
      <w:pPr>
        <w:numPr>
          <w:ilvl w:val="0"/>
          <w:numId w:val="10"/>
        </w:numPr>
        <w:spacing w:after="0" w:line="240" w:lineRule="auto"/>
      </w:pPr>
      <w:r>
        <w:t>The method of the argument is to</w:t>
      </w:r>
    </w:p>
    <w:p w:rsidR="00386009" w:rsidRDefault="00386009" w:rsidP="00386009">
      <w:pPr>
        <w:numPr>
          <w:ilvl w:val="0"/>
          <w:numId w:val="10"/>
        </w:numPr>
        <w:spacing w:after="0" w:line="240" w:lineRule="auto"/>
      </w:pPr>
      <w:r>
        <w:t>The argument proceeds by</w:t>
      </w:r>
    </w:p>
    <w:p w:rsidR="00386009" w:rsidRDefault="00386009" w:rsidP="00386009">
      <w:pPr>
        <w:numPr>
          <w:ilvl w:val="0"/>
          <w:numId w:val="10"/>
        </w:numPr>
        <w:spacing w:after="0" w:line="240" w:lineRule="auto"/>
      </w:pPr>
      <w:r>
        <w:t>The argument derives its conclusion by</w:t>
      </w:r>
    </w:p>
    <w:p w:rsidR="00386009" w:rsidRDefault="00386009" w:rsidP="00386009">
      <w:pPr>
        <w:numPr>
          <w:ilvl w:val="0"/>
          <w:numId w:val="10"/>
        </w:numPr>
        <w:spacing w:after="0" w:line="240" w:lineRule="auto"/>
      </w:pPr>
      <w:r>
        <w:t>Which of the following describes the technique of reasoning used above?</w:t>
      </w:r>
    </w:p>
    <w:p w:rsidR="00386009" w:rsidRDefault="00386009" w:rsidP="00386009">
      <w:r>
        <w:t>Use the information in the stimulus to prove or disapprove each answer choice.</w:t>
      </w:r>
    </w:p>
    <w:p w:rsidR="00386009" w:rsidRDefault="00386009" w:rsidP="00386009">
      <w:pPr>
        <w:rPr>
          <w:b/>
        </w:rPr>
      </w:pPr>
      <w:r w:rsidRPr="00D86E8C">
        <w:rPr>
          <w:b/>
        </w:rPr>
        <w:t>Flaw in the Reasoning</w:t>
      </w:r>
    </w:p>
    <w:p w:rsidR="00386009" w:rsidRPr="007348FA" w:rsidRDefault="00386009" w:rsidP="00386009">
      <w:r>
        <w:t>Watch for Premise and Conclusion indicators as they will help identify the structure of the argument</w:t>
      </w:r>
    </w:p>
    <w:p w:rsidR="00386009" w:rsidRDefault="00386009" w:rsidP="00386009">
      <w:r>
        <w:lastRenderedPageBreak/>
        <w:t>When indicating that a flaw is present in the argument the test makers will use phrases such as “ the reasoning is flawed”. Examples are:</w:t>
      </w:r>
    </w:p>
    <w:p w:rsidR="00386009" w:rsidRDefault="00386009" w:rsidP="00386009">
      <w:pPr>
        <w:numPr>
          <w:ilvl w:val="0"/>
          <w:numId w:val="11"/>
        </w:numPr>
        <w:spacing w:after="0" w:line="240" w:lineRule="auto"/>
      </w:pPr>
      <w:r>
        <w:t>Which of the following most accurately describes the flaw in the arguments reasoning</w:t>
      </w:r>
    </w:p>
    <w:p w:rsidR="00386009" w:rsidRDefault="00386009" w:rsidP="00386009">
      <w:pPr>
        <w:numPr>
          <w:ilvl w:val="0"/>
          <w:numId w:val="11"/>
        </w:numPr>
        <w:spacing w:after="0" w:line="240" w:lineRule="auto"/>
      </w:pPr>
      <w:r>
        <w:t>The reasoning above is flawed because it fails to recognize that</w:t>
      </w:r>
    </w:p>
    <w:p w:rsidR="00386009" w:rsidRDefault="00386009" w:rsidP="00386009">
      <w:r>
        <w:t>The correct answer will identify the error in the authors reasoning and then describe that error in general terms. Beware of answers that describe a portion of the stimulus but fail to identify the error</w:t>
      </w:r>
    </w:p>
    <w:p w:rsidR="00386009" w:rsidRPr="001D5DFD" w:rsidRDefault="00386009" w:rsidP="00386009">
      <w:pPr>
        <w:numPr>
          <w:ilvl w:val="1"/>
          <w:numId w:val="11"/>
        </w:numPr>
        <w:spacing w:after="0" w:line="240" w:lineRule="auto"/>
        <w:rPr>
          <w:color w:val="FF0000"/>
        </w:rPr>
      </w:pPr>
      <w:r w:rsidRPr="001D5DFD">
        <w:rPr>
          <w:color w:val="FF0000"/>
        </w:rPr>
        <w:t>Think about the structure of the argument before attacking the answers. If the answer choice described an event that did not occur in the stimulus- THAT ANSWER IS WRONG</w:t>
      </w:r>
    </w:p>
    <w:p w:rsidR="00386009" w:rsidRPr="001D5DFD" w:rsidRDefault="00386009" w:rsidP="00386009">
      <w:pPr>
        <w:numPr>
          <w:ilvl w:val="1"/>
          <w:numId w:val="11"/>
        </w:numPr>
        <w:spacing w:after="0" w:line="240" w:lineRule="auto"/>
        <w:rPr>
          <w:color w:val="FF0000"/>
        </w:rPr>
      </w:pPr>
      <w:r w:rsidRPr="001D5DFD">
        <w:rPr>
          <w:color w:val="FF0000"/>
        </w:rPr>
        <w:t>Watch out for answers that are partially true- these are answers that contain a description of something that happened in the argument but that also contains information that did not. This will also be wrong</w:t>
      </w:r>
    </w:p>
    <w:p w:rsidR="00386009" w:rsidRPr="001D5DFD" w:rsidRDefault="00386009" w:rsidP="00386009">
      <w:pPr>
        <w:numPr>
          <w:ilvl w:val="1"/>
          <w:numId w:val="11"/>
        </w:numPr>
        <w:spacing w:after="0" w:line="240" w:lineRule="auto"/>
        <w:rPr>
          <w:color w:val="FF0000"/>
        </w:rPr>
      </w:pPr>
      <w:r w:rsidRPr="001D5DFD">
        <w:rPr>
          <w:color w:val="FF0000"/>
        </w:rPr>
        <w:t>Reverse answers and opposite answers Pg 217</w:t>
      </w:r>
    </w:p>
    <w:p w:rsidR="00386009" w:rsidRDefault="00386009" w:rsidP="00386009"/>
    <w:p w:rsidR="00386009" w:rsidRPr="00652DAE" w:rsidRDefault="00386009" w:rsidP="00386009">
      <w:pPr>
        <w:rPr>
          <w:b/>
        </w:rPr>
      </w:pPr>
      <w:r w:rsidRPr="00652DAE">
        <w:rPr>
          <w:b/>
        </w:rPr>
        <w:t>BOLD FACED QUESTIONS</w:t>
      </w:r>
    </w:p>
    <w:p w:rsidR="00386009" w:rsidRDefault="00386009" w:rsidP="00386009">
      <w:r>
        <w:t>Find the conclusion and see how the bolded areas are tied to it.</w:t>
      </w:r>
    </w:p>
    <w:p w:rsidR="00386009" w:rsidRDefault="00386009" w:rsidP="00386009"/>
    <w:p w:rsidR="00386009" w:rsidRPr="001C40FC" w:rsidRDefault="00386009" w:rsidP="00386009">
      <w:pPr>
        <w:jc w:val="center"/>
      </w:pPr>
      <w:r w:rsidRPr="001C40FC">
        <w:rPr>
          <w:b/>
        </w:rPr>
        <w:t xml:space="preserve">Type </w:t>
      </w:r>
      <w:r>
        <w:rPr>
          <w:b/>
        </w:rPr>
        <w:t>8</w:t>
      </w:r>
    </w:p>
    <w:p w:rsidR="00386009" w:rsidRPr="001C40FC" w:rsidRDefault="00386009" w:rsidP="00386009">
      <w:pPr>
        <w:jc w:val="center"/>
        <w:rPr>
          <w:b/>
        </w:rPr>
      </w:pPr>
      <w:r w:rsidRPr="001C40FC">
        <w:rPr>
          <w:b/>
        </w:rPr>
        <w:t>Parallel Reasoning Questions</w:t>
      </w:r>
    </w:p>
    <w:p w:rsidR="00386009" w:rsidRDefault="00386009" w:rsidP="00386009"/>
    <w:p w:rsidR="00386009" w:rsidRDefault="00386009" w:rsidP="00386009">
      <w:r w:rsidRPr="00521FCA">
        <w:rPr>
          <w:color w:val="FF0000"/>
        </w:rPr>
        <w:t>Parallel reasoning questions ask you to identify the answer choice that contains reasoning most similar in structure to the reasoning in the stimulus</w:t>
      </w:r>
      <w:r>
        <w:t>. (You are doing a comparison)</w:t>
      </w:r>
    </w:p>
    <w:p w:rsidR="00386009" w:rsidRDefault="00386009" w:rsidP="00386009">
      <w:r>
        <w:t>Examples of the question stem:</w:t>
      </w:r>
    </w:p>
    <w:p w:rsidR="00386009" w:rsidRDefault="00386009" w:rsidP="00386009">
      <w:pPr>
        <w:numPr>
          <w:ilvl w:val="1"/>
          <w:numId w:val="11"/>
        </w:numPr>
        <w:spacing w:after="0" w:line="240" w:lineRule="auto"/>
      </w:pPr>
      <w:r>
        <w:t xml:space="preserve">Which of the following is most </w:t>
      </w:r>
      <w:r w:rsidRPr="001D5DFD">
        <w:rPr>
          <w:u w:val="single"/>
        </w:rPr>
        <w:t>closely parallel</w:t>
      </w:r>
      <w:r>
        <w:t xml:space="preserve"> in it reasoning to the reasoning in the argument above?</w:t>
      </w:r>
    </w:p>
    <w:p w:rsidR="00386009" w:rsidRDefault="00386009" w:rsidP="00386009">
      <w:pPr>
        <w:numPr>
          <w:ilvl w:val="1"/>
          <w:numId w:val="11"/>
        </w:numPr>
        <w:spacing w:after="0" w:line="240" w:lineRule="auto"/>
      </w:pPr>
      <w:r>
        <w:t xml:space="preserve">Which in of the following exhibits a </w:t>
      </w:r>
      <w:r w:rsidRPr="00724525">
        <w:rPr>
          <w:u w:val="single"/>
        </w:rPr>
        <w:t>pattern</w:t>
      </w:r>
      <w:r>
        <w:t xml:space="preserve"> of reasoning most similar to that exhibited by the argument above?</w:t>
      </w:r>
    </w:p>
    <w:p w:rsidR="00386009" w:rsidRDefault="00386009" w:rsidP="00386009">
      <w:pPr>
        <w:numPr>
          <w:ilvl w:val="1"/>
          <w:numId w:val="11"/>
        </w:numPr>
        <w:spacing w:after="0" w:line="240" w:lineRule="auto"/>
      </w:pPr>
      <w:r>
        <w:t xml:space="preserve">Which one of the following arguments is most similar in its </w:t>
      </w:r>
      <w:r w:rsidRPr="00724525">
        <w:rPr>
          <w:u w:val="single"/>
        </w:rPr>
        <w:t>pattern</w:t>
      </w:r>
      <w:r>
        <w:t xml:space="preserve"> of reasoning to the argument above?</w:t>
      </w:r>
    </w:p>
    <w:p w:rsidR="00386009" w:rsidRDefault="00386009" w:rsidP="00386009">
      <w:pPr>
        <w:rPr>
          <w:b/>
          <w:i/>
        </w:rPr>
      </w:pPr>
      <w:r w:rsidRPr="001C40FC">
        <w:rPr>
          <w:b/>
          <w:i/>
        </w:rPr>
        <w:t xml:space="preserve">They all deal with a certain </w:t>
      </w:r>
      <w:r w:rsidRPr="00521FCA">
        <w:rPr>
          <w:b/>
          <w:i/>
          <w:u w:val="single"/>
        </w:rPr>
        <w:t>layout or pattern</w:t>
      </w:r>
      <w:r w:rsidRPr="001C40FC">
        <w:rPr>
          <w:b/>
          <w:i/>
        </w:rPr>
        <w:t>.</w:t>
      </w:r>
      <w:r>
        <w:rPr>
          <w:b/>
          <w:i/>
        </w:rPr>
        <w:t xml:space="preserve"> You must examine the general features of the argument in the answer choice and match them to the argument in the stimulus.</w:t>
      </w:r>
    </w:p>
    <w:p w:rsidR="00386009" w:rsidRPr="0021514C" w:rsidRDefault="00386009" w:rsidP="00386009">
      <w:pPr>
        <w:rPr>
          <w:u w:val="single"/>
        </w:rPr>
      </w:pPr>
      <w:r w:rsidRPr="00724525">
        <w:rPr>
          <w:highlight w:val="red"/>
          <w:u w:val="single"/>
        </w:rPr>
        <w:t>What to consider as wrong</w:t>
      </w:r>
    </w:p>
    <w:p w:rsidR="00386009" w:rsidRDefault="00386009" w:rsidP="00386009">
      <w:r>
        <w:t xml:space="preserve">Answer choices with the same </w:t>
      </w:r>
      <w:r w:rsidRPr="0018556E">
        <w:rPr>
          <w:b/>
        </w:rPr>
        <w:t>SUBJECT MATTER</w:t>
      </w:r>
      <w:r>
        <w:t xml:space="preserve"> as the stimulus is </w:t>
      </w:r>
      <w:r w:rsidRPr="0018556E">
        <w:rPr>
          <w:b/>
        </w:rPr>
        <w:t>WRONG</w:t>
      </w:r>
    </w:p>
    <w:p w:rsidR="00386009" w:rsidRDefault="00386009" w:rsidP="00386009">
      <w:r>
        <w:t>Answer choices that have the conclusion and premises laid out in the same way are wrong also.</w:t>
      </w:r>
    </w:p>
    <w:p w:rsidR="00386009" w:rsidRPr="00B311D6" w:rsidRDefault="00386009" w:rsidP="00386009">
      <w:pPr>
        <w:rPr>
          <w:u w:val="single"/>
        </w:rPr>
      </w:pPr>
      <w:r w:rsidRPr="00724525">
        <w:rPr>
          <w:highlight w:val="red"/>
          <w:u w:val="single"/>
        </w:rPr>
        <w:t>What to look for in order to parallel the stimulus and the Answer choice correctly</w:t>
      </w:r>
    </w:p>
    <w:p w:rsidR="00386009" w:rsidRDefault="00386009" w:rsidP="00386009">
      <w:r>
        <w:lastRenderedPageBreak/>
        <w:t>-</w:t>
      </w:r>
      <w:r w:rsidRPr="00B311D6">
        <w:rPr>
          <w:b/>
        </w:rPr>
        <w:t>Method of reasoning</w:t>
      </w:r>
    </w:p>
    <w:p w:rsidR="00386009" w:rsidRDefault="00386009" w:rsidP="00386009">
      <w:r>
        <w:t>-</w:t>
      </w:r>
      <w:r w:rsidRPr="00B311D6">
        <w:rPr>
          <w:b/>
        </w:rPr>
        <w:t>Conclusion</w:t>
      </w:r>
      <w:r>
        <w:t xml:space="preserve">- if the answer choice has a conclusion that does not match the one in the stimulus it is wrong. When matching conclusions you must match the “certainty level or intent of the conclusion” in the stimulus not necessarily the specific wording of the conclusion.  </w:t>
      </w:r>
      <w:r w:rsidRPr="00521FCA">
        <w:rPr>
          <w:color w:val="FF0000"/>
        </w:rPr>
        <w:t>Similar controlling words should be identified between the two (Never, could, should, must).</w:t>
      </w:r>
      <w:r>
        <w:t xml:space="preserve"> This allows you to identify the certainty of the conclusion in the stimulus to be matched with the certainty of the conclusion in the answer choice. </w:t>
      </w:r>
    </w:p>
    <w:p w:rsidR="00386009" w:rsidRDefault="00386009" w:rsidP="00386009">
      <w:pPr>
        <w:numPr>
          <w:ilvl w:val="0"/>
          <w:numId w:val="19"/>
        </w:numPr>
        <w:spacing w:after="0" w:line="240" w:lineRule="auto"/>
        <w:rPr>
          <w:b/>
        </w:rPr>
      </w:pPr>
      <w:r w:rsidRPr="00736478">
        <w:rPr>
          <w:b/>
          <w:u w:val="single"/>
        </w:rPr>
        <w:t>Example:</w:t>
      </w:r>
      <w:r>
        <w:t xml:space="preserve"> If the conclusion of the argument says “the reactor </w:t>
      </w:r>
      <w:r w:rsidRPr="00B311D6">
        <w:rPr>
          <w:b/>
        </w:rPr>
        <w:t>can</w:t>
      </w:r>
      <w:r>
        <w:t xml:space="preserve"> supply the city power grid” an answer choice with similar control word usage would be one saying “the bank </w:t>
      </w:r>
      <w:r w:rsidRPr="00B311D6">
        <w:rPr>
          <w:b/>
        </w:rPr>
        <w:t>can</w:t>
      </w:r>
      <w:r>
        <w:t xml:space="preserve"> meet the needs of customers.” </w:t>
      </w:r>
      <w:r w:rsidRPr="003D03FB">
        <w:rPr>
          <w:b/>
        </w:rPr>
        <w:t>Sometimes words may be different but have the same functionality.</w:t>
      </w:r>
      <w:r>
        <w:rPr>
          <w:b/>
        </w:rPr>
        <w:t xml:space="preserve"> </w:t>
      </w:r>
    </w:p>
    <w:p w:rsidR="00386009" w:rsidRDefault="00386009" w:rsidP="00386009">
      <w:pPr>
        <w:rPr>
          <w:b/>
        </w:rPr>
      </w:pPr>
    </w:p>
    <w:p w:rsidR="00386009" w:rsidRDefault="00386009" w:rsidP="00386009">
      <w:pPr>
        <w:rPr>
          <w:b/>
        </w:rPr>
      </w:pPr>
      <w:r>
        <w:rPr>
          <w:b/>
        </w:rPr>
        <w:t xml:space="preserve">Example: </w:t>
      </w:r>
    </w:p>
    <w:p w:rsidR="00386009" w:rsidRDefault="00386009" w:rsidP="00386009">
      <w:pPr>
        <w:numPr>
          <w:ilvl w:val="0"/>
          <w:numId w:val="12"/>
        </w:numPr>
        <w:spacing w:after="0" w:line="240" w:lineRule="auto"/>
        <w:rPr>
          <w:b/>
        </w:rPr>
      </w:pPr>
      <w:r>
        <w:rPr>
          <w:b/>
        </w:rPr>
        <w:t>Stimulus conclusion: “</w:t>
      </w:r>
      <w:r>
        <w:t xml:space="preserve">So it is untrue that both of the French classes </w:t>
      </w:r>
      <w:proofErr w:type="spellStart"/>
      <w:r>
        <w:t>prof</w:t>
      </w:r>
      <w:proofErr w:type="spellEnd"/>
      <w:r>
        <w:t xml:space="preserve"> Alban </w:t>
      </w:r>
      <w:r w:rsidRPr="003D03FB">
        <w:rPr>
          <w:b/>
        </w:rPr>
        <w:t>will be</w:t>
      </w:r>
      <w:r>
        <w:rPr>
          <w:b/>
        </w:rPr>
        <w:t xml:space="preserve"> (controlling word)</w:t>
      </w:r>
      <w:r>
        <w:t xml:space="preserve"> teaching next term are introductory classes”</w:t>
      </w:r>
    </w:p>
    <w:p w:rsidR="00386009" w:rsidRDefault="00386009" w:rsidP="00386009">
      <w:pPr>
        <w:ind w:left="360"/>
      </w:pPr>
      <w:r>
        <w:rPr>
          <w:b/>
        </w:rPr>
        <w:t xml:space="preserve">         -  The correct answer choice: “</w:t>
      </w:r>
      <w:r w:rsidRPr="002F0B32">
        <w:t xml:space="preserve">so the building with the large public space        </w:t>
      </w:r>
      <w:r w:rsidRPr="002F0B32">
        <w:tab/>
        <w:t xml:space="preserve">       </w:t>
      </w:r>
      <w:r>
        <w:tab/>
        <w:t xml:space="preserve">       </w:t>
      </w:r>
      <w:r w:rsidRPr="002F0B32">
        <w:t xml:space="preserve">that was recently completed </w:t>
      </w:r>
      <w:r w:rsidRPr="002F0B32">
        <w:rPr>
          <w:b/>
        </w:rPr>
        <w:t>will not be</w:t>
      </w:r>
      <w:r>
        <w:t xml:space="preserve"> (controlling word)</w:t>
      </w:r>
      <w:r w:rsidRPr="002F0B32">
        <w:t xml:space="preserve"> subject to city </w:t>
      </w:r>
      <w:r>
        <w:tab/>
      </w:r>
      <w:r>
        <w:tab/>
        <w:t xml:space="preserve">       </w:t>
      </w:r>
      <w:r w:rsidRPr="002F0B32">
        <w:t>tax</w:t>
      </w:r>
      <w:r>
        <w:t>.</w:t>
      </w:r>
      <w:r w:rsidRPr="002F0B32">
        <w:t>”</w:t>
      </w:r>
      <w:r>
        <w:t xml:space="preserve"> The reason why it is correct though the controlling words are different is if you flip the one in the conclusion, it is really saying “Prof Alban </w:t>
      </w:r>
      <w:r w:rsidRPr="002F0B32">
        <w:rPr>
          <w:b/>
        </w:rPr>
        <w:t>will not be</w:t>
      </w:r>
      <w:r>
        <w:t xml:space="preserve"> teaching introductory classes…”</w:t>
      </w:r>
    </w:p>
    <w:p w:rsidR="00386009" w:rsidRDefault="00386009" w:rsidP="00386009">
      <w:pPr>
        <w:ind w:left="360"/>
      </w:pPr>
      <w:r>
        <w:t xml:space="preserve">Once you get the right answer make sure the subject is not the same or the layout of the information is not the same. The conclusion in the answer choice </w:t>
      </w:r>
      <w:proofErr w:type="spellStart"/>
      <w:r>
        <w:t>can not</w:t>
      </w:r>
      <w:proofErr w:type="spellEnd"/>
      <w:r>
        <w:t xml:space="preserve"> say the same thing as the premise in the answer choice.</w:t>
      </w:r>
    </w:p>
    <w:p w:rsidR="00386009" w:rsidRDefault="00386009" w:rsidP="00386009">
      <w:pPr>
        <w:ind w:left="360"/>
      </w:pPr>
    </w:p>
    <w:p w:rsidR="00386009" w:rsidRDefault="00386009" w:rsidP="00386009">
      <w:pPr>
        <w:ind w:left="360"/>
      </w:pPr>
      <w:r>
        <w:t xml:space="preserve">Example: The student body at this university takes courses in a wide range of    </w:t>
      </w:r>
      <w:r>
        <w:tab/>
      </w:r>
      <w:r>
        <w:tab/>
        <w:t xml:space="preserve">          disciplines. Miriam is a student at this university, </w:t>
      </w:r>
      <w:r w:rsidRPr="00FB7FF8">
        <w:rPr>
          <w:color w:val="FF0000"/>
        </w:rPr>
        <w:t xml:space="preserve">so </w:t>
      </w:r>
      <w:r>
        <w:t xml:space="preserve">she </w:t>
      </w:r>
      <w:r w:rsidRPr="00FB7FF8">
        <w:rPr>
          <w:color w:val="FF0000"/>
        </w:rPr>
        <w:t>takes courses</w:t>
      </w:r>
      <w:r>
        <w:t xml:space="preserve"> in a  </w:t>
      </w:r>
      <w:r>
        <w:tab/>
      </w:r>
      <w:r>
        <w:tab/>
        <w:t xml:space="preserve">           wide range of disciplines.</w:t>
      </w:r>
    </w:p>
    <w:p w:rsidR="00386009" w:rsidRDefault="00386009" w:rsidP="00386009">
      <w:pPr>
        <w:ind w:left="360"/>
      </w:pPr>
      <w:r>
        <w:t>Which one of the following arguments exhibits flawed reasoning most similar to that in the argument?</w:t>
      </w:r>
    </w:p>
    <w:p w:rsidR="00386009" w:rsidRDefault="00386009" w:rsidP="00386009">
      <w:pPr>
        <w:ind w:left="360"/>
      </w:pPr>
    </w:p>
    <w:p w:rsidR="00386009" w:rsidRDefault="00386009" w:rsidP="00386009">
      <w:pPr>
        <w:ind w:left="360"/>
      </w:pPr>
      <w:r>
        <w:t xml:space="preserve">Answer: The editorial board of this law journal has written on many legal issues. </w:t>
      </w:r>
      <w:r>
        <w:tab/>
      </w:r>
      <w:r>
        <w:tab/>
        <w:t xml:space="preserve">         </w:t>
      </w:r>
      <w:proofErr w:type="spellStart"/>
      <w:r>
        <w:t>Luise</w:t>
      </w:r>
      <w:proofErr w:type="spellEnd"/>
      <w:r>
        <w:t xml:space="preserve"> is on the board, </w:t>
      </w:r>
      <w:r w:rsidRPr="00FB7FF8">
        <w:rPr>
          <w:color w:val="FF0000"/>
        </w:rPr>
        <w:t>so</w:t>
      </w:r>
      <w:r>
        <w:t xml:space="preserve"> she </w:t>
      </w:r>
      <w:r w:rsidRPr="00FB7FF8">
        <w:rPr>
          <w:color w:val="FF0000"/>
        </w:rPr>
        <w:t>has written</w:t>
      </w:r>
      <w:r>
        <w:t xml:space="preserve"> on many legal issues.</w:t>
      </w:r>
    </w:p>
    <w:p w:rsidR="00386009" w:rsidRDefault="00386009" w:rsidP="00386009">
      <w:pPr>
        <w:ind w:left="360"/>
      </w:pPr>
      <w:r w:rsidRPr="00FB7FF8">
        <w:rPr>
          <w:highlight w:val="red"/>
        </w:rPr>
        <w:t>Controlling words are similar/same</w:t>
      </w:r>
      <w:r>
        <w:rPr>
          <w:highlight w:val="red"/>
        </w:rPr>
        <w:t>.</w:t>
      </w:r>
      <w:r w:rsidRPr="00FB7FF8">
        <w:rPr>
          <w:highlight w:val="red"/>
        </w:rPr>
        <w:t xml:space="preserve"> and the starting of the conclusion is the same (has to be</w:t>
      </w:r>
      <w:r>
        <w:t xml:space="preserve">. The conclusion </w:t>
      </w:r>
      <w:proofErr w:type="spellStart"/>
      <w:r>
        <w:t>can not</w:t>
      </w:r>
      <w:proofErr w:type="spellEnd"/>
      <w:r>
        <w:t xml:space="preserve"> repeat something in the premise.</w:t>
      </w:r>
    </w:p>
    <w:p w:rsidR="00386009" w:rsidRDefault="00386009" w:rsidP="00386009">
      <w:pPr>
        <w:ind w:left="360"/>
      </w:pPr>
    </w:p>
    <w:p w:rsidR="00386009" w:rsidRDefault="00386009" w:rsidP="00386009">
      <w:pPr>
        <w:ind w:left="360"/>
        <w:jc w:val="center"/>
        <w:rPr>
          <w:b/>
        </w:rPr>
      </w:pPr>
    </w:p>
    <w:p w:rsidR="00386009" w:rsidRDefault="00386009" w:rsidP="00386009">
      <w:pPr>
        <w:ind w:left="360"/>
        <w:jc w:val="center"/>
        <w:rPr>
          <w:b/>
          <w:u w:val="single"/>
        </w:rPr>
      </w:pPr>
      <w:r w:rsidRPr="00A33F4F">
        <w:rPr>
          <w:b/>
          <w:u w:val="single"/>
        </w:rPr>
        <w:lastRenderedPageBreak/>
        <w:t>These questions below could fall into any of the above question types</w:t>
      </w:r>
    </w:p>
    <w:p w:rsidR="00386009" w:rsidRPr="00A33F4F" w:rsidRDefault="00386009" w:rsidP="00386009">
      <w:pPr>
        <w:ind w:left="360"/>
        <w:jc w:val="center"/>
        <w:rPr>
          <w:b/>
          <w:u w:val="single"/>
        </w:rPr>
      </w:pPr>
    </w:p>
    <w:p w:rsidR="00386009" w:rsidRDefault="00386009" w:rsidP="00386009">
      <w:pPr>
        <w:ind w:left="360"/>
        <w:jc w:val="center"/>
        <w:rPr>
          <w:b/>
        </w:rPr>
      </w:pPr>
      <w:r>
        <w:rPr>
          <w:b/>
        </w:rPr>
        <w:t>Question Type 9</w:t>
      </w:r>
    </w:p>
    <w:p w:rsidR="00386009" w:rsidRPr="00725801" w:rsidRDefault="00386009" w:rsidP="00386009">
      <w:pPr>
        <w:ind w:left="360"/>
        <w:jc w:val="center"/>
        <w:rPr>
          <w:b/>
        </w:rPr>
      </w:pPr>
      <w:r w:rsidRPr="00725801">
        <w:rPr>
          <w:b/>
        </w:rPr>
        <w:t>Numbers and percentages</w:t>
      </w:r>
    </w:p>
    <w:p w:rsidR="00386009" w:rsidRDefault="00386009" w:rsidP="00386009">
      <w:pPr>
        <w:ind w:left="360"/>
      </w:pPr>
    </w:p>
    <w:p w:rsidR="00386009" w:rsidRDefault="00386009" w:rsidP="00386009">
      <w:pPr>
        <w:ind w:left="360"/>
      </w:pPr>
      <w:r>
        <w:t>If the percentage increases but the corresponding number decreases then the overall total must have decreased</w:t>
      </w:r>
    </w:p>
    <w:p w:rsidR="00386009" w:rsidRDefault="00386009" w:rsidP="00386009">
      <w:pPr>
        <w:ind w:left="360"/>
      </w:pPr>
      <w:r w:rsidRPr="008A020F">
        <w:rPr>
          <w:b/>
        </w:rPr>
        <w:t>Words that introduce numerical ideas:</w:t>
      </w:r>
      <w:r>
        <w:t xml:space="preserve"> Amount, quantity, sum, total, count</w:t>
      </w:r>
    </w:p>
    <w:p w:rsidR="00386009" w:rsidRDefault="00386009" w:rsidP="00386009">
      <w:pPr>
        <w:ind w:left="360"/>
      </w:pPr>
      <w:r w:rsidRPr="008A020F">
        <w:rPr>
          <w:b/>
        </w:rPr>
        <w:t>Words for percentages</w:t>
      </w:r>
      <w:r>
        <w:t>: Percent, portion, fraction, ratio, probability, share, segment</w:t>
      </w:r>
    </w:p>
    <w:p w:rsidR="00386009" w:rsidRDefault="00386009" w:rsidP="00386009">
      <w:pPr>
        <w:ind w:left="360"/>
        <w:rPr>
          <w:b/>
        </w:rPr>
      </w:pPr>
    </w:p>
    <w:p w:rsidR="00386009" w:rsidRDefault="00386009" w:rsidP="00386009">
      <w:pPr>
        <w:ind w:left="360"/>
        <w:rPr>
          <w:b/>
        </w:rPr>
      </w:pPr>
      <w:r w:rsidRPr="00725801">
        <w:rPr>
          <w:b/>
        </w:rPr>
        <w:t xml:space="preserve">Note: Rules </w:t>
      </w:r>
    </w:p>
    <w:p w:rsidR="00386009" w:rsidRPr="00725801" w:rsidRDefault="00386009" w:rsidP="00386009">
      <w:pPr>
        <w:ind w:left="360"/>
        <w:rPr>
          <w:b/>
        </w:rPr>
      </w:pPr>
      <w:r>
        <w:rPr>
          <w:b/>
        </w:rPr>
        <w:t>Make sure you still follow through with your reasoning while applying these processes.</w:t>
      </w:r>
    </w:p>
    <w:p w:rsidR="00386009" w:rsidRDefault="00386009" w:rsidP="00386009">
      <w:pPr>
        <w:numPr>
          <w:ilvl w:val="0"/>
          <w:numId w:val="13"/>
        </w:numPr>
        <w:spacing w:after="0" w:line="240" w:lineRule="auto"/>
      </w:pPr>
      <w:r>
        <w:t>If the stimulus contains percentage or portion information only, avoid answers that contain hard numbers.</w:t>
      </w:r>
    </w:p>
    <w:p w:rsidR="00386009" w:rsidRDefault="00386009" w:rsidP="00386009">
      <w:pPr>
        <w:numPr>
          <w:ilvl w:val="0"/>
          <w:numId w:val="13"/>
        </w:numPr>
        <w:spacing w:after="0" w:line="240" w:lineRule="auto"/>
      </w:pPr>
      <w:r>
        <w:t>If the stimulus contains only numerical information, avoid answers that contain percentage or portion information</w:t>
      </w:r>
    </w:p>
    <w:p w:rsidR="00386009" w:rsidRDefault="00386009" w:rsidP="00386009">
      <w:pPr>
        <w:numPr>
          <w:ilvl w:val="0"/>
          <w:numId w:val="13"/>
        </w:numPr>
        <w:spacing w:after="0" w:line="240" w:lineRule="auto"/>
      </w:pPr>
      <w:r>
        <w:t>If the stimulus contains both percentage and numerical information, any answer choice that contains numbers, percentages or both may be true.</w:t>
      </w:r>
    </w:p>
    <w:p w:rsidR="00386009" w:rsidRPr="000214A7" w:rsidRDefault="00386009" w:rsidP="00386009">
      <w:pPr>
        <w:rPr>
          <w:b/>
        </w:rPr>
      </w:pPr>
      <w:r w:rsidRPr="000214A7">
        <w:rPr>
          <w:b/>
        </w:rPr>
        <w:t>Market Share:</w:t>
      </w:r>
    </w:p>
    <w:p w:rsidR="00386009" w:rsidRDefault="00386009" w:rsidP="00386009">
      <w:r>
        <w:t xml:space="preserve">Regardless of the size of a market and even though the total amount of the market can shift, the total market share always </w:t>
      </w:r>
      <w:proofErr w:type="spellStart"/>
      <w:r>
        <w:t>ad</w:t>
      </w:r>
      <w:proofErr w:type="spellEnd"/>
      <w:r>
        <w:t xml:space="preserve"> up to 100%</w:t>
      </w:r>
    </w:p>
    <w:p w:rsidR="00386009" w:rsidRDefault="00386009" w:rsidP="00386009">
      <w:r>
        <w:t>Because market share is a numbers and percentages concept, market share can change when factors in the market change.</w:t>
      </w:r>
    </w:p>
    <w:p w:rsidR="00386009" w:rsidRDefault="00386009" w:rsidP="00386009">
      <w:r>
        <w:t>Market share is simply the portion of a market that a company controls</w:t>
      </w:r>
    </w:p>
    <w:p w:rsidR="00386009" w:rsidRDefault="00386009" w:rsidP="00386009"/>
    <w:p w:rsidR="00386009" w:rsidRPr="00FA72DC" w:rsidRDefault="00386009" w:rsidP="00386009">
      <w:pPr>
        <w:jc w:val="center"/>
        <w:rPr>
          <w:b/>
        </w:rPr>
      </w:pPr>
      <w:r>
        <w:rPr>
          <w:b/>
        </w:rPr>
        <w:t>Type 10</w:t>
      </w:r>
    </w:p>
    <w:p w:rsidR="00386009" w:rsidRDefault="00386009" w:rsidP="00386009">
      <w:pPr>
        <w:jc w:val="center"/>
        <w:rPr>
          <w:b/>
        </w:rPr>
      </w:pPr>
      <w:r w:rsidRPr="00FA72DC">
        <w:rPr>
          <w:b/>
        </w:rPr>
        <w:t>Cause and Effect</w:t>
      </w:r>
    </w:p>
    <w:p w:rsidR="00386009" w:rsidRDefault="00386009" w:rsidP="00386009">
      <w:pPr>
        <w:jc w:val="center"/>
        <w:rPr>
          <w:b/>
        </w:rPr>
      </w:pPr>
    </w:p>
    <w:p w:rsidR="00386009" w:rsidRPr="00FA72DC" w:rsidRDefault="00386009" w:rsidP="00386009">
      <w:pPr>
        <w:rPr>
          <w:b/>
        </w:rPr>
      </w:pPr>
      <w:r w:rsidRPr="00FA72DC">
        <w:rPr>
          <w:b/>
        </w:rPr>
        <w:t xml:space="preserve">You may be asked to Weaken, Strengthen or Find the flaw or assumption for this type </w:t>
      </w:r>
    </w:p>
    <w:p w:rsidR="00386009" w:rsidRDefault="00386009" w:rsidP="00386009">
      <w:r>
        <w:lastRenderedPageBreak/>
        <w:t>The cause and effect reasoning appears in many these question types, often in the conclusion where the author mistakenly claims that one event causes another.</w:t>
      </w:r>
    </w:p>
    <w:p w:rsidR="00386009" w:rsidRDefault="00386009" w:rsidP="00386009">
      <w:r w:rsidRPr="00997A8E">
        <w:rPr>
          <w:b/>
        </w:rPr>
        <w:t>Example:</w:t>
      </w:r>
      <w:r>
        <w:t xml:space="preserve"> Last week IBM announced a quarterly deficit and the stock market dropped 10           </w:t>
      </w:r>
      <w:r>
        <w:tab/>
        <w:t xml:space="preserve">      points. Thus, IBM’s announcement must have caused the drop.</w:t>
      </w:r>
    </w:p>
    <w:p w:rsidR="00386009" w:rsidRDefault="00386009" w:rsidP="00386009">
      <w:r>
        <w:t>Most Causal conclusions are flawed because there can be Alternate explanations for the stated relationships.</w:t>
      </w:r>
    </w:p>
    <w:p w:rsidR="00386009" w:rsidRDefault="00386009" w:rsidP="00386009">
      <w:r>
        <w:t>-Causality occurs when one event is said to make another occur. Note that the cause must occur before the effect.</w:t>
      </w:r>
    </w:p>
    <w:p w:rsidR="00386009" w:rsidRDefault="00386009" w:rsidP="00386009">
      <w:pPr>
        <w:rPr>
          <w:b/>
          <w:u w:val="single"/>
        </w:rPr>
      </w:pPr>
    </w:p>
    <w:p w:rsidR="00386009" w:rsidRDefault="00386009" w:rsidP="00386009">
      <w:pPr>
        <w:rPr>
          <w:b/>
          <w:u w:val="single"/>
        </w:rPr>
      </w:pPr>
      <w:r w:rsidRPr="00C006A5">
        <w:rPr>
          <w:b/>
          <w:u w:val="single"/>
        </w:rPr>
        <w:t>How to recognize CAUSALITY</w:t>
      </w:r>
    </w:p>
    <w:p w:rsidR="00386009" w:rsidRDefault="00386009" w:rsidP="00386009">
      <w:pPr>
        <w:rPr>
          <w:b/>
          <w:u w:val="single"/>
        </w:rPr>
      </w:pPr>
    </w:p>
    <w:p w:rsidR="00386009" w:rsidRDefault="00386009" w:rsidP="00386009">
      <w:pPr>
        <w:rPr>
          <w:b/>
          <w:i/>
        </w:rPr>
      </w:pPr>
      <w:r>
        <w:t xml:space="preserve">There is an identifiable EXPRESSIION used to indicate that a causal relationship is present. These are: </w:t>
      </w:r>
      <w:r w:rsidRPr="006F43FC">
        <w:rPr>
          <w:b/>
          <w:i/>
        </w:rPr>
        <w:t>caused by, because of, responsible for, reason for, leads to, induced by, promoted by, determined by, produced by, was a factor in, is an effect of</w:t>
      </w:r>
      <w:r>
        <w:rPr>
          <w:b/>
          <w:i/>
        </w:rPr>
        <w:t>.</w:t>
      </w:r>
    </w:p>
    <w:p w:rsidR="00386009" w:rsidRDefault="00386009" w:rsidP="00386009">
      <w:r w:rsidRPr="006F43FC">
        <w:t>All these simply state that one thing caused another.</w:t>
      </w:r>
    </w:p>
    <w:p w:rsidR="00386009" w:rsidRDefault="00386009" w:rsidP="00386009"/>
    <w:p w:rsidR="00386009" w:rsidRDefault="00386009" w:rsidP="00386009">
      <w:r>
        <w:t>Two scenarios that lead to causal conclusion:</w:t>
      </w:r>
    </w:p>
    <w:p w:rsidR="00386009" w:rsidRDefault="00386009" w:rsidP="00386009">
      <w:pPr>
        <w:numPr>
          <w:ilvl w:val="0"/>
          <w:numId w:val="6"/>
        </w:numPr>
        <w:spacing w:after="0" w:line="240" w:lineRule="auto"/>
      </w:pPr>
      <w:r w:rsidRPr="003C0B56">
        <w:rPr>
          <w:u w:val="single"/>
        </w:rPr>
        <w:t>One event causing another</w:t>
      </w:r>
      <w:r>
        <w:rPr>
          <w:u w:val="single"/>
        </w:rPr>
        <w:t xml:space="preserve"> </w:t>
      </w:r>
      <w:r>
        <w:t>–</w:t>
      </w:r>
      <w:r w:rsidRPr="003C0B56">
        <w:t xml:space="preserve"> </w:t>
      </w:r>
      <w:r>
        <w:t>Do not fall into the trap of assuming that the first even caused the second event</w:t>
      </w:r>
    </w:p>
    <w:p w:rsidR="00386009" w:rsidRDefault="00386009" w:rsidP="00386009">
      <w:pPr>
        <w:numPr>
          <w:ilvl w:val="0"/>
          <w:numId w:val="6"/>
        </w:numPr>
        <w:spacing w:after="0" w:line="240" w:lineRule="auto"/>
        <w:rPr>
          <w:u w:val="single"/>
        </w:rPr>
      </w:pPr>
      <w:r>
        <w:rPr>
          <w:u w:val="single"/>
        </w:rPr>
        <w:t xml:space="preserve">Two or more events occur the same time </w:t>
      </w:r>
      <w:r>
        <w:t xml:space="preserve">– Events could simply be correlated without causing each other. Example:  Eating ice-cream has been found to </w:t>
      </w:r>
      <w:r w:rsidRPr="00AA6104">
        <w:rPr>
          <w:i/>
        </w:rPr>
        <w:t>correlate</w:t>
      </w:r>
      <w:r>
        <w:t xml:space="preserve"> with the murder rate. Therefore, consuming ice-cream must cause one to be more likely to commit murder. (This is wrong to assume). There could be something else that causes both those rates to rise example the hot weather.</w:t>
      </w:r>
    </w:p>
    <w:p w:rsidR="00386009" w:rsidRDefault="00386009" w:rsidP="00386009"/>
    <w:p w:rsidR="00386009" w:rsidRPr="000A4C4D" w:rsidRDefault="00386009" w:rsidP="00386009">
      <w:pPr>
        <w:rPr>
          <w:b/>
        </w:rPr>
      </w:pPr>
      <w:r w:rsidRPr="000A4C4D">
        <w:rPr>
          <w:b/>
        </w:rPr>
        <w:t>How to attack a causal conclusion</w:t>
      </w:r>
    </w:p>
    <w:p w:rsidR="00386009" w:rsidRDefault="00386009" w:rsidP="00386009">
      <w:r>
        <w:t xml:space="preserve">Whenever you identify a causal relationship in the Conclusion, always be prepared to either </w:t>
      </w:r>
      <w:r w:rsidRPr="000A4C4D">
        <w:rPr>
          <w:u w:val="single"/>
        </w:rPr>
        <w:t>Weaken or Strengthen</w:t>
      </w:r>
      <w:r>
        <w:t xml:space="preserve"> the argument.</w:t>
      </w:r>
    </w:p>
    <w:p w:rsidR="00386009" w:rsidRDefault="00386009" w:rsidP="00386009">
      <w:r w:rsidRPr="006C23B9">
        <w:rPr>
          <w:b/>
          <w:i/>
        </w:rPr>
        <w:t>Weakening</w:t>
      </w:r>
      <w:r>
        <w:t xml:space="preserve"> this argument: </w:t>
      </w:r>
    </w:p>
    <w:p w:rsidR="00386009" w:rsidRDefault="00386009" w:rsidP="00386009">
      <w:r>
        <w:t>1.) Find an alternative cause.</w:t>
      </w:r>
    </w:p>
    <w:p w:rsidR="00386009" w:rsidRDefault="00386009" w:rsidP="00386009">
      <w:r>
        <w:t xml:space="preserve"> 2.) Show that even when the cause occurs, the effect does not occur. </w:t>
      </w:r>
    </w:p>
    <w:p w:rsidR="00386009" w:rsidRDefault="00386009" w:rsidP="00386009">
      <w:r>
        <w:lastRenderedPageBreak/>
        <w:t>3.) Show that although the effect occurs the cause did not occur.</w:t>
      </w:r>
    </w:p>
    <w:p w:rsidR="00386009" w:rsidRDefault="00386009" w:rsidP="00386009">
      <w:r>
        <w:t xml:space="preserve"> 4) Show the relationship in reverse. 5.) Stats problem exists with data.</w:t>
      </w:r>
    </w:p>
    <w:p w:rsidR="00386009" w:rsidRDefault="00386009" w:rsidP="00386009">
      <w:r>
        <w:t>6.) A combination of events could have caused the outcome, or the events individually could have caused the outcome. This depends on the stimulus</w:t>
      </w:r>
    </w:p>
    <w:p w:rsidR="00386009" w:rsidRDefault="00386009" w:rsidP="00386009">
      <w:pPr>
        <w:rPr>
          <w:u w:val="single"/>
        </w:rPr>
      </w:pPr>
    </w:p>
    <w:p w:rsidR="00386009" w:rsidRDefault="00386009" w:rsidP="00386009">
      <w:pPr>
        <w:rPr>
          <w:u w:val="single"/>
        </w:rPr>
      </w:pPr>
    </w:p>
    <w:p w:rsidR="00386009" w:rsidRDefault="00386009" w:rsidP="00386009">
      <w:r>
        <w:rPr>
          <w:u w:val="single"/>
        </w:rPr>
        <w:t xml:space="preserve">For </w:t>
      </w:r>
      <w:r w:rsidRPr="00D41D06">
        <w:rPr>
          <w:u w:val="single"/>
        </w:rPr>
        <w:t>Causality and Strengthening questions</w:t>
      </w:r>
      <w:r>
        <w:t>:</w:t>
      </w:r>
    </w:p>
    <w:p w:rsidR="00386009" w:rsidRDefault="00386009" w:rsidP="00386009">
      <w:r>
        <w:t>The answer will</w:t>
      </w:r>
    </w:p>
    <w:p w:rsidR="00386009" w:rsidRDefault="00386009" w:rsidP="00386009">
      <w:pPr>
        <w:numPr>
          <w:ilvl w:val="0"/>
          <w:numId w:val="8"/>
        </w:numPr>
        <w:spacing w:after="0" w:line="240" w:lineRule="auto"/>
      </w:pPr>
      <w:r>
        <w:t>Eliminate any alternate causes for the stated effect. One cause should be</w:t>
      </w:r>
    </w:p>
    <w:p w:rsidR="00386009" w:rsidRDefault="00386009" w:rsidP="00386009">
      <w:pPr>
        <w:numPr>
          <w:ilvl w:val="0"/>
          <w:numId w:val="8"/>
        </w:numPr>
        <w:spacing w:after="0" w:line="240" w:lineRule="auto"/>
      </w:pPr>
      <w:r>
        <w:t>Show that when the cause occurs the effect occurs and vice versa</w:t>
      </w:r>
    </w:p>
    <w:p w:rsidR="00386009" w:rsidRDefault="00386009" w:rsidP="00386009">
      <w:pPr>
        <w:numPr>
          <w:ilvl w:val="0"/>
          <w:numId w:val="8"/>
        </w:numPr>
        <w:spacing w:after="0" w:line="240" w:lineRule="auto"/>
      </w:pPr>
      <w:r>
        <w:t>No reversed relationship</w:t>
      </w:r>
    </w:p>
    <w:p w:rsidR="00386009" w:rsidRDefault="00386009" w:rsidP="00386009">
      <w:pPr>
        <w:ind w:left="360"/>
      </w:pPr>
      <w:r>
        <w:rPr>
          <w:u w:val="single"/>
        </w:rPr>
        <w:t xml:space="preserve">For </w:t>
      </w:r>
      <w:r w:rsidRPr="00D41D06">
        <w:rPr>
          <w:u w:val="single"/>
        </w:rPr>
        <w:t>Assumption and Causality</w:t>
      </w:r>
      <w:r>
        <w:t>:</w:t>
      </w:r>
    </w:p>
    <w:p w:rsidR="00386009" w:rsidRPr="00D41D06" w:rsidRDefault="00386009" w:rsidP="00386009">
      <w:pPr>
        <w:ind w:left="360"/>
      </w:pPr>
      <w:r w:rsidRPr="00D41D06">
        <w:t>The answer</w:t>
      </w:r>
    </w:p>
    <w:p w:rsidR="00386009" w:rsidRDefault="00386009" w:rsidP="00386009">
      <w:pPr>
        <w:numPr>
          <w:ilvl w:val="0"/>
          <w:numId w:val="8"/>
        </w:numPr>
        <w:spacing w:after="0" w:line="240" w:lineRule="auto"/>
      </w:pPr>
      <w:r>
        <w:t>Eliminates any alternate causes for the stated effect. One cause should be</w:t>
      </w:r>
    </w:p>
    <w:p w:rsidR="00386009" w:rsidRDefault="00386009" w:rsidP="00386009">
      <w:pPr>
        <w:numPr>
          <w:ilvl w:val="0"/>
          <w:numId w:val="8"/>
        </w:numPr>
        <w:spacing w:after="0" w:line="240" w:lineRule="auto"/>
      </w:pPr>
      <w:r>
        <w:t>Show that when the cause occurs the effect occurs and vice versa</w:t>
      </w:r>
    </w:p>
    <w:p w:rsidR="00386009" w:rsidRDefault="00386009" w:rsidP="00386009">
      <w:pPr>
        <w:ind w:left="360"/>
      </w:pPr>
      <w:r>
        <w:t>-     No reversed relationship</w:t>
      </w:r>
    </w:p>
    <w:p w:rsidR="00386009" w:rsidRDefault="00386009" w:rsidP="00386009"/>
    <w:p w:rsidR="00386009" w:rsidRDefault="00386009" w:rsidP="00386009">
      <w:pPr>
        <w:ind w:left="720"/>
        <w:rPr>
          <w:u w:val="single"/>
        </w:rPr>
      </w:pPr>
      <w:r w:rsidRPr="00E311AF">
        <w:rPr>
          <w:u w:val="single"/>
        </w:rPr>
        <w:t xml:space="preserve">The words </w:t>
      </w:r>
      <w:r w:rsidRPr="008B11F0">
        <w:rPr>
          <w:b/>
          <w:u w:val="single"/>
        </w:rPr>
        <w:t>EXCEPT and LEAST</w:t>
      </w:r>
      <w:r w:rsidRPr="00E311AF">
        <w:rPr>
          <w:u w:val="single"/>
        </w:rPr>
        <w:t xml:space="preserve"> in Strengthening and Weakening</w:t>
      </w:r>
      <w:r>
        <w:rPr>
          <w:u w:val="single"/>
        </w:rPr>
        <w:t>, AND OTHER question TYPE</w:t>
      </w:r>
    </w:p>
    <w:p w:rsidR="00386009" w:rsidRDefault="00386009" w:rsidP="00386009">
      <w:pPr>
        <w:ind w:left="720"/>
      </w:pPr>
      <w:r w:rsidRPr="008774D9">
        <w:rPr>
          <w:color w:val="FF0000"/>
        </w:rPr>
        <w:t xml:space="preserve">Do not think that when you see these words that the </w:t>
      </w:r>
      <w:r w:rsidRPr="008774D9">
        <w:rPr>
          <w:i/>
          <w:color w:val="FF0000"/>
        </w:rPr>
        <w:t xml:space="preserve">Correct </w:t>
      </w:r>
      <w:r w:rsidRPr="008774D9">
        <w:rPr>
          <w:color w:val="FF0000"/>
        </w:rPr>
        <w:t>answer is automatically the opposite of what is asked</w:t>
      </w:r>
      <w:r>
        <w:t xml:space="preserve">. Example, When a ‘Weaken Except question arise, your answer is not necessarily something that will </w:t>
      </w:r>
      <w:r w:rsidRPr="00E311AF">
        <w:rPr>
          <w:u w:val="single"/>
        </w:rPr>
        <w:t xml:space="preserve">strengthen </w:t>
      </w:r>
      <w:r>
        <w:t xml:space="preserve">the argument. It could also include an answer that has </w:t>
      </w:r>
      <w:r w:rsidRPr="00E311AF">
        <w:rPr>
          <w:u w:val="single"/>
        </w:rPr>
        <w:t>NO EFFECT</w:t>
      </w:r>
      <w:r>
        <w:t>. This method applies to all question types. The Correct answer will not do what the question asks you to do. If it asks “Flaw Except” the correct answer won’t describe the flaw. For example:</w:t>
      </w:r>
    </w:p>
    <w:p w:rsidR="00386009" w:rsidRDefault="00386009" w:rsidP="00386009">
      <w:pPr>
        <w:numPr>
          <w:ilvl w:val="0"/>
          <w:numId w:val="16"/>
        </w:numPr>
        <w:spacing w:after="0" w:line="240" w:lineRule="auto"/>
      </w:pPr>
      <w:r>
        <w:t>For Strengtheners: Four out of the 5 questions will be supporters, while one is not.</w:t>
      </w:r>
    </w:p>
    <w:p w:rsidR="00386009" w:rsidRDefault="00386009" w:rsidP="00386009">
      <w:pPr>
        <w:numPr>
          <w:ilvl w:val="0"/>
          <w:numId w:val="16"/>
        </w:numPr>
        <w:spacing w:after="0" w:line="240" w:lineRule="auto"/>
      </w:pPr>
      <w:r>
        <w:t xml:space="preserve">For </w:t>
      </w:r>
      <w:proofErr w:type="spellStart"/>
      <w:r>
        <w:t>Weakeners</w:t>
      </w:r>
      <w:proofErr w:type="spellEnd"/>
      <w:r>
        <w:t>: Four out of five of the answers will weaken, while the other is not.</w:t>
      </w:r>
    </w:p>
    <w:p w:rsidR="00386009" w:rsidRPr="00D86E8C" w:rsidRDefault="00386009" w:rsidP="00386009"/>
    <w:p w:rsidR="00386009" w:rsidRPr="00386009" w:rsidRDefault="00386009" w:rsidP="00386009">
      <w:pPr>
        <w:jc w:val="center"/>
        <w:rPr>
          <w:b/>
          <w:u w:val="single"/>
        </w:rPr>
      </w:pPr>
    </w:p>
    <w:sectPr w:rsidR="00386009" w:rsidRPr="00386009" w:rsidSect="00AD5BC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90C14"/>
    <w:multiLevelType w:val="hybridMultilevel"/>
    <w:tmpl w:val="36B4261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3CC6305"/>
    <w:multiLevelType w:val="hybridMultilevel"/>
    <w:tmpl w:val="1756A6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705AE6"/>
    <w:multiLevelType w:val="hybridMultilevel"/>
    <w:tmpl w:val="56E2A4AE"/>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01">
      <w:start w:val="1"/>
      <w:numFmt w:val="bullet"/>
      <w:lvlText w:val=""/>
      <w:lvlJc w:val="left"/>
      <w:pPr>
        <w:tabs>
          <w:tab w:val="num" w:pos="2520"/>
        </w:tabs>
        <w:ind w:left="2520" w:hanging="360"/>
      </w:pPr>
      <w:rPr>
        <w:rFonts w:ascii="Symbol" w:hAnsi="Symbol"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106A716A"/>
    <w:multiLevelType w:val="hybridMultilevel"/>
    <w:tmpl w:val="FEFA61D6"/>
    <w:lvl w:ilvl="0" w:tplc="398E53E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6125C57"/>
    <w:multiLevelType w:val="hybridMultilevel"/>
    <w:tmpl w:val="6DA6D22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B6A6A78"/>
    <w:multiLevelType w:val="hybridMultilevel"/>
    <w:tmpl w:val="8D0A1CF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3472346"/>
    <w:multiLevelType w:val="hybridMultilevel"/>
    <w:tmpl w:val="C186A7E0"/>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nsid w:val="3ECA0661"/>
    <w:multiLevelType w:val="hybridMultilevel"/>
    <w:tmpl w:val="D8C22A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1F51CE6"/>
    <w:multiLevelType w:val="hybridMultilevel"/>
    <w:tmpl w:val="4EA8DB5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4497718"/>
    <w:multiLevelType w:val="hybridMultilevel"/>
    <w:tmpl w:val="5E1CAEB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46642517"/>
    <w:multiLevelType w:val="hybridMultilevel"/>
    <w:tmpl w:val="8312E2D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50CF6B59"/>
    <w:multiLevelType w:val="hybridMultilevel"/>
    <w:tmpl w:val="E2F67D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10E5D3E"/>
    <w:multiLevelType w:val="hybridMultilevel"/>
    <w:tmpl w:val="E10E6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9A2EE1"/>
    <w:multiLevelType w:val="hybridMultilevel"/>
    <w:tmpl w:val="72A8338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63405BBF"/>
    <w:multiLevelType w:val="hybridMultilevel"/>
    <w:tmpl w:val="F74A5C68"/>
    <w:lvl w:ilvl="0" w:tplc="398E53E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7B30D5C"/>
    <w:multiLevelType w:val="hybridMultilevel"/>
    <w:tmpl w:val="2EB0756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899069E"/>
    <w:multiLevelType w:val="hybridMultilevel"/>
    <w:tmpl w:val="FC8AC6F8"/>
    <w:lvl w:ilvl="0" w:tplc="398E53E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6B02756C"/>
    <w:multiLevelType w:val="hybridMultilevel"/>
    <w:tmpl w:val="E3106C98"/>
    <w:lvl w:ilvl="0" w:tplc="0409000F">
      <w:start w:val="1"/>
      <w:numFmt w:val="decimal"/>
      <w:lvlText w:val="%1."/>
      <w:lvlJc w:val="left"/>
      <w:pPr>
        <w:tabs>
          <w:tab w:val="num" w:pos="720"/>
        </w:tabs>
        <w:ind w:left="720" w:hanging="360"/>
      </w:pPr>
      <w:rPr>
        <w:rFonts w:hint="default"/>
      </w:rPr>
    </w:lvl>
    <w:lvl w:ilvl="1" w:tplc="398E53EC">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B851C6A"/>
    <w:multiLevelType w:val="hybridMultilevel"/>
    <w:tmpl w:val="A2C299B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999314D"/>
    <w:multiLevelType w:val="hybridMultilevel"/>
    <w:tmpl w:val="18BADC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6"/>
  </w:num>
  <w:num w:numId="3">
    <w:abstractNumId w:val="5"/>
  </w:num>
  <w:num w:numId="4">
    <w:abstractNumId w:val="2"/>
  </w:num>
  <w:num w:numId="5">
    <w:abstractNumId w:val="15"/>
  </w:num>
  <w:num w:numId="6">
    <w:abstractNumId w:val="8"/>
  </w:num>
  <w:num w:numId="7">
    <w:abstractNumId w:val="13"/>
  </w:num>
  <w:num w:numId="8">
    <w:abstractNumId w:val="3"/>
  </w:num>
  <w:num w:numId="9">
    <w:abstractNumId w:val="0"/>
  </w:num>
  <w:num w:numId="10">
    <w:abstractNumId w:val="9"/>
  </w:num>
  <w:num w:numId="11">
    <w:abstractNumId w:val="17"/>
  </w:num>
  <w:num w:numId="12">
    <w:abstractNumId w:val="18"/>
  </w:num>
  <w:num w:numId="13">
    <w:abstractNumId w:val="16"/>
  </w:num>
  <w:num w:numId="14">
    <w:abstractNumId w:val="14"/>
  </w:num>
  <w:num w:numId="15">
    <w:abstractNumId w:val="10"/>
  </w:num>
  <w:num w:numId="16">
    <w:abstractNumId w:val="19"/>
  </w:num>
  <w:num w:numId="17">
    <w:abstractNumId w:val="4"/>
  </w:num>
  <w:num w:numId="18">
    <w:abstractNumId w:val="11"/>
  </w:num>
  <w:num w:numId="19">
    <w:abstractNumId w:val="7"/>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characterSpacingControl w:val="doNotCompress"/>
  <w:compat/>
  <w:rsids>
    <w:rsidRoot w:val="00386009"/>
    <w:rsid w:val="00386009"/>
    <w:rsid w:val="00855C19"/>
    <w:rsid w:val="008C5A77"/>
    <w:rsid w:val="00AD5B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B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6009"/>
    <w:pPr>
      <w:ind w:left="720"/>
      <w:contextualSpacing/>
    </w:pPr>
    <w:rPr>
      <w:rFonts w:eastAsiaTheme="minorEastAsia"/>
      <w:lang w:val="ru-RU"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5600</Words>
  <Characters>31923</Characters>
  <Application>Microsoft Office Word</Application>
  <DocSecurity>0</DocSecurity>
  <Lines>266</Lines>
  <Paragraphs>74</Paragraphs>
  <ScaleCrop>false</ScaleCrop>
  <Company>Infosys Technologies Limited</Company>
  <LinksUpToDate>false</LinksUpToDate>
  <CharactersWithSpaces>37449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2018-11-14T11:34:00Z</dcterms:created>
  <dcterms:modified xsi:type="dcterms:W3CDTF">2018-11-14T11:36:00Z</dcterms:modified>
</cp:coreProperties>
</file>