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B16" w:rsidRPr="00B65BE0" w:rsidRDefault="00B65BE0">
      <w:pPr>
        <w:rPr>
          <w:sz w:val="24"/>
          <w:szCs w:val="24"/>
        </w:rPr>
      </w:pPr>
      <w:bookmarkStart w:id="0" w:name="_GoBack"/>
      <w:bookmarkEnd w:id="0"/>
      <w:r w:rsidRPr="00B65BE0">
        <w:rPr>
          <w:sz w:val="24"/>
          <w:szCs w:val="24"/>
        </w:rPr>
        <w:t>2. (15%)</w:t>
      </w:r>
    </w:p>
    <w:p w:rsidR="00B65BE0" w:rsidRDefault="00B65BE0">
      <w:pPr>
        <w:rPr>
          <w:sz w:val="24"/>
          <w:szCs w:val="24"/>
        </w:rPr>
      </w:pPr>
      <w:r w:rsidRPr="00B65BE0">
        <w:rPr>
          <w:sz w:val="24"/>
          <w:szCs w:val="24"/>
        </w:rPr>
        <w:t>Organized in 1966 by the Fish and Wildlife Service, the Breeding Bird Survey uses annual roadside counts along established routes </w:t>
      </w:r>
      <w:r w:rsidRPr="00B65BE0">
        <w:rPr>
          <w:sz w:val="24"/>
          <w:szCs w:val="24"/>
          <w:u w:val="single"/>
        </w:rPr>
        <w:t>for monitoring of population changes of as many as, or of</w:t>
      </w:r>
      <w:r w:rsidRPr="00B65BE0">
        <w:rPr>
          <w:sz w:val="24"/>
          <w:szCs w:val="24"/>
        </w:rPr>
        <w:t> more than 250 bird spe</w:t>
      </w:r>
      <w:r w:rsidR="00AD59F0">
        <w:rPr>
          <w:sz w:val="24"/>
          <w:szCs w:val="24"/>
        </w:rPr>
        <w:t>cies, including 180 songbirds.</w:t>
      </w:r>
      <w:r w:rsidR="00AD59F0">
        <w:rPr>
          <w:sz w:val="24"/>
          <w:szCs w:val="24"/>
        </w:rPr>
        <w:br/>
      </w:r>
      <w:r w:rsidRPr="00B65BE0">
        <w:rPr>
          <w:sz w:val="24"/>
          <w:szCs w:val="24"/>
        </w:rPr>
        <w:br/>
        <w:t>(A) for monitoring of population changes of as many as, or of</w:t>
      </w:r>
      <w:r w:rsidRPr="00B65BE0">
        <w:rPr>
          <w:sz w:val="24"/>
          <w:szCs w:val="24"/>
        </w:rPr>
        <w:br/>
      </w:r>
      <w:r w:rsidRPr="00B65BE0">
        <w:rPr>
          <w:sz w:val="24"/>
          <w:szCs w:val="24"/>
        </w:rPr>
        <w:br/>
        <w:t>(B) to monitor population changes of as many, or</w:t>
      </w:r>
      <w:r w:rsidRPr="00B65BE0">
        <w:rPr>
          <w:sz w:val="24"/>
          <w:szCs w:val="24"/>
        </w:rPr>
        <w:br/>
      </w:r>
      <w:r w:rsidRPr="00B65BE0">
        <w:rPr>
          <w:sz w:val="24"/>
          <w:szCs w:val="24"/>
        </w:rPr>
        <w:br/>
      </w:r>
      <w:r w:rsidRPr="00AD59F0">
        <w:rPr>
          <w:sz w:val="24"/>
          <w:szCs w:val="24"/>
          <w:highlight w:val="green"/>
        </w:rPr>
        <w:t>(C)</w:t>
      </w:r>
      <w:r w:rsidRPr="00B65BE0">
        <w:rPr>
          <w:sz w:val="24"/>
          <w:szCs w:val="24"/>
        </w:rPr>
        <w:t xml:space="preserve"> to monitor changes in the populations of</w:t>
      </w:r>
      <w:r w:rsidRPr="00B65BE0">
        <w:rPr>
          <w:sz w:val="24"/>
          <w:szCs w:val="24"/>
        </w:rPr>
        <w:br/>
      </w:r>
      <w:r w:rsidRPr="00B65BE0">
        <w:rPr>
          <w:sz w:val="24"/>
          <w:szCs w:val="24"/>
        </w:rPr>
        <w:br/>
        <w:t>(D) that monitors population changes of</w:t>
      </w:r>
      <w:r w:rsidRPr="00B65BE0">
        <w:rPr>
          <w:sz w:val="24"/>
          <w:szCs w:val="24"/>
        </w:rPr>
        <w:br/>
      </w:r>
      <w:r w:rsidRPr="00B65BE0">
        <w:rPr>
          <w:sz w:val="24"/>
          <w:szCs w:val="24"/>
        </w:rPr>
        <w:br/>
        <w:t>(E) that monitors changes in populations of as many as, or</w:t>
      </w:r>
    </w:p>
    <w:p w:rsidR="00B65BE0" w:rsidRDefault="00B65BE0">
      <w:pPr>
        <w:rPr>
          <w:sz w:val="24"/>
          <w:szCs w:val="24"/>
        </w:rPr>
      </w:pPr>
    </w:p>
    <w:p w:rsidR="00B65BE0" w:rsidRDefault="00B65BE0">
      <w:pPr>
        <w:rPr>
          <w:sz w:val="24"/>
          <w:szCs w:val="24"/>
        </w:rPr>
      </w:pPr>
      <w:r w:rsidRPr="00B65BE0">
        <w:rPr>
          <w:sz w:val="24"/>
          <w:szCs w:val="24"/>
          <w:highlight w:val="yellow"/>
        </w:rPr>
        <w:t>Solution:</w:t>
      </w:r>
      <w:r>
        <w:rPr>
          <w:sz w:val="24"/>
          <w:szCs w:val="24"/>
        </w:rPr>
        <w:t xml:space="preserve"> </w:t>
      </w:r>
    </w:p>
    <w:p w:rsidR="00E37FAB" w:rsidRDefault="00E37FAB">
      <w:pPr>
        <w:rPr>
          <w:sz w:val="24"/>
          <w:szCs w:val="24"/>
        </w:rPr>
      </w:pPr>
      <w:r w:rsidRPr="00E37FAB">
        <w:rPr>
          <w:sz w:val="24"/>
          <w:szCs w:val="24"/>
          <w:highlight w:val="green"/>
        </w:rPr>
        <w:t>if 2 choices have 2 different meanings </w:t>
      </w:r>
      <w:r w:rsidRPr="00E37FAB">
        <w:rPr>
          <w:i/>
          <w:iCs/>
          <w:sz w:val="24"/>
          <w:szCs w:val="24"/>
          <w:highlight w:val="green"/>
        </w:rPr>
        <w:t>but both are sensible</w:t>
      </w:r>
      <w:r w:rsidRPr="00E37FAB">
        <w:rPr>
          <w:sz w:val="24"/>
          <w:szCs w:val="24"/>
          <w:highlight w:val="green"/>
        </w:rPr>
        <w:t>, then either is fine.</w:t>
      </w:r>
    </w:p>
    <w:p w:rsidR="00E37FAB" w:rsidRPr="00E37FAB" w:rsidRDefault="00E37FAB">
      <w:pPr>
        <w:rPr>
          <w:b/>
          <w:bCs/>
          <w:color w:val="FF0000"/>
          <w:sz w:val="24"/>
          <w:szCs w:val="24"/>
        </w:rPr>
      </w:pPr>
      <w:r w:rsidRPr="00E37FAB">
        <w:rPr>
          <w:b/>
          <w:bCs/>
          <w:color w:val="FF0000"/>
          <w:sz w:val="24"/>
          <w:szCs w:val="24"/>
        </w:rPr>
        <w:t>Generis:</w:t>
      </w:r>
    </w:p>
    <w:p w:rsidR="00E37FAB" w:rsidRDefault="00E37FAB">
      <w:pPr>
        <w:rPr>
          <w:sz w:val="24"/>
          <w:szCs w:val="24"/>
        </w:rPr>
      </w:pPr>
      <w:r w:rsidRPr="00E37FAB">
        <w:rPr>
          <w:sz w:val="24"/>
          <w:szCs w:val="24"/>
        </w:rPr>
        <w:t>The Breeding Bird Survey is not itself a monitoring device.</w:t>
      </w:r>
      <w:r w:rsidRPr="00E37FAB">
        <w:rPr>
          <w:sz w:val="24"/>
          <w:szCs w:val="24"/>
        </w:rPr>
        <w:br/>
      </w:r>
      <w:r w:rsidRPr="00E37FAB">
        <w:rPr>
          <w:sz w:val="24"/>
          <w:szCs w:val="24"/>
          <w:u w:val="single"/>
        </w:rPr>
        <w:t>How</w:t>
      </w:r>
      <w:r w:rsidRPr="00E37FAB">
        <w:rPr>
          <w:sz w:val="24"/>
          <w:szCs w:val="24"/>
        </w:rPr>
        <w:t> does the Breeding Bird Survey actually DO the monitoring?</w:t>
      </w:r>
      <w:r w:rsidRPr="00E37FAB">
        <w:rPr>
          <w:sz w:val="24"/>
          <w:szCs w:val="24"/>
        </w:rPr>
        <w:br/>
        <w:t>You missed the word </w:t>
      </w:r>
      <w:r w:rsidRPr="00AD59F0">
        <w:rPr>
          <w:b/>
          <w:bCs/>
          <w:i/>
          <w:iCs/>
          <w:sz w:val="24"/>
          <w:szCs w:val="24"/>
        </w:rPr>
        <w:t>uses</w:t>
      </w:r>
      <w:r w:rsidRPr="00E37FAB">
        <w:rPr>
          <w:sz w:val="24"/>
          <w:szCs w:val="24"/>
        </w:rPr>
        <w:t>.</w:t>
      </w:r>
      <w:r w:rsidRPr="00E37FAB">
        <w:rPr>
          <w:sz w:val="24"/>
          <w:szCs w:val="24"/>
        </w:rPr>
        <w:br/>
        <w:t>. . . the Breeding Bird Survey </w:t>
      </w:r>
      <w:r w:rsidRPr="00E37FAB">
        <w:rPr>
          <w:sz w:val="24"/>
          <w:szCs w:val="24"/>
          <w:u w:val="single"/>
        </w:rPr>
        <w:t>uses</w:t>
      </w:r>
      <w:r w:rsidRPr="00E37FAB">
        <w:rPr>
          <w:sz w:val="24"/>
          <w:szCs w:val="24"/>
        </w:rPr>
        <w:t> [annual roadside counts along . . ]</w:t>
      </w:r>
    </w:p>
    <w:p w:rsidR="00E37FAB" w:rsidRDefault="00310B07">
      <w:pPr>
        <w:rPr>
          <w:sz w:val="24"/>
          <w:szCs w:val="24"/>
        </w:rPr>
      </w:pPr>
      <w:r w:rsidRPr="00310B07">
        <w:rPr>
          <w:b/>
          <w:bCs/>
          <w:sz w:val="24"/>
          <w:szCs w:val="24"/>
        </w:rPr>
        <w:t>X uses Y to Z.</w:t>
      </w:r>
      <w:r w:rsidRPr="00310B07">
        <w:rPr>
          <w:sz w:val="24"/>
          <w:szCs w:val="24"/>
        </w:rPr>
        <w:br/>
        <w:t>-- The BB Survey uses counts to monitor birds.</w:t>
      </w:r>
    </w:p>
    <w:p w:rsidR="00310B07" w:rsidRDefault="00310B07">
      <w:pPr>
        <w:rPr>
          <w:sz w:val="24"/>
          <w:szCs w:val="24"/>
        </w:rPr>
      </w:pPr>
      <w:r>
        <w:rPr>
          <w:sz w:val="24"/>
          <w:szCs w:val="24"/>
        </w:rPr>
        <w:t>&gt;&gt;&gt;&gt;&gt;&gt;&gt;&gt;&gt;&gt;&gt;&gt;&gt;&gt;&gt;&gt;&gt;&gt;&gt;&gt;&gt;&gt;&gt;&gt;&gt;&gt;&gt;&gt;&gt;&gt;&gt;&gt;&gt;&gt;&gt;&gt;&gt;&gt;&gt;&gt;&gt;&gt;&gt;&gt;&gt;&gt;&gt;</w:t>
      </w:r>
      <w:r w:rsidR="00101EC4">
        <w:rPr>
          <w:sz w:val="24"/>
          <w:szCs w:val="24"/>
        </w:rPr>
        <w:t>&gt;&gt;&gt;&gt;&gt;&gt;&gt;&gt;&gt;&gt;&gt;&gt;&gt;&gt;&gt;&gt;&gt;&gt;&gt;&gt;&gt;&gt;&gt;&gt;&gt;</w:t>
      </w:r>
    </w:p>
    <w:p w:rsidR="00823661" w:rsidRDefault="00823661">
      <w:pPr>
        <w:rPr>
          <w:sz w:val="24"/>
          <w:szCs w:val="24"/>
        </w:rPr>
      </w:pPr>
      <w:r w:rsidRPr="00823661">
        <w:rPr>
          <w:b/>
          <w:bCs/>
          <w:i/>
          <w:iCs/>
          <w:sz w:val="24"/>
          <w:szCs w:val="24"/>
        </w:rPr>
        <w:t>As many as 1000 protesters attended the rally.</w:t>
      </w:r>
      <w:r w:rsidRPr="00823661">
        <w:rPr>
          <w:sz w:val="24"/>
          <w:szCs w:val="24"/>
        </w:rPr>
        <w:t> </w:t>
      </w:r>
      <w:r w:rsidRPr="00823661">
        <w:rPr>
          <w:sz w:val="24"/>
          <w:szCs w:val="24"/>
        </w:rPr>
        <w:br/>
      </w:r>
      <w:r>
        <w:rPr>
          <w:sz w:val="24"/>
          <w:szCs w:val="24"/>
        </w:rPr>
        <w:t xml:space="preserve">Conveyed meaning </w:t>
      </w:r>
      <w:r w:rsidRPr="00823661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r w:rsidRPr="00823661">
        <w:rPr>
          <w:sz w:val="24"/>
          <w:szCs w:val="24"/>
          <w:highlight w:val="green"/>
        </w:rPr>
        <w:t>The number of protesters could be as high as 1000, but the exact number is UNKNOWN.</w:t>
      </w:r>
    </w:p>
    <w:p w:rsidR="00310B07" w:rsidRDefault="00310B0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(A) </w:t>
      </w:r>
      <w:r w:rsidRPr="00B65BE0">
        <w:rPr>
          <w:sz w:val="24"/>
          <w:szCs w:val="24"/>
        </w:rPr>
        <w:t xml:space="preserve">Organized in 1966 by the Fish and Wildlife Service, the Breeding Bird Survey uses annual roadside counts along </w:t>
      </w:r>
      <w:r w:rsidRPr="00823661">
        <w:rPr>
          <w:sz w:val="24"/>
          <w:szCs w:val="24"/>
          <w:highlight w:val="green"/>
        </w:rPr>
        <w:t>established</w:t>
      </w:r>
      <w:r w:rsidRPr="00B65BE0">
        <w:rPr>
          <w:sz w:val="24"/>
          <w:szCs w:val="24"/>
        </w:rPr>
        <w:t xml:space="preserve"> routes </w:t>
      </w:r>
      <w:r w:rsidRPr="00B65BE0">
        <w:rPr>
          <w:sz w:val="24"/>
          <w:szCs w:val="24"/>
          <w:u w:val="single"/>
        </w:rPr>
        <w:t>for monitoring of population changes of as many as, or of</w:t>
      </w:r>
      <w:r w:rsidRPr="00B65BE0">
        <w:rPr>
          <w:sz w:val="24"/>
          <w:szCs w:val="24"/>
        </w:rPr>
        <w:t> more than 250 bird species, including 180 songbirds.</w:t>
      </w:r>
    </w:p>
    <w:p w:rsidR="00823661" w:rsidRDefault="00823661" w:rsidP="00823661">
      <w:pPr>
        <w:rPr>
          <w:sz w:val="24"/>
          <w:szCs w:val="24"/>
        </w:rPr>
      </w:pPr>
      <w:r w:rsidRPr="00823661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r w:rsidRPr="00823661">
        <w:rPr>
          <w:sz w:val="24"/>
          <w:szCs w:val="24"/>
        </w:rPr>
        <w:t>Here, the routes have been ESTABLISHED, implying that the number of bird species is KNOWN. </w:t>
      </w:r>
      <w:r w:rsidRPr="00823661">
        <w:rPr>
          <w:sz w:val="24"/>
          <w:szCs w:val="24"/>
        </w:rPr>
        <w:br/>
        <w:t>But </w:t>
      </w:r>
      <w:r w:rsidRPr="00823661">
        <w:rPr>
          <w:i/>
          <w:iCs/>
          <w:sz w:val="24"/>
          <w:szCs w:val="24"/>
        </w:rPr>
        <w:t>as many as</w:t>
      </w:r>
      <w:r w:rsidRPr="00823661">
        <w:rPr>
          <w:sz w:val="24"/>
          <w:szCs w:val="24"/>
        </w:rPr>
        <w:t> implies that the exact number of bird species is UNKNOWN. </w:t>
      </w:r>
      <w:r w:rsidRPr="00823661">
        <w:rPr>
          <w:sz w:val="24"/>
          <w:szCs w:val="24"/>
        </w:rPr>
        <w:br/>
      </w:r>
      <w:r w:rsidRPr="00823661">
        <w:rPr>
          <w:sz w:val="24"/>
          <w:szCs w:val="24"/>
        </w:rPr>
        <w:lastRenderedPageBreak/>
        <w:t>Since </w:t>
      </w:r>
      <w:r w:rsidRPr="00823661">
        <w:rPr>
          <w:i/>
          <w:iCs/>
          <w:sz w:val="24"/>
          <w:szCs w:val="24"/>
        </w:rPr>
        <w:t>established</w:t>
      </w:r>
      <w:r w:rsidRPr="00823661">
        <w:rPr>
          <w:sz w:val="24"/>
          <w:szCs w:val="24"/>
        </w:rPr>
        <w:t> and </w:t>
      </w:r>
      <w:r w:rsidRPr="00823661">
        <w:rPr>
          <w:i/>
          <w:iCs/>
          <w:sz w:val="24"/>
          <w:szCs w:val="24"/>
        </w:rPr>
        <w:t>as many as</w:t>
      </w:r>
      <w:r w:rsidRPr="00823661">
        <w:rPr>
          <w:sz w:val="24"/>
          <w:szCs w:val="24"/>
        </w:rPr>
        <w:t xml:space="preserve"> contradict each other, eliminate A and look for an answer choice that conveys a </w:t>
      </w:r>
      <w:proofErr w:type="spellStart"/>
      <w:r w:rsidRPr="00823661">
        <w:rPr>
          <w:sz w:val="24"/>
          <w:szCs w:val="24"/>
        </w:rPr>
        <w:t>sensical</w:t>
      </w:r>
      <w:proofErr w:type="spellEnd"/>
      <w:r w:rsidRPr="00823661">
        <w:rPr>
          <w:sz w:val="24"/>
          <w:szCs w:val="24"/>
        </w:rPr>
        <w:t xml:space="preserve"> meaning. </w:t>
      </w:r>
    </w:p>
    <w:p w:rsidR="00823661" w:rsidRDefault="00823661">
      <w:pPr>
        <w:rPr>
          <w:sz w:val="24"/>
          <w:szCs w:val="24"/>
        </w:rPr>
      </w:pPr>
      <w:r w:rsidRPr="00823661">
        <w:rPr>
          <w:sz w:val="24"/>
          <w:szCs w:val="24"/>
        </w:rPr>
        <w:t>OA: </w:t>
      </w:r>
      <w:r w:rsidRPr="00823661">
        <w:rPr>
          <w:i/>
          <w:iCs/>
          <w:sz w:val="24"/>
          <w:szCs w:val="24"/>
        </w:rPr>
        <w:t>annual roadside counts along established routes of...more than 250 bird species</w:t>
      </w:r>
      <w:r w:rsidRPr="00823661">
        <w:rPr>
          <w:sz w:val="24"/>
          <w:szCs w:val="24"/>
        </w:rPr>
        <w:t> </w:t>
      </w:r>
      <w:r w:rsidRPr="00823661">
        <w:rPr>
          <w:sz w:val="24"/>
          <w:szCs w:val="24"/>
        </w:rPr>
        <w:br/>
        <w:t>Here, </w:t>
      </w:r>
      <w:r w:rsidRPr="00823661">
        <w:rPr>
          <w:i/>
          <w:iCs/>
          <w:sz w:val="24"/>
          <w:szCs w:val="24"/>
        </w:rPr>
        <w:t>more than 250 bird species</w:t>
      </w:r>
      <w:r w:rsidRPr="00823661">
        <w:rPr>
          <w:sz w:val="24"/>
          <w:szCs w:val="24"/>
        </w:rPr>
        <w:t> does not imply that the number of bird species is unknown. </w:t>
      </w:r>
      <w:r w:rsidRPr="00823661">
        <w:rPr>
          <w:sz w:val="24"/>
          <w:szCs w:val="24"/>
        </w:rPr>
        <w:br/>
        <w:t>It simply implies that the number is GREATER THAN 250. </w:t>
      </w:r>
      <w:r w:rsidRPr="00823661">
        <w:rPr>
          <w:sz w:val="24"/>
          <w:szCs w:val="24"/>
        </w:rPr>
        <w:br/>
        <w:t xml:space="preserve">This meaning is </w:t>
      </w:r>
      <w:proofErr w:type="spellStart"/>
      <w:r w:rsidRPr="00823661">
        <w:rPr>
          <w:sz w:val="24"/>
          <w:szCs w:val="24"/>
        </w:rPr>
        <w:t>sensical</w:t>
      </w:r>
      <w:proofErr w:type="spellEnd"/>
      <w:r w:rsidRPr="00823661">
        <w:rPr>
          <w:sz w:val="24"/>
          <w:szCs w:val="24"/>
        </w:rPr>
        <w:t>.</w:t>
      </w:r>
    </w:p>
    <w:p w:rsidR="00E37FAB" w:rsidRPr="00823661" w:rsidRDefault="00823661" w:rsidP="00823661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23661">
        <w:rPr>
          <w:sz w:val="24"/>
          <w:szCs w:val="24"/>
        </w:rPr>
        <w:t xml:space="preserve">RON </w:t>
      </w:r>
      <w:r w:rsidR="00E37FAB" w:rsidRPr="00823661">
        <w:rPr>
          <w:sz w:val="24"/>
          <w:szCs w:val="24"/>
        </w:rPr>
        <w:t xml:space="preserve"> </w:t>
      </w:r>
      <w:r w:rsidR="00310B07" w:rsidRPr="00823661">
        <w:rPr>
          <w:sz w:val="24"/>
          <w:szCs w:val="24"/>
        </w:rPr>
        <w:t>&gt;&gt;&gt;</w:t>
      </w:r>
      <w:r w:rsidRPr="00823661">
        <w:rPr>
          <w:sz w:val="24"/>
          <w:szCs w:val="24"/>
        </w:rPr>
        <w:t xml:space="preserve"> </w:t>
      </w:r>
      <w:r w:rsidR="00E37FAB" w:rsidRPr="00823661">
        <w:rPr>
          <w:sz w:val="24"/>
          <w:szCs w:val="24"/>
        </w:rPr>
        <w:t>the sentence makes more sense WITHOUT "as many as...".</w:t>
      </w:r>
      <w:r w:rsidR="00E37FAB" w:rsidRPr="00823661">
        <w:rPr>
          <w:sz w:val="24"/>
          <w:szCs w:val="24"/>
        </w:rPr>
        <w:br/>
        <w:t>we're talking about a government program. such a program would, presumably, track a specific set of bird species; thus we have an exact number (250).</w:t>
      </w:r>
      <w:r w:rsidR="00E37FAB" w:rsidRPr="00823661">
        <w:rPr>
          <w:sz w:val="24"/>
          <w:szCs w:val="24"/>
        </w:rPr>
        <w:br/>
        <w:t>"as many as..." implies a certain degree of randomness ("well, we don't know exactly how many different birds we'll track... but the number </w:t>
      </w:r>
      <w:r w:rsidR="00E37FAB" w:rsidRPr="00823661">
        <w:rPr>
          <w:i/>
          <w:iCs/>
          <w:sz w:val="24"/>
          <w:szCs w:val="24"/>
        </w:rPr>
        <w:t>could</w:t>
      </w:r>
      <w:r w:rsidR="00E37FAB" w:rsidRPr="00823661">
        <w:rPr>
          <w:sz w:val="24"/>
          <w:szCs w:val="24"/>
        </w:rPr>
        <w:t> be as high as 250") that isn't very reasonable in the context of a government-run scientific initiative.</w:t>
      </w:r>
    </w:p>
    <w:p w:rsidR="00E37FAB" w:rsidRDefault="00310B07">
      <w:pPr>
        <w:rPr>
          <w:sz w:val="24"/>
          <w:szCs w:val="24"/>
        </w:rPr>
      </w:pPr>
      <w:r>
        <w:rPr>
          <w:sz w:val="24"/>
          <w:szCs w:val="24"/>
        </w:rPr>
        <w:t>&gt;&gt;&gt;&gt;&gt;&gt;&gt;&gt;&gt;&gt;&gt;&gt;&gt;&gt;&gt;&gt;&gt;&gt;&gt;&gt;&gt;&gt;&gt;&gt;&gt;&gt;&gt;&gt;&gt;&gt;&gt;&gt;</w:t>
      </w:r>
      <w:r w:rsidR="00101EC4">
        <w:rPr>
          <w:sz w:val="24"/>
          <w:szCs w:val="24"/>
        </w:rPr>
        <w:t>&gt;&gt;&gt;&gt;&gt;&gt;&gt;&gt;&gt;&gt;&gt;&gt;&gt;&gt;&gt;&gt;&gt;&gt;&gt;&gt;&gt;&gt;&gt;&gt;&gt;&gt;&gt;&gt;&gt;&gt;&gt;&gt;&gt;&gt;&gt;&gt;&gt;&gt;&gt;&gt;&gt;&gt;&gt;&gt;</w:t>
      </w:r>
    </w:p>
    <w:p w:rsidR="00310B07" w:rsidRDefault="00310B07">
      <w:pPr>
        <w:rPr>
          <w:color w:val="7030A0"/>
          <w:sz w:val="24"/>
          <w:szCs w:val="24"/>
        </w:rPr>
      </w:pPr>
      <w:r w:rsidRPr="00310B07">
        <w:rPr>
          <w:color w:val="7030A0"/>
          <w:sz w:val="24"/>
          <w:szCs w:val="24"/>
        </w:rPr>
        <w:t>"To monitor" vs "for monitoring" &gt;&gt; what is the difference between these two?</w:t>
      </w:r>
    </w:p>
    <w:p w:rsidR="00310B07" w:rsidRDefault="00310B07" w:rsidP="00310B07">
      <w:pPr>
        <w:rPr>
          <w:color w:val="7030A0"/>
          <w:sz w:val="24"/>
          <w:szCs w:val="24"/>
        </w:rPr>
      </w:pPr>
      <w:r>
        <w:rPr>
          <w:color w:val="7030A0"/>
          <w:sz w:val="24"/>
          <w:szCs w:val="24"/>
        </w:rPr>
        <w:t>&gt;&gt;&gt;&gt;Mitch Hunt</w:t>
      </w:r>
    </w:p>
    <w:p w:rsidR="00310B07" w:rsidRDefault="00310B07" w:rsidP="00310B07">
      <w:pPr>
        <w:rPr>
          <w:sz w:val="24"/>
          <w:szCs w:val="24"/>
        </w:rPr>
      </w:pPr>
      <w:r>
        <w:rPr>
          <w:color w:val="7030A0"/>
          <w:sz w:val="24"/>
          <w:szCs w:val="24"/>
        </w:rPr>
        <w:t xml:space="preserve"> </w:t>
      </w:r>
      <w:r w:rsidRPr="00310B07">
        <w:rPr>
          <w:sz w:val="24"/>
          <w:szCs w:val="24"/>
        </w:rPr>
        <w:t>Generally, </w:t>
      </w:r>
      <w:r w:rsidRPr="00310B07">
        <w:rPr>
          <w:i/>
          <w:iCs/>
          <w:sz w:val="24"/>
          <w:szCs w:val="24"/>
        </w:rPr>
        <w:t>for</w:t>
      </w:r>
      <w:r w:rsidRPr="00310B07">
        <w:rPr>
          <w:sz w:val="24"/>
          <w:szCs w:val="24"/>
        </w:rPr>
        <w:t xml:space="preserve"> + </w:t>
      </w:r>
      <w:proofErr w:type="spellStart"/>
      <w:r w:rsidRPr="00310B07">
        <w:rPr>
          <w:sz w:val="24"/>
          <w:szCs w:val="24"/>
        </w:rPr>
        <w:t>VERBing</w:t>
      </w:r>
      <w:proofErr w:type="spellEnd"/>
      <w:r w:rsidRPr="00310B07">
        <w:rPr>
          <w:sz w:val="24"/>
          <w:szCs w:val="24"/>
        </w:rPr>
        <w:t xml:space="preserve"> is an ADJECTIVE serving to modify a NOUN. </w:t>
      </w:r>
      <w:r w:rsidRPr="00310B07">
        <w:rPr>
          <w:sz w:val="24"/>
          <w:szCs w:val="24"/>
        </w:rPr>
        <w:br/>
      </w:r>
      <w:r>
        <w:rPr>
          <w:sz w:val="24"/>
          <w:szCs w:val="24"/>
        </w:rPr>
        <w:t xml:space="preserve">          </w:t>
      </w:r>
    </w:p>
    <w:p w:rsidR="00310B07" w:rsidRDefault="00310B07" w:rsidP="00310B0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(A) </w:t>
      </w:r>
      <w:r w:rsidRPr="00B65BE0">
        <w:rPr>
          <w:sz w:val="24"/>
          <w:szCs w:val="24"/>
        </w:rPr>
        <w:t xml:space="preserve">Organized in 1966 by the Fish and Wildlife Service, the Breeding Bird Survey uses annual roadside counts along established </w:t>
      </w:r>
      <w:r w:rsidRPr="00310B07">
        <w:rPr>
          <w:sz w:val="24"/>
          <w:szCs w:val="24"/>
          <w:highlight w:val="green"/>
        </w:rPr>
        <w:t>routes </w:t>
      </w:r>
      <w:r w:rsidRPr="00310B07">
        <w:rPr>
          <w:sz w:val="24"/>
          <w:szCs w:val="24"/>
          <w:highlight w:val="green"/>
          <w:u w:val="single"/>
        </w:rPr>
        <w:t>for monitoring</w:t>
      </w:r>
      <w:r w:rsidRPr="00B65BE0">
        <w:rPr>
          <w:sz w:val="24"/>
          <w:szCs w:val="24"/>
          <w:u w:val="single"/>
        </w:rPr>
        <w:t xml:space="preserve"> of population changes of as many as, or of</w:t>
      </w:r>
      <w:r w:rsidRPr="00B65BE0">
        <w:rPr>
          <w:sz w:val="24"/>
          <w:szCs w:val="24"/>
        </w:rPr>
        <w:t> more than 250 bird species, including 180 songbirds.</w:t>
      </w:r>
      <w:r w:rsidRPr="00310B07">
        <w:rPr>
          <w:sz w:val="24"/>
          <w:szCs w:val="24"/>
        </w:rPr>
        <w:br/>
      </w:r>
    </w:p>
    <w:p w:rsidR="00310B07" w:rsidRDefault="00310B07" w:rsidP="00310B07">
      <w:pPr>
        <w:rPr>
          <w:sz w:val="24"/>
          <w:szCs w:val="24"/>
        </w:rPr>
      </w:pPr>
      <w:r w:rsidRPr="00310B07">
        <w:rPr>
          <w:sz w:val="24"/>
          <w:szCs w:val="24"/>
        </w:rPr>
        <w:t>Here, </w:t>
      </w:r>
      <w:r w:rsidRPr="00310B07">
        <w:rPr>
          <w:b/>
          <w:bCs/>
          <w:i/>
          <w:iCs/>
          <w:sz w:val="24"/>
          <w:szCs w:val="24"/>
        </w:rPr>
        <w:t>for monitoring</w:t>
      </w:r>
      <w:r w:rsidRPr="00310B07">
        <w:rPr>
          <w:sz w:val="24"/>
          <w:szCs w:val="24"/>
        </w:rPr>
        <w:t> seems to be an ADJECTIVE modifying </w:t>
      </w:r>
      <w:r w:rsidRPr="00310B07">
        <w:rPr>
          <w:b/>
          <w:bCs/>
          <w:i/>
          <w:iCs/>
          <w:sz w:val="24"/>
          <w:szCs w:val="24"/>
        </w:rPr>
        <w:t>routes</w:t>
      </w:r>
      <w:r w:rsidRPr="00310B07">
        <w:rPr>
          <w:b/>
          <w:bCs/>
          <w:sz w:val="24"/>
          <w:szCs w:val="24"/>
        </w:rPr>
        <w:t>,</w:t>
      </w:r>
      <w:r w:rsidRPr="00310B07">
        <w:rPr>
          <w:sz w:val="24"/>
          <w:szCs w:val="24"/>
        </w:rPr>
        <w:t xml:space="preserve"> </w:t>
      </w:r>
      <w:r w:rsidRPr="00310B07">
        <w:rPr>
          <w:color w:val="7030A0"/>
          <w:sz w:val="24"/>
          <w:szCs w:val="24"/>
        </w:rPr>
        <w:t>implying that the ROUTES were designed FOR MONITORING. </w:t>
      </w:r>
      <w:r w:rsidRPr="00310B07">
        <w:rPr>
          <w:color w:val="7030A0"/>
          <w:sz w:val="24"/>
          <w:szCs w:val="24"/>
        </w:rPr>
        <w:br/>
      </w:r>
      <w:r w:rsidRPr="00310B07">
        <w:rPr>
          <w:sz w:val="24"/>
          <w:szCs w:val="24"/>
        </w:rPr>
        <w:t>Not the intended meaning. </w:t>
      </w:r>
      <w:r w:rsidRPr="00310B07">
        <w:rPr>
          <w:sz w:val="24"/>
          <w:szCs w:val="24"/>
        </w:rPr>
        <w:br/>
      </w:r>
      <w:r w:rsidRPr="00310B07">
        <w:rPr>
          <w:sz w:val="24"/>
          <w:szCs w:val="24"/>
        </w:rPr>
        <w:br/>
        <w:t>The intended meaning is conveyed by the OA: </w:t>
      </w:r>
    </w:p>
    <w:p w:rsidR="00310B07" w:rsidRDefault="00310B07" w:rsidP="00310B07">
      <w:pPr>
        <w:rPr>
          <w:sz w:val="24"/>
          <w:szCs w:val="24"/>
        </w:rPr>
      </w:pPr>
      <w:r>
        <w:rPr>
          <w:sz w:val="24"/>
          <w:szCs w:val="24"/>
        </w:rPr>
        <w:t xml:space="preserve">              (C) </w:t>
      </w:r>
      <w:r w:rsidRPr="00B65BE0">
        <w:rPr>
          <w:sz w:val="24"/>
          <w:szCs w:val="24"/>
        </w:rPr>
        <w:t xml:space="preserve">Organized in 1966 by the Fish and Wildlife Service, the Breeding Bird Survey </w:t>
      </w:r>
      <w:r w:rsidRPr="00310B07">
        <w:rPr>
          <w:sz w:val="24"/>
          <w:szCs w:val="24"/>
          <w:highlight w:val="green"/>
        </w:rPr>
        <w:t>uses</w:t>
      </w:r>
      <w:r w:rsidRPr="00B65BE0">
        <w:rPr>
          <w:sz w:val="24"/>
          <w:szCs w:val="24"/>
        </w:rPr>
        <w:t xml:space="preserve"> annual roadside counts along established routes </w:t>
      </w:r>
      <w:r w:rsidRPr="00310B07">
        <w:rPr>
          <w:sz w:val="24"/>
          <w:szCs w:val="24"/>
          <w:highlight w:val="green"/>
          <w:u w:val="single"/>
        </w:rPr>
        <w:t>to monitor</w:t>
      </w:r>
      <w:r w:rsidRPr="00310B07">
        <w:rPr>
          <w:sz w:val="24"/>
          <w:szCs w:val="24"/>
          <w:u w:val="single"/>
        </w:rPr>
        <w:t xml:space="preserve"> changes in the populations of</w:t>
      </w:r>
      <w:r w:rsidRPr="00B65BE0">
        <w:rPr>
          <w:sz w:val="24"/>
          <w:szCs w:val="24"/>
        </w:rPr>
        <w:t> more than 250 bird species, including 180 songbirds.</w:t>
      </w:r>
      <w:r w:rsidRPr="00310B07">
        <w:rPr>
          <w:sz w:val="24"/>
          <w:szCs w:val="24"/>
        </w:rPr>
        <w:br/>
      </w:r>
      <w:r w:rsidR="00823661" w:rsidRPr="00823661">
        <w:rPr>
          <w:sz w:val="24"/>
          <w:szCs w:val="24"/>
        </w:rPr>
        <w:sym w:font="Wingdings" w:char="F0E0"/>
      </w:r>
      <w:r w:rsidRPr="00310B07">
        <w:rPr>
          <w:sz w:val="24"/>
          <w:szCs w:val="24"/>
        </w:rPr>
        <w:t>Here, </w:t>
      </w:r>
      <w:r w:rsidRPr="00310B07">
        <w:rPr>
          <w:b/>
          <w:bCs/>
          <w:i/>
          <w:iCs/>
          <w:sz w:val="24"/>
          <w:szCs w:val="24"/>
        </w:rPr>
        <w:t>to monitor</w:t>
      </w:r>
      <w:r w:rsidRPr="00310B07">
        <w:rPr>
          <w:sz w:val="24"/>
          <w:szCs w:val="24"/>
        </w:rPr>
        <w:t> is an ADVERB serving to modify </w:t>
      </w:r>
      <w:r w:rsidRPr="00310B07">
        <w:rPr>
          <w:i/>
          <w:iCs/>
          <w:sz w:val="24"/>
          <w:szCs w:val="24"/>
        </w:rPr>
        <w:t>uses</w:t>
      </w:r>
      <w:r w:rsidRPr="00310B07">
        <w:rPr>
          <w:sz w:val="24"/>
          <w:szCs w:val="24"/>
        </w:rPr>
        <w:t xml:space="preserve">, </w:t>
      </w:r>
      <w:r w:rsidRPr="00310B07">
        <w:rPr>
          <w:color w:val="7030A0"/>
          <w:sz w:val="24"/>
          <w:szCs w:val="24"/>
        </w:rPr>
        <w:t>expressing WHY the survey USES annual roadside counts. </w:t>
      </w:r>
      <w:r w:rsidRPr="00310B07">
        <w:rPr>
          <w:color w:val="7030A0"/>
          <w:sz w:val="24"/>
          <w:szCs w:val="24"/>
        </w:rPr>
        <w:br/>
      </w:r>
      <w:r w:rsidRPr="00310B07">
        <w:rPr>
          <w:sz w:val="24"/>
          <w:szCs w:val="24"/>
        </w:rPr>
        <w:t>Question: WHY does the survey use annual roadside counts? </w:t>
      </w:r>
      <w:r w:rsidRPr="00310B07">
        <w:rPr>
          <w:sz w:val="24"/>
          <w:szCs w:val="24"/>
        </w:rPr>
        <w:br/>
        <w:t>Answer: TO MONITOR population changes.</w:t>
      </w:r>
    </w:p>
    <w:p w:rsidR="00823661" w:rsidRPr="00310B07" w:rsidRDefault="00823661" w:rsidP="00310B07">
      <w:pPr>
        <w:rPr>
          <w:sz w:val="24"/>
          <w:szCs w:val="24"/>
        </w:rPr>
      </w:pPr>
      <w:r>
        <w:rPr>
          <w:sz w:val="24"/>
          <w:szCs w:val="24"/>
        </w:rPr>
        <w:t xml:space="preserve">** </w:t>
      </w:r>
      <w:r w:rsidRPr="00823661">
        <w:rPr>
          <w:i/>
          <w:iCs/>
          <w:sz w:val="24"/>
          <w:szCs w:val="24"/>
        </w:rPr>
        <w:t>annual roadside counts along established routes of...more than 250 bird species</w:t>
      </w:r>
      <w:r w:rsidRPr="00823661">
        <w:rPr>
          <w:sz w:val="24"/>
          <w:szCs w:val="24"/>
        </w:rPr>
        <w:t> </w:t>
      </w:r>
      <w:r w:rsidRPr="00823661">
        <w:rPr>
          <w:sz w:val="24"/>
          <w:szCs w:val="24"/>
        </w:rPr>
        <w:br/>
        <w:t>Here, </w:t>
      </w:r>
      <w:r w:rsidRPr="00823661">
        <w:rPr>
          <w:i/>
          <w:iCs/>
          <w:sz w:val="24"/>
          <w:szCs w:val="24"/>
        </w:rPr>
        <w:t>more than 250 bird species</w:t>
      </w:r>
      <w:r w:rsidRPr="00823661">
        <w:rPr>
          <w:sz w:val="24"/>
          <w:szCs w:val="24"/>
        </w:rPr>
        <w:t> does not imply that the number of bird species is unknown. </w:t>
      </w:r>
      <w:r w:rsidRPr="00823661">
        <w:rPr>
          <w:sz w:val="24"/>
          <w:szCs w:val="24"/>
        </w:rPr>
        <w:br/>
      </w:r>
      <w:r w:rsidRPr="00823661">
        <w:rPr>
          <w:sz w:val="24"/>
          <w:szCs w:val="24"/>
        </w:rPr>
        <w:lastRenderedPageBreak/>
        <w:t>It simply implies that the number is GREATER THAN 250. </w:t>
      </w:r>
      <w:r w:rsidRPr="00823661">
        <w:rPr>
          <w:sz w:val="24"/>
          <w:szCs w:val="24"/>
        </w:rPr>
        <w:br/>
        <w:t xml:space="preserve">This meaning is </w:t>
      </w:r>
      <w:proofErr w:type="spellStart"/>
      <w:r w:rsidRPr="00823661">
        <w:rPr>
          <w:sz w:val="24"/>
          <w:szCs w:val="24"/>
        </w:rPr>
        <w:t>sensical</w:t>
      </w:r>
      <w:proofErr w:type="spellEnd"/>
      <w:r w:rsidRPr="00823661">
        <w:rPr>
          <w:sz w:val="24"/>
          <w:szCs w:val="24"/>
        </w:rPr>
        <w:t>.</w:t>
      </w:r>
    </w:p>
    <w:p w:rsidR="00310B07" w:rsidRPr="00101EC4" w:rsidRDefault="00310B07">
      <w:pPr>
        <w:rPr>
          <w:sz w:val="24"/>
          <w:szCs w:val="24"/>
        </w:rPr>
      </w:pPr>
      <w:r w:rsidRPr="00101EC4">
        <w:rPr>
          <w:sz w:val="24"/>
          <w:szCs w:val="24"/>
        </w:rPr>
        <w:t>&gt;&gt;&gt;&gt;&gt;&gt;&gt;&gt;&gt;&gt;&gt;&gt;&gt;&gt;&gt;&gt;&gt;&gt;&gt;&gt;&gt;&gt;&gt;&gt;&gt;&gt;&gt;&gt;&gt;&gt;&gt;&gt;&gt;&gt;&gt;&gt;&gt;&gt;</w:t>
      </w:r>
      <w:r w:rsidR="00101EC4">
        <w:rPr>
          <w:sz w:val="24"/>
          <w:szCs w:val="24"/>
        </w:rPr>
        <w:t>&gt;&gt;&gt;&gt;&gt;&gt;&gt;&gt;&gt;&gt;&gt;&gt;&gt;&gt;&gt;&gt;&gt;&gt;&gt;&gt;&gt;&gt;&gt;&gt;&gt;&gt;&gt;&gt;&gt;&gt;&gt;&gt;&gt;&gt;&gt;&gt;&gt;&gt;</w:t>
      </w:r>
    </w:p>
    <w:p w:rsidR="00310B07" w:rsidRDefault="00823661">
      <w:pPr>
        <w:rPr>
          <w:color w:val="7030A0"/>
          <w:sz w:val="24"/>
          <w:szCs w:val="24"/>
        </w:rPr>
      </w:pPr>
      <w:r w:rsidRPr="00823661">
        <w:rPr>
          <w:color w:val="7030A0"/>
          <w:sz w:val="24"/>
          <w:szCs w:val="24"/>
        </w:rPr>
        <w:t>Which is idiomatic 'change of' or 'change in' or both?</w:t>
      </w:r>
    </w:p>
    <w:p w:rsidR="00823661" w:rsidRPr="00823661" w:rsidRDefault="00823661" w:rsidP="00823661">
      <w:pPr>
        <w:rPr>
          <w:sz w:val="24"/>
          <w:szCs w:val="24"/>
        </w:rPr>
      </w:pPr>
      <w:r w:rsidRPr="00823661">
        <w:rPr>
          <w:color w:val="7030A0"/>
          <w:sz w:val="24"/>
          <w:szCs w:val="24"/>
        </w:rPr>
        <w:sym w:font="Wingdings" w:char="F0E0"/>
      </w:r>
      <w:r w:rsidRPr="00823661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 xml:space="preserve"> </w:t>
      </w:r>
      <w:r w:rsidRPr="00823661">
        <w:rPr>
          <w:i/>
          <w:iCs/>
          <w:sz w:val="24"/>
          <w:szCs w:val="24"/>
        </w:rPr>
        <w:t>a change OF population</w:t>
      </w:r>
      <w:r w:rsidRPr="00823661">
        <w:rPr>
          <w:sz w:val="24"/>
          <w:szCs w:val="24"/>
        </w:rPr>
        <w:t> = one population is REPLACED with another </w:t>
      </w:r>
      <w:r w:rsidRPr="00823661">
        <w:rPr>
          <w:sz w:val="24"/>
          <w:szCs w:val="24"/>
        </w:rPr>
        <w:br/>
      </w:r>
      <w:r w:rsidRPr="00823661">
        <w:rPr>
          <w:i/>
          <w:iCs/>
          <w:sz w:val="24"/>
          <w:szCs w:val="24"/>
        </w:rPr>
        <w:t>changes IN the population</w:t>
      </w:r>
      <w:r w:rsidRPr="00823661">
        <w:rPr>
          <w:sz w:val="24"/>
          <w:szCs w:val="24"/>
        </w:rPr>
        <w:t> = the population becomes different in some way (bigger, smaller, healthier, less healthy, etc.) </w:t>
      </w:r>
      <w:r w:rsidRPr="00823661">
        <w:rPr>
          <w:sz w:val="24"/>
          <w:szCs w:val="24"/>
        </w:rPr>
        <w:br/>
        <w:t>In the SC above, the Bird Survey uses COUNTS, implying that the bird populations are becoming different with regard to SIZE (bigger or smaller). </w:t>
      </w:r>
      <w:r w:rsidRPr="00823661">
        <w:rPr>
          <w:sz w:val="24"/>
          <w:szCs w:val="24"/>
        </w:rPr>
        <w:br/>
        <w:t>For this meaning, </w:t>
      </w:r>
      <w:r w:rsidRPr="00823661">
        <w:rPr>
          <w:i/>
          <w:iCs/>
          <w:sz w:val="24"/>
          <w:szCs w:val="24"/>
        </w:rPr>
        <w:t>changes IN</w:t>
      </w:r>
      <w:r w:rsidRPr="00823661">
        <w:rPr>
          <w:sz w:val="24"/>
          <w:szCs w:val="24"/>
        </w:rPr>
        <w:t> is appropriate: </w:t>
      </w:r>
      <w:r w:rsidRPr="00823661">
        <w:rPr>
          <w:sz w:val="24"/>
          <w:szCs w:val="24"/>
        </w:rPr>
        <w:br/>
      </w:r>
      <w:r w:rsidRPr="00823661">
        <w:rPr>
          <w:i/>
          <w:iCs/>
          <w:sz w:val="24"/>
          <w:szCs w:val="24"/>
        </w:rPr>
        <w:t>The Breeding Bird Survey uses annual roadside counts along established routes to monitor changes IN the populations of more than 250 bird species.</w:t>
      </w:r>
    </w:p>
    <w:p w:rsidR="00823661" w:rsidRPr="00823661" w:rsidRDefault="00823661">
      <w:pPr>
        <w:rPr>
          <w:sz w:val="24"/>
          <w:szCs w:val="24"/>
        </w:rPr>
      </w:pPr>
    </w:p>
    <w:p w:rsidR="00E37FAB" w:rsidRDefault="00E37FAB">
      <w:pPr>
        <w:rPr>
          <w:sz w:val="24"/>
          <w:szCs w:val="24"/>
        </w:rPr>
      </w:pPr>
      <w:r>
        <w:rPr>
          <w:sz w:val="24"/>
          <w:szCs w:val="24"/>
        </w:rPr>
        <w:t>&gt;&gt;&gt;&gt;&gt;&gt;&gt;&gt;&gt;&gt;&gt;&gt;&gt;&gt;&gt;</w:t>
      </w:r>
      <w:r w:rsidR="00101EC4">
        <w:rPr>
          <w:sz w:val="24"/>
          <w:szCs w:val="24"/>
        </w:rPr>
        <w:t>&gt;&gt;&gt;&gt;&gt;&gt;&gt;&gt;&gt;&gt;&gt;&gt;&gt;&gt;&gt;&gt;&gt;&gt;&gt;&gt;&gt;&gt;&gt;&gt;&gt;&gt;&gt;&gt;&gt;&gt;&gt;&gt;&gt;&gt;&gt;&gt;&gt;&gt;&gt;&gt;&gt;&gt;&gt;&gt;&gt;&gt;&gt;&gt;&gt;&gt;&gt;&gt;&gt;&gt;&gt;&gt;&gt;&gt;&gt;&gt;&gt;&gt;</w:t>
      </w:r>
    </w:p>
    <w:p w:rsidR="00B65BE0" w:rsidRDefault="00662FEC">
      <w:pPr>
        <w:rPr>
          <w:sz w:val="24"/>
          <w:szCs w:val="24"/>
        </w:rPr>
      </w:pPr>
      <w:r w:rsidRPr="00662FEC">
        <w:rPr>
          <w:sz w:val="24"/>
          <w:szCs w:val="24"/>
        </w:rPr>
        <w:t>choice B: "... as many, or 250..."</w:t>
      </w:r>
      <w:r w:rsidRPr="00662FEC">
        <w:rPr>
          <w:sz w:val="24"/>
          <w:szCs w:val="24"/>
        </w:rPr>
        <w:br/>
        <w:t xml:space="preserve">—&gt; this is one of the worst choices </w:t>
      </w:r>
      <w:proofErr w:type="spellStart"/>
      <w:r w:rsidRPr="00662FEC">
        <w:rPr>
          <w:sz w:val="24"/>
          <w:szCs w:val="24"/>
        </w:rPr>
        <w:t>i've</w:t>
      </w:r>
      <w:proofErr w:type="spellEnd"/>
      <w:r w:rsidRPr="00662FEC">
        <w:rPr>
          <w:sz w:val="24"/>
          <w:szCs w:val="24"/>
        </w:rPr>
        <w:t xml:space="preserve"> seen in a while. </w:t>
      </w:r>
      <w:r w:rsidRPr="00662FEC">
        <w:rPr>
          <w:sz w:val="24"/>
          <w:szCs w:val="24"/>
        </w:rPr>
        <w:br/>
        <w:t>e.g.,</w:t>
      </w:r>
      <w:r w:rsidRPr="00662FEC">
        <w:rPr>
          <w:sz w:val="24"/>
          <w:szCs w:val="24"/>
        </w:rPr>
        <w:br/>
        <w:t>• "as many" is nonsense; </w:t>
      </w:r>
      <w:r w:rsidRPr="00662FEC">
        <w:rPr>
          <w:sz w:val="24"/>
          <w:szCs w:val="24"/>
        </w:rPr>
        <w:br/>
        <w:t>• "or" is nonsense;</w:t>
      </w:r>
      <w:r w:rsidRPr="00662FEC">
        <w:rPr>
          <w:sz w:val="24"/>
          <w:szCs w:val="24"/>
        </w:rPr>
        <w:br/>
        <w:t>• "or" connects non-parallel structures; </w:t>
      </w:r>
    </w:p>
    <w:p w:rsidR="00662FEC" w:rsidRDefault="00662FEC">
      <w:pPr>
        <w:rPr>
          <w:sz w:val="24"/>
          <w:szCs w:val="24"/>
        </w:rPr>
      </w:pPr>
      <w:proofErr w:type="spellStart"/>
      <w:r w:rsidRPr="00662FEC">
        <w:rPr>
          <w:sz w:val="24"/>
          <w:szCs w:val="24"/>
        </w:rPr>
        <w:t>nb</w:t>
      </w:r>
      <w:proofErr w:type="spellEnd"/>
      <w:r w:rsidRPr="00662FEC">
        <w:rPr>
          <w:sz w:val="24"/>
          <w:szCs w:val="24"/>
        </w:rPr>
        <w:t>:</w:t>
      </w:r>
      <w:r w:rsidRPr="00662FEC">
        <w:rPr>
          <w:sz w:val="24"/>
          <w:szCs w:val="24"/>
        </w:rPr>
        <w:br/>
        <w:t>it's possible to have "as many" by itself—but only if there's an obvious reference to a numerical figure given elsewhere in the sentence.</w:t>
      </w:r>
      <w:r w:rsidRPr="00662FEC">
        <w:rPr>
          <w:sz w:val="24"/>
          <w:szCs w:val="24"/>
        </w:rPr>
        <w:br/>
      </w:r>
      <w:r w:rsidRPr="00662FEC">
        <w:rPr>
          <w:sz w:val="24"/>
          <w:szCs w:val="24"/>
        </w:rPr>
        <w:br/>
        <w:t>e.g.,</w:t>
      </w:r>
      <w:r w:rsidRPr="00662FEC">
        <w:rPr>
          <w:sz w:val="24"/>
          <w:szCs w:val="24"/>
        </w:rPr>
        <w:br/>
      </w:r>
      <w:r w:rsidRPr="00662FEC">
        <w:rPr>
          <w:i/>
          <w:iCs/>
          <w:sz w:val="24"/>
          <w:szCs w:val="24"/>
        </w:rPr>
        <w:t xml:space="preserve">last year, </w:t>
      </w:r>
      <w:proofErr w:type="spellStart"/>
      <w:r w:rsidRPr="00662FEC">
        <w:rPr>
          <w:i/>
          <w:iCs/>
          <w:sz w:val="24"/>
          <w:szCs w:val="24"/>
        </w:rPr>
        <w:t>i</w:t>
      </w:r>
      <w:proofErr w:type="spellEnd"/>
      <w:r w:rsidRPr="00662FEC">
        <w:rPr>
          <w:i/>
          <w:iCs/>
          <w:sz w:val="24"/>
          <w:szCs w:val="24"/>
        </w:rPr>
        <w:t xml:space="preserve"> read 100 books; </w:t>
      </w:r>
      <w:proofErr w:type="spellStart"/>
      <w:r w:rsidRPr="00662FEC">
        <w:rPr>
          <w:i/>
          <w:iCs/>
          <w:sz w:val="24"/>
          <w:szCs w:val="24"/>
        </w:rPr>
        <w:t>i</w:t>
      </w:r>
      <w:proofErr w:type="spellEnd"/>
      <w:r w:rsidRPr="00662FEC">
        <w:rPr>
          <w:i/>
          <w:iCs/>
          <w:sz w:val="24"/>
          <w:szCs w:val="24"/>
        </w:rPr>
        <w:t xml:space="preserve"> have not read </w:t>
      </w:r>
      <w:r w:rsidRPr="00662FEC">
        <w:rPr>
          <w:b/>
          <w:bCs/>
          <w:i/>
          <w:iCs/>
          <w:sz w:val="24"/>
          <w:szCs w:val="24"/>
        </w:rPr>
        <w:t>as many</w:t>
      </w:r>
      <w:r w:rsidRPr="00662FEC">
        <w:rPr>
          <w:i/>
          <w:iCs/>
          <w:sz w:val="24"/>
          <w:szCs w:val="24"/>
        </w:rPr>
        <w:t> </w:t>
      </w:r>
      <w:r w:rsidRPr="00662FEC">
        <w:rPr>
          <w:sz w:val="24"/>
          <w:szCs w:val="24"/>
        </w:rPr>
        <w:t>(= 100)</w:t>
      </w:r>
      <w:r w:rsidRPr="00662FEC">
        <w:rPr>
          <w:i/>
          <w:iCs/>
          <w:sz w:val="24"/>
          <w:szCs w:val="24"/>
        </w:rPr>
        <w:t> this year.</w:t>
      </w:r>
      <w:r w:rsidRPr="00662FEC">
        <w:rPr>
          <w:sz w:val="24"/>
          <w:szCs w:val="24"/>
        </w:rPr>
        <w:br/>
      </w:r>
      <w:r w:rsidRPr="00662FEC">
        <w:rPr>
          <w:sz w:val="24"/>
          <w:szCs w:val="24"/>
        </w:rPr>
        <w:br/>
        <w:t>there's nothing like this in the sentence at hand.</w:t>
      </w:r>
    </w:p>
    <w:p w:rsidR="00E37FAB" w:rsidRDefault="00E37FAB">
      <w:pPr>
        <w:rPr>
          <w:sz w:val="24"/>
          <w:szCs w:val="24"/>
        </w:rPr>
      </w:pPr>
      <w:r>
        <w:rPr>
          <w:sz w:val="24"/>
          <w:szCs w:val="24"/>
        </w:rPr>
        <w:t>&gt;&gt;&gt;&gt;&gt;&gt;&gt;&gt;&gt;&gt;&gt;&gt;&gt;&gt;&gt;&gt;&gt;&gt;&gt;&gt;&gt;&gt;&gt;&gt;&gt;&gt;&gt;&gt;&gt;</w:t>
      </w:r>
      <w:r w:rsidR="00101EC4">
        <w:rPr>
          <w:sz w:val="24"/>
          <w:szCs w:val="24"/>
        </w:rPr>
        <w:t>&gt;&gt;&gt;&gt;&gt;&gt;&gt;&gt;&gt;&gt;&gt;&gt;&gt;&gt;&gt;&gt;&gt;&gt;&gt;&gt;&gt;&gt;&gt;&gt;&gt;&gt;&gt;&gt;&gt;&gt;&gt;&gt;&gt;&gt;&gt;&gt;&gt;&gt;&gt;&gt;&gt;&gt;&gt;&gt;&gt;&gt;&gt;&gt;&gt;</w:t>
      </w:r>
    </w:p>
    <w:p w:rsidR="00E37FAB" w:rsidRDefault="00E37FAB">
      <w:pPr>
        <w:rPr>
          <w:sz w:val="24"/>
          <w:szCs w:val="24"/>
        </w:rPr>
      </w:pPr>
      <w:r w:rsidRPr="00E37FAB">
        <w:rPr>
          <w:sz w:val="24"/>
          <w:szCs w:val="24"/>
          <w:highlight w:val="yellow"/>
        </w:rPr>
        <w:t>I confused about the difference between " changes in the population of " and " the population changes of"? which one is better in this context?</w:t>
      </w:r>
      <w:r>
        <w:rPr>
          <w:sz w:val="24"/>
          <w:szCs w:val="24"/>
        </w:rPr>
        <w:t xml:space="preserve"> </w:t>
      </w:r>
    </w:p>
    <w:p w:rsidR="00E37FAB" w:rsidRDefault="00E37FAB">
      <w:pPr>
        <w:rPr>
          <w:sz w:val="24"/>
          <w:szCs w:val="24"/>
        </w:rPr>
      </w:pPr>
      <w:r>
        <w:rPr>
          <w:sz w:val="24"/>
          <w:szCs w:val="24"/>
        </w:rPr>
        <w:t xml:space="preserve">&gt;&gt;&gt; </w:t>
      </w:r>
      <w:r w:rsidRPr="00E37FAB">
        <w:rPr>
          <w:sz w:val="24"/>
          <w:szCs w:val="24"/>
        </w:rPr>
        <w:t>that distinction is mainly there to distract you (it's a stylistic difference, and you aren't responsible for stylistics).</w:t>
      </w:r>
      <w:r w:rsidRPr="00E37FAB">
        <w:rPr>
          <w:sz w:val="24"/>
          <w:szCs w:val="24"/>
        </w:rPr>
        <w:br/>
      </w:r>
      <w:r w:rsidRPr="00E37FAB">
        <w:rPr>
          <w:sz w:val="24"/>
          <w:szCs w:val="24"/>
        </w:rPr>
        <w:br/>
        <w:t>you can solve this problem on the basis of two VERY straightforward errors:</w:t>
      </w:r>
      <w:r w:rsidRPr="00E37FAB">
        <w:rPr>
          <w:sz w:val="24"/>
          <w:szCs w:val="24"/>
        </w:rPr>
        <w:br/>
        <w:t>• D and E have disagreeing subjects/verbs</w:t>
      </w:r>
      <w:r w:rsidRPr="00E37FAB">
        <w:rPr>
          <w:sz w:val="24"/>
          <w:szCs w:val="24"/>
        </w:rPr>
        <w:br/>
      </w:r>
      <w:r w:rsidRPr="00E37FAB">
        <w:rPr>
          <w:sz w:val="24"/>
          <w:szCs w:val="24"/>
        </w:rPr>
        <w:lastRenderedPageBreak/>
        <w:t>• "as many as ... or more than 250" makes no sense, since that description encompasses literally ALL numbers (it is saying "either ≤ 250 or &gt; 250")</w:t>
      </w:r>
      <w:r w:rsidRPr="00E37FAB">
        <w:rPr>
          <w:sz w:val="24"/>
          <w:szCs w:val="24"/>
        </w:rPr>
        <w:br/>
      </w:r>
      <w:r w:rsidRPr="00E37FAB">
        <w:rPr>
          <w:sz w:val="24"/>
          <w:szCs w:val="24"/>
        </w:rPr>
        <w:br/>
        <w:t>also, on top of being very straightforward, these splits are also perfectly vertical (the words are not rearranged or re-ordered in any way between choices).</w:t>
      </w:r>
      <w:r w:rsidRPr="00E37FAB">
        <w:rPr>
          <w:sz w:val="24"/>
          <w:szCs w:val="24"/>
        </w:rPr>
        <w:br/>
      </w:r>
      <w:r w:rsidRPr="00E37FAB">
        <w:rPr>
          <w:sz w:val="24"/>
          <w:szCs w:val="24"/>
        </w:rPr>
        <w:br/>
        <w:t>when this happens -- i.e., when a problem can be decided entirely on the basis of VERY straightforward, easily identifiable differences -- the problem writers often toss in extra things purely as distractions, such as the thing you're asking about here.</w:t>
      </w:r>
    </w:p>
    <w:p w:rsidR="00E37FAB" w:rsidRDefault="00E37FAB">
      <w:pPr>
        <w:rPr>
          <w:sz w:val="24"/>
          <w:szCs w:val="24"/>
        </w:rPr>
      </w:pPr>
      <w:r>
        <w:rPr>
          <w:sz w:val="24"/>
          <w:szCs w:val="24"/>
        </w:rPr>
        <w:t>&gt;&gt;&gt;&gt;&gt;&gt;&gt;&gt;&gt;&gt;&gt;&gt;&gt;&gt;&gt;&gt;&gt;&gt;&gt;&gt;&gt;&gt;&gt;&gt;&gt;&gt;&gt;&gt;&gt;&gt;&gt;&gt;&gt;&gt;&gt;&gt;&gt;&gt;&gt;&gt;&gt;&gt;&gt;</w:t>
      </w:r>
    </w:p>
    <w:p w:rsidR="00EA6AD2" w:rsidRPr="00EA6AD2" w:rsidRDefault="00EA6AD2">
      <w:pPr>
        <w:rPr>
          <w:b/>
          <w:bCs/>
          <w:color w:val="7030A0"/>
          <w:sz w:val="24"/>
          <w:szCs w:val="24"/>
          <w:u w:val="single"/>
        </w:rPr>
      </w:pPr>
      <w:r w:rsidRPr="00EA6AD2">
        <w:rPr>
          <w:b/>
          <w:bCs/>
          <w:color w:val="7030A0"/>
          <w:sz w:val="24"/>
          <w:szCs w:val="24"/>
          <w:u w:val="single"/>
        </w:rPr>
        <w:t xml:space="preserve">Subject verb Disagreement: (D) and (E)           </w:t>
      </w:r>
    </w:p>
    <w:p w:rsidR="00E37FAB" w:rsidRDefault="00E37FAB">
      <w:pPr>
        <w:rPr>
          <w:sz w:val="24"/>
          <w:szCs w:val="24"/>
        </w:rPr>
      </w:pPr>
      <w:r>
        <w:rPr>
          <w:sz w:val="24"/>
          <w:szCs w:val="24"/>
        </w:rPr>
        <w:t xml:space="preserve">(D) </w:t>
      </w:r>
      <w:r w:rsidRPr="00B65BE0">
        <w:rPr>
          <w:sz w:val="24"/>
          <w:szCs w:val="24"/>
        </w:rPr>
        <w:t xml:space="preserve">Organized in 1966 by the Fish and Wildlife Service, the Breeding Bird Survey uses annual roadside </w:t>
      </w:r>
      <w:r w:rsidRPr="00E37FAB">
        <w:rPr>
          <w:color w:val="FF0000"/>
          <w:sz w:val="24"/>
          <w:szCs w:val="24"/>
          <w:highlight w:val="yellow"/>
        </w:rPr>
        <w:t>counts</w:t>
      </w:r>
      <w:r w:rsidRPr="00B65BE0">
        <w:rPr>
          <w:sz w:val="24"/>
          <w:szCs w:val="24"/>
        </w:rPr>
        <w:t xml:space="preserve"> along established routes </w:t>
      </w:r>
      <w:r w:rsidRPr="00E37FAB">
        <w:rPr>
          <w:sz w:val="24"/>
          <w:szCs w:val="24"/>
          <w:u w:val="single"/>
        </w:rPr>
        <w:t xml:space="preserve">that </w:t>
      </w:r>
      <w:r w:rsidRPr="00E37FAB">
        <w:rPr>
          <w:color w:val="FF0000"/>
          <w:sz w:val="24"/>
          <w:szCs w:val="24"/>
          <w:highlight w:val="yellow"/>
          <w:u w:val="single"/>
        </w:rPr>
        <w:t>monitors</w:t>
      </w:r>
      <w:r w:rsidRPr="00E37FAB">
        <w:rPr>
          <w:color w:val="FF0000"/>
          <w:sz w:val="24"/>
          <w:szCs w:val="24"/>
          <w:u w:val="single"/>
        </w:rPr>
        <w:t xml:space="preserve"> </w:t>
      </w:r>
      <w:r w:rsidRPr="00E37FAB">
        <w:rPr>
          <w:sz w:val="24"/>
          <w:szCs w:val="24"/>
          <w:u w:val="single"/>
        </w:rPr>
        <w:t>population changes of</w:t>
      </w:r>
      <w:r w:rsidRPr="00B65BE0">
        <w:rPr>
          <w:sz w:val="24"/>
          <w:szCs w:val="24"/>
        </w:rPr>
        <w:t> more than 250 bird species, including 180 songbirds.</w:t>
      </w:r>
    </w:p>
    <w:p w:rsidR="00E37FAB" w:rsidRDefault="00E37FAB">
      <w:pPr>
        <w:rPr>
          <w:sz w:val="24"/>
          <w:szCs w:val="24"/>
        </w:rPr>
      </w:pPr>
      <w:r w:rsidRPr="00E37FAB">
        <w:rPr>
          <w:sz w:val="24"/>
          <w:szCs w:val="24"/>
        </w:rPr>
        <w:t xml:space="preserve">We might not know that </w:t>
      </w:r>
      <w:r w:rsidRPr="00E37FAB">
        <w:rPr>
          <w:b/>
          <w:bCs/>
          <w:sz w:val="24"/>
          <w:szCs w:val="24"/>
        </w:rPr>
        <w:t>counts</w:t>
      </w:r>
      <w:r w:rsidRPr="00E37FAB">
        <w:rPr>
          <w:sz w:val="24"/>
          <w:szCs w:val="24"/>
        </w:rPr>
        <w:t xml:space="preserve"> is a noun.</w:t>
      </w:r>
      <w:r w:rsidRPr="00E37FAB">
        <w:rPr>
          <w:sz w:val="24"/>
          <w:szCs w:val="24"/>
        </w:rPr>
        <w:br/>
        <w:t>But it cannot be a verb; it has no subject, and we need a direct object for </w:t>
      </w:r>
      <w:r w:rsidRPr="00EA6AD2">
        <w:rPr>
          <w:b/>
          <w:bCs/>
          <w:i/>
          <w:iCs/>
          <w:sz w:val="24"/>
          <w:szCs w:val="24"/>
        </w:rPr>
        <w:t>uses</w:t>
      </w:r>
      <w:r w:rsidRPr="00E37FAB">
        <w:rPr>
          <w:sz w:val="24"/>
          <w:szCs w:val="24"/>
        </w:rPr>
        <w:t>.</w:t>
      </w:r>
      <w:r w:rsidRPr="00E37FAB">
        <w:rPr>
          <w:sz w:val="24"/>
          <w:szCs w:val="24"/>
        </w:rPr>
        <w:br/>
      </w:r>
      <w:r w:rsidRPr="00E37FAB">
        <w:rPr>
          <w:sz w:val="24"/>
          <w:szCs w:val="24"/>
        </w:rPr>
        <w:br/>
        <w:t>Hence we know that </w:t>
      </w:r>
      <w:r w:rsidRPr="00E37FAB">
        <w:rPr>
          <w:sz w:val="24"/>
          <w:szCs w:val="24"/>
          <w:u w:val="single"/>
        </w:rPr>
        <w:t>somewhere</w:t>
      </w:r>
      <w:r w:rsidRPr="00E37FAB">
        <w:rPr>
          <w:sz w:val="24"/>
          <w:szCs w:val="24"/>
        </w:rPr>
        <w:t> between </w:t>
      </w:r>
      <w:r w:rsidRPr="00EA6AD2">
        <w:rPr>
          <w:b/>
          <w:bCs/>
          <w:i/>
          <w:iCs/>
          <w:sz w:val="24"/>
          <w:szCs w:val="24"/>
        </w:rPr>
        <w:t>uses</w:t>
      </w:r>
      <w:r w:rsidRPr="00E37FAB">
        <w:rPr>
          <w:sz w:val="24"/>
          <w:szCs w:val="24"/>
        </w:rPr>
        <w:t> and </w:t>
      </w:r>
      <w:r w:rsidRPr="00EA6AD2">
        <w:rPr>
          <w:b/>
          <w:bCs/>
          <w:i/>
          <w:iCs/>
          <w:sz w:val="24"/>
          <w:szCs w:val="24"/>
        </w:rPr>
        <w:t>that</w:t>
      </w:r>
      <w:r w:rsidRPr="00E37FAB">
        <w:rPr>
          <w:sz w:val="24"/>
          <w:szCs w:val="24"/>
        </w:rPr>
        <w:t>, there must be a noun.</w:t>
      </w:r>
      <w:r w:rsidRPr="00E37FAB">
        <w:rPr>
          <w:sz w:val="24"/>
          <w:szCs w:val="24"/>
        </w:rPr>
        <w:br/>
      </w:r>
      <w:r w:rsidRPr="00EA6AD2">
        <w:rPr>
          <w:b/>
          <w:bCs/>
          <w:i/>
          <w:iCs/>
          <w:sz w:val="24"/>
          <w:szCs w:val="24"/>
        </w:rPr>
        <w:t>Uses</w:t>
      </w:r>
      <w:r w:rsidRPr="00E37FAB">
        <w:rPr>
          <w:sz w:val="24"/>
          <w:szCs w:val="24"/>
        </w:rPr>
        <w:t> requires an object, a something. </w:t>
      </w:r>
      <w:r w:rsidRPr="00E37FAB">
        <w:rPr>
          <w:sz w:val="24"/>
          <w:szCs w:val="24"/>
        </w:rPr>
        <w:br/>
      </w:r>
      <w:r w:rsidRPr="00EA6AD2">
        <w:rPr>
          <w:b/>
          <w:bCs/>
          <w:i/>
          <w:iCs/>
          <w:sz w:val="24"/>
          <w:szCs w:val="24"/>
        </w:rPr>
        <w:t>That</w:t>
      </w:r>
      <w:r w:rsidRPr="00E37FAB">
        <w:rPr>
          <w:sz w:val="24"/>
          <w:szCs w:val="24"/>
        </w:rPr>
        <w:t> is a pronoun that refers to a noun.</w:t>
      </w:r>
      <w:r w:rsidRPr="00E37FAB">
        <w:rPr>
          <w:sz w:val="24"/>
          <w:szCs w:val="24"/>
        </w:rPr>
        <w:br/>
      </w:r>
      <w:r w:rsidRPr="00E37FAB">
        <w:rPr>
          <w:sz w:val="24"/>
          <w:szCs w:val="24"/>
        </w:rPr>
        <w:br/>
        <w:t>The Bird Survey uses </w:t>
      </w:r>
      <w:r w:rsidRPr="00E37FAB">
        <w:rPr>
          <w:sz w:val="24"/>
          <w:szCs w:val="24"/>
        </w:rPr>
        <w:br/>
      </w:r>
      <w:r w:rsidR="00EA6AD2">
        <w:rPr>
          <w:i/>
          <w:iCs/>
          <w:sz w:val="24"/>
          <w:szCs w:val="24"/>
        </w:rPr>
        <w:t xml:space="preserve">                                    *</w:t>
      </w:r>
      <w:r w:rsidRPr="00E37FAB">
        <w:rPr>
          <w:i/>
          <w:iCs/>
          <w:sz w:val="24"/>
          <w:szCs w:val="24"/>
        </w:rPr>
        <w:t>annual roadside counts along established routes</w:t>
      </w:r>
      <w:r w:rsidRPr="00E37FAB">
        <w:rPr>
          <w:sz w:val="24"/>
          <w:szCs w:val="24"/>
        </w:rPr>
        <w:br/>
      </w:r>
      <w:r w:rsidR="00EA6AD2">
        <w:rPr>
          <w:sz w:val="24"/>
          <w:szCs w:val="24"/>
        </w:rPr>
        <w:t xml:space="preserve">                                                                                                                            *</w:t>
      </w:r>
      <w:r w:rsidRPr="00E37FAB">
        <w:rPr>
          <w:sz w:val="24"/>
          <w:szCs w:val="24"/>
        </w:rPr>
        <w:t>to monitor bird species.</w:t>
      </w:r>
      <w:r w:rsidRPr="00E37FAB">
        <w:rPr>
          <w:sz w:val="24"/>
          <w:szCs w:val="24"/>
        </w:rPr>
        <w:br/>
      </w:r>
      <w:r w:rsidRPr="00E37FAB">
        <w:rPr>
          <w:sz w:val="24"/>
          <w:szCs w:val="24"/>
        </w:rPr>
        <w:br/>
        <w:t>The word </w:t>
      </w:r>
      <w:r w:rsidRPr="00E37FAB">
        <w:rPr>
          <w:i/>
          <w:iCs/>
          <w:sz w:val="24"/>
          <w:szCs w:val="24"/>
        </w:rPr>
        <w:t>counts</w:t>
      </w:r>
      <w:r w:rsidRPr="00E37FAB">
        <w:rPr>
          <w:sz w:val="24"/>
          <w:szCs w:val="24"/>
        </w:rPr>
        <w:t> is plural. </w:t>
      </w:r>
      <w:r w:rsidRPr="00E37FAB">
        <w:rPr>
          <w:sz w:val="24"/>
          <w:szCs w:val="24"/>
        </w:rPr>
        <w:br/>
      </w:r>
      <w:r w:rsidRPr="00E37FAB">
        <w:rPr>
          <w:i/>
          <w:iCs/>
          <w:sz w:val="24"/>
          <w:szCs w:val="24"/>
        </w:rPr>
        <w:t>That</w:t>
      </w:r>
      <w:r w:rsidRPr="00E37FAB">
        <w:rPr>
          <w:sz w:val="24"/>
          <w:szCs w:val="24"/>
        </w:rPr>
        <w:t> refers to </w:t>
      </w:r>
      <w:r w:rsidRPr="00E37FAB">
        <w:rPr>
          <w:i/>
          <w:iCs/>
          <w:sz w:val="24"/>
          <w:szCs w:val="24"/>
        </w:rPr>
        <w:t>counts</w:t>
      </w:r>
      <w:r w:rsidRPr="00E37FAB">
        <w:rPr>
          <w:sz w:val="24"/>
          <w:szCs w:val="24"/>
        </w:rPr>
        <w:t>.</w:t>
      </w:r>
      <w:r w:rsidRPr="00E37FAB">
        <w:rPr>
          <w:sz w:val="24"/>
          <w:szCs w:val="24"/>
        </w:rPr>
        <w:br/>
      </w:r>
      <w:r w:rsidRPr="00E37FAB">
        <w:rPr>
          <w:i/>
          <w:iCs/>
          <w:sz w:val="24"/>
          <w:szCs w:val="24"/>
        </w:rPr>
        <w:t>That</w:t>
      </w:r>
      <w:r w:rsidRPr="00E37FAB">
        <w:rPr>
          <w:sz w:val="24"/>
          <w:szCs w:val="24"/>
        </w:rPr>
        <w:t> is a relative pronoun, similar to </w:t>
      </w:r>
      <w:r w:rsidRPr="00E37FAB">
        <w:rPr>
          <w:i/>
          <w:iCs/>
          <w:sz w:val="24"/>
          <w:szCs w:val="24"/>
        </w:rPr>
        <w:t>who</w:t>
      </w:r>
      <w:r w:rsidRPr="00E37FAB">
        <w:rPr>
          <w:sz w:val="24"/>
          <w:szCs w:val="24"/>
        </w:rPr>
        <w:t>.</w:t>
      </w:r>
      <w:r w:rsidRPr="00E37FAB">
        <w:rPr>
          <w:sz w:val="24"/>
          <w:szCs w:val="24"/>
        </w:rPr>
        <w:br/>
      </w:r>
      <w:r w:rsidRPr="00E37FAB">
        <w:rPr>
          <w:sz w:val="24"/>
          <w:szCs w:val="24"/>
        </w:rPr>
        <w:br/>
        <w:t>The verb in a relative [pronoun] clause must always agree with the antecedent of the relative pronoun.</w:t>
      </w:r>
      <w:r w:rsidRPr="00E37FAB">
        <w:rPr>
          <w:sz w:val="24"/>
          <w:szCs w:val="24"/>
        </w:rPr>
        <w:br/>
        <w:t>-- </w:t>
      </w:r>
      <w:r w:rsidRPr="00E37FAB">
        <w:rPr>
          <w:i/>
          <w:iCs/>
          <w:sz w:val="24"/>
          <w:szCs w:val="24"/>
        </w:rPr>
        <w:t>That monitors</w:t>
      </w:r>
      <w:r w:rsidRPr="00E37FAB">
        <w:rPr>
          <w:sz w:val="24"/>
          <w:szCs w:val="24"/>
        </w:rPr>
        <w:t xml:space="preserve"> is incorrect. The verb </w:t>
      </w:r>
      <w:r w:rsidRPr="00EA6AD2">
        <w:rPr>
          <w:b/>
          <w:bCs/>
          <w:sz w:val="24"/>
          <w:szCs w:val="24"/>
        </w:rPr>
        <w:t>monitors</w:t>
      </w:r>
      <w:r w:rsidRPr="00E37FAB">
        <w:rPr>
          <w:sz w:val="24"/>
          <w:szCs w:val="24"/>
        </w:rPr>
        <w:t xml:space="preserve"> is singular and does not agree with plural </w:t>
      </w:r>
      <w:r w:rsidRPr="00EA6AD2">
        <w:rPr>
          <w:b/>
          <w:bCs/>
          <w:sz w:val="24"/>
          <w:szCs w:val="24"/>
        </w:rPr>
        <w:t>counts</w:t>
      </w:r>
      <w:r w:rsidRPr="00E37FAB">
        <w:rPr>
          <w:sz w:val="24"/>
          <w:szCs w:val="24"/>
        </w:rPr>
        <w:t>. </w:t>
      </w:r>
      <w:r w:rsidRPr="00E37FAB">
        <w:rPr>
          <w:sz w:val="24"/>
          <w:szCs w:val="24"/>
        </w:rPr>
        <w:br/>
        <w:t>-- Wrong: Counts that monitors. Subject verb disagreement. </w:t>
      </w:r>
      <w:r w:rsidRPr="00E37FAB">
        <w:rPr>
          <w:sz w:val="24"/>
          <w:szCs w:val="24"/>
        </w:rPr>
        <w:br/>
        <w:t>-- Correct: Counts that monitor.</w:t>
      </w:r>
    </w:p>
    <w:p w:rsidR="00EA6AD2" w:rsidRDefault="00EA6AD2">
      <w:pPr>
        <w:rPr>
          <w:sz w:val="24"/>
          <w:szCs w:val="24"/>
        </w:rPr>
      </w:pPr>
      <w:r>
        <w:rPr>
          <w:sz w:val="24"/>
          <w:szCs w:val="24"/>
        </w:rPr>
        <w:t>So eliminate (D) and (E).</w:t>
      </w:r>
    </w:p>
    <w:p w:rsidR="00EA6AD2" w:rsidRDefault="00EA6AD2">
      <w:pPr>
        <w:rPr>
          <w:sz w:val="24"/>
          <w:szCs w:val="24"/>
        </w:rPr>
      </w:pPr>
      <w:r>
        <w:rPr>
          <w:sz w:val="24"/>
          <w:szCs w:val="24"/>
        </w:rPr>
        <w:t>&gt;&gt;&gt;&gt;&gt;&gt;&gt;&gt;&gt;&gt;&gt;&gt;&gt;&gt;&gt;&gt;&gt;&gt;&gt;&gt;&gt;</w:t>
      </w:r>
    </w:p>
    <w:p w:rsidR="00EA6AD2" w:rsidRPr="00547639" w:rsidRDefault="00EA6AD2">
      <w:pPr>
        <w:rPr>
          <w:color w:val="7030A0"/>
          <w:sz w:val="24"/>
          <w:szCs w:val="24"/>
        </w:rPr>
      </w:pPr>
      <w:proofErr w:type="spellStart"/>
      <w:r w:rsidRPr="00547639">
        <w:rPr>
          <w:color w:val="7030A0"/>
          <w:sz w:val="24"/>
          <w:szCs w:val="24"/>
        </w:rPr>
        <w:lastRenderedPageBreak/>
        <w:t>i</w:t>
      </w:r>
      <w:proofErr w:type="spellEnd"/>
      <w:r w:rsidRPr="00547639">
        <w:rPr>
          <w:color w:val="7030A0"/>
          <w:sz w:val="24"/>
          <w:szCs w:val="24"/>
        </w:rPr>
        <w:t xml:space="preserve"> thought  "as many as ... or more than 250" means "at least as many as". and they could be used together.</w:t>
      </w:r>
      <w:r w:rsidRPr="00547639">
        <w:rPr>
          <w:color w:val="7030A0"/>
          <w:sz w:val="24"/>
          <w:szCs w:val="24"/>
        </w:rPr>
        <w:br/>
        <w:t>for instance, </w:t>
      </w:r>
      <w:r w:rsidRPr="00547639">
        <w:rPr>
          <w:color w:val="7030A0"/>
          <w:sz w:val="24"/>
          <w:szCs w:val="24"/>
        </w:rPr>
        <w:br/>
      </w:r>
      <w:r w:rsidRPr="00547639">
        <w:rPr>
          <w:color w:val="7030A0"/>
          <w:sz w:val="24"/>
          <w:szCs w:val="24"/>
        </w:rPr>
        <w:br/>
        <w:t xml:space="preserve">In the past several years, astronomers have detected more than 80 massive planets, </w:t>
      </w:r>
      <w:r w:rsidRPr="00547639">
        <w:rPr>
          <w:color w:val="7030A0"/>
          <w:sz w:val="24"/>
          <w:szCs w:val="24"/>
          <w:u w:val="single"/>
        </w:rPr>
        <w:t>most of them as large or larger than Jupiter, which circle</w:t>
      </w:r>
      <w:r w:rsidRPr="00547639">
        <w:rPr>
          <w:color w:val="7030A0"/>
          <w:sz w:val="24"/>
          <w:szCs w:val="24"/>
        </w:rPr>
        <w:t xml:space="preserve"> other stars.</w:t>
      </w:r>
      <w:r w:rsidRPr="00547639">
        <w:rPr>
          <w:color w:val="7030A0"/>
          <w:sz w:val="24"/>
          <w:szCs w:val="24"/>
        </w:rPr>
        <w:br/>
        <w:t>A)most of them as large or larger than Jupiter, which circle </w:t>
      </w:r>
      <w:r w:rsidRPr="00547639">
        <w:rPr>
          <w:color w:val="7030A0"/>
          <w:sz w:val="24"/>
          <w:szCs w:val="24"/>
        </w:rPr>
        <w:br/>
        <w:t>B)most of them as large or larger than Jupiter and circling </w:t>
      </w:r>
      <w:r w:rsidRPr="00547639">
        <w:rPr>
          <w:color w:val="7030A0"/>
          <w:sz w:val="24"/>
          <w:szCs w:val="24"/>
        </w:rPr>
        <w:br/>
      </w:r>
      <w:r w:rsidRPr="00547639">
        <w:rPr>
          <w:b/>
          <w:bCs/>
          <w:color w:val="7030A0"/>
          <w:sz w:val="24"/>
          <w:szCs w:val="24"/>
        </w:rPr>
        <w:t>C)most of them at least as large as Jupiter, circling </w:t>
      </w:r>
      <w:r w:rsidRPr="00547639">
        <w:rPr>
          <w:color w:val="7030A0"/>
          <w:sz w:val="24"/>
          <w:szCs w:val="24"/>
        </w:rPr>
        <w:t>(correct choice)</w:t>
      </w:r>
      <w:r w:rsidRPr="00547639">
        <w:rPr>
          <w:color w:val="7030A0"/>
          <w:sz w:val="24"/>
          <w:szCs w:val="24"/>
        </w:rPr>
        <w:br/>
        <w:t>D)mostly at least as large as Jupiter, which circle </w:t>
      </w:r>
      <w:r w:rsidRPr="00547639">
        <w:rPr>
          <w:color w:val="7030A0"/>
          <w:sz w:val="24"/>
          <w:szCs w:val="24"/>
        </w:rPr>
        <w:br/>
        <w:t>E)mostly as large or larger than Jupiter, circling </w:t>
      </w:r>
      <w:r w:rsidRPr="00547639">
        <w:rPr>
          <w:color w:val="7030A0"/>
          <w:sz w:val="24"/>
          <w:szCs w:val="24"/>
        </w:rPr>
        <w:br/>
      </w:r>
      <w:r w:rsidRPr="00547639">
        <w:rPr>
          <w:color w:val="7030A0"/>
          <w:sz w:val="24"/>
          <w:szCs w:val="24"/>
        </w:rPr>
        <w:br/>
        <w:t xml:space="preserve">Please correct me, if </w:t>
      </w:r>
      <w:proofErr w:type="spellStart"/>
      <w:r w:rsidRPr="00547639">
        <w:rPr>
          <w:color w:val="7030A0"/>
          <w:sz w:val="24"/>
          <w:szCs w:val="24"/>
        </w:rPr>
        <w:t>i</w:t>
      </w:r>
      <w:proofErr w:type="spellEnd"/>
      <w:r w:rsidRPr="00547639">
        <w:rPr>
          <w:color w:val="7030A0"/>
          <w:sz w:val="24"/>
          <w:szCs w:val="24"/>
        </w:rPr>
        <w:t xml:space="preserve"> am wrong.</w:t>
      </w:r>
    </w:p>
    <w:p w:rsidR="00547639" w:rsidRPr="00547639" w:rsidRDefault="00547639" w:rsidP="00547639">
      <w:pPr>
        <w:rPr>
          <w:sz w:val="24"/>
          <w:szCs w:val="24"/>
        </w:rPr>
      </w:pPr>
      <w:r w:rsidRPr="00547639">
        <w:rPr>
          <w:sz w:val="24"/>
          <w:szCs w:val="24"/>
        </w:rPr>
        <w:t xml:space="preserve">&gt;&gt;&gt; this isn't the same kind of situation as the sentence about </w:t>
      </w:r>
      <w:proofErr w:type="spellStart"/>
      <w:r w:rsidRPr="00547639">
        <w:rPr>
          <w:sz w:val="24"/>
          <w:szCs w:val="24"/>
        </w:rPr>
        <w:t>jupiter</w:t>
      </w:r>
      <w:proofErr w:type="spellEnd"/>
      <w:r w:rsidRPr="00547639">
        <w:rPr>
          <w:sz w:val="24"/>
          <w:szCs w:val="24"/>
        </w:rPr>
        <w:t>.</w:t>
      </w:r>
    </w:p>
    <w:p w:rsidR="00547639" w:rsidRPr="00547639" w:rsidRDefault="00547639" w:rsidP="00547639">
      <w:pPr>
        <w:rPr>
          <w:sz w:val="24"/>
          <w:szCs w:val="24"/>
        </w:rPr>
      </w:pPr>
    </w:p>
    <w:p w:rsidR="00547639" w:rsidRPr="00547639" w:rsidRDefault="00547639" w:rsidP="00547639">
      <w:pPr>
        <w:rPr>
          <w:sz w:val="24"/>
          <w:szCs w:val="24"/>
        </w:rPr>
      </w:pPr>
      <w:r w:rsidRPr="00547639">
        <w:rPr>
          <w:sz w:val="24"/>
          <w:szCs w:val="24"/>
        </w:rPr>
        <w:t>this sentence is about a single number.</w:t>
      </w:r>
    </w:p>
    <w:p w:rsidR="00547639" w:rsidRPr="00547639" w:rsidRDefault="00547639" w:rsidP="00547639">
      <w:pPr>
        <w:rPr>
          <w:sz w:val="24"/>
          <w:szCs w:val="24"/>
        </w:rPr>
      </w:pPr>
      <w:r w:rsidRPr="00547639">
        <w:rPr>
          <w:sz w:val="24"/>
          <w:szCs w:val="24"/>
        </w:rPr>
        <w:t xml:space="preserve">when you say that a single number is "as big as" or "as many as" something, that's a way of putting "≤" into </w:t>
      </w:r>
      <w:proofErr w:type="spellStart"/>
      <w:r w:rsidRPr="00547639">
        <w:rPr>
          <w:sz w:val="24"/>
          <w:szCs w:val="24"/>
        </w:rPr>
        <w:t>english</w:t>
      </w:r>
      <w:proofErr w:type="spellEnd"/>
      <w:r w:rsidRPr="00547639">
        <w:rPr>
          <w:sz w:val="24"/>
          <w:szCs w:val="24"/>
        </w:rPr>
        <w:t xml:space="preserve"> words.</w:t>
      </w:r>
    </w:p>
    <w:p w:rsidR="00547639" w:rsidRPr="00547639" w:rsidRDefault="00547639" w:rsidP="00547639">
      <w:pPr>
        <w:rPr>
          <w:sz w:val="24"/>
          <w:szCs w:val="24"/>
        </w:rPr>
      </w:pPr>
    </w:p>
    <w:p w:rsidR="00547639" w:rsidRPr="00547639" w:rsidRDefault="00547639" w:rsidP="00547639">
      <w:pPr>
        <w:rPr>
          <w:sz w:val="24"/>
          <w:szCs w:val="24"/>
        </w:rPr>
      </w:pPr>
      <w:r w:rsidRPr="00547639">
        <w:rPr>
          <w:sz w:val="24"/>
          <w:szCs w:val="24"/>
        </w:rPr>
        <w:t>e.g., Our restaurant is capable of serving as many as 500 people at once.</w:t>
      </w:r>
    </w:p>
    <w:p w:rsidR="00547639" w:rsidRPr="00547639" w:rsidRDefault="00547639" w:rsidP="00547639">
      <w:pPr>
        <w:rPr>
          <w:sz w:val="24"/>
          <w:szCs w:val="24"/>
        </w:rPr>
      </w:pPr>
      <w:r w:rsidRPr="00547639">
        <w:rPr>
          <w:sz w:val="24"/>
          <w:szCs w:val="24"/>
        </w:rPr>
        <w:t>this means "≤ 500".</w:t>
      </w:r>
      <w:r w:rsidR="00AD59F0">
        <w:rPr>
          <w:sz w:val="24"/>
          <w:szCs w:val="24"/>
        </w:rPr>
        <w:tab/>
      </w:r>
    </w:p>
    <w:p w:rsidR="00547639" w:rsidRPr="00547639" w:rsidRDefault="00547639" w:rsidP="00547639">
      <w:pPr>
        <w:rPr>
          <w:sz w:val="24"/>
          <w:szCs w:val="24"/>
        </w:rPr>
      </w:pPr>
      <w:r w:rsidRPr="00547639">
        <w:rPr>
          <w:sz w:val="24"/>
          <w:szCs w:val="24"/>
        </w:rPr>
        <w:t>if you think about this for a second, it's pretty much common sense that "as many as 500" doesn't mean "= 500" when you're talking about a single number. (in that case, you'd just write "500".)</w:t>
      </w:r>
    </w:p>
    <w:p w:rsidR="00547639" w:rsidRDefault="00547639" w:rsidP="00547639">
      <w:pPr>
        <w:rPr>
          <w:sz w:val="24"/>
          <w:szCs w:val="24"/>
        </w:rPr>
      </w:pPr>
      <w:r w:rsidRPr="00547639">
        <w:rPr>
          <w:sz w:val="24"/>
          <w:szCs w:val="24"/>
        </w:rPr>
        <w:t xml:space="preserve">in the </w:t>
      </w:r>
      <w:proofErr w:type="spellStart"/>
      <w:r w:rsidRPr="00547639">
        <w:rPr>
          <w:sz w:val="24"/>
          <w:szCs w:val="24"/>
        </w:rPr>
        <w:t>jupiter</w:t>
      </w:r>
      <w:proofErr w:type="spellEnd"/>
      <w:r w:rsidRPr="00547639">
        <w:rPr>
          <w:sz w:val="24"/>
          <w:szCs w:val="24"/>
        </w:rPr>
        <w:t xml:space="preserve"> sentence, you're talking about a whole bunch of different individual numbers (= the sizes of lots and lots of different celestial bodies), so... not the same thing.</w:t>
      </w:r>
    </w:p>
    <w:p w:rsidR="00547639" w:rsidRPr="00547639" w:rsidRDefault="00547639" w:rsidP="00547639">
      <w:pPr>
        <w:rPr>
          <w:sz w:val="24"/>
          <w:szCs w:val="24"/>
        </w:rPr>
      </w:pPr>
      <w:r>
        <w:rPr>
          <w:sz w:val="24"/>
          <w:szCs w:val="24"/>
        </w:rPr>
        <w:t xml:space="preserve">** </w:t>
      </w:r>
      <w:r w:rsidRPr="00547639">
        <w:rPr>
          <w:sz w:val="24"/>
          <w:szCs w:val="24"/>
        </w:rPr>
        <w:t>the "≤" thing ONLY applies in the very specific case of a sentence that says "[SINGLE QUANTITY] is/was </w:t>
      </w:r>
      <w:r w:rsidRPr="00547639">
        <w:rPr>
          <w:i/>
          <w:iCs/>
          <w:sz w:val="24"/>
          <w:szCs w:val="24"/>
        </w:rPr>
        <w:t>as big as</w:t>
      </w:r>
      <w:r w:rsidRPr="00547639">
        <w:rPr>
          <w:sz w:val="24"/>
          <w:szCs w:val="24"/>
        </w:rPr>
        <w:t> [number]".</w:t>
      </w:r>
      <w:r w:rsidRPr="00547639">
        <w:rPr>
          <w:sz w:val="24"/>
          <w:szCs w:val="24"/>
        </w:rPr>
        <w:br/>
        <w:t xml:space="preserve">for instance, the number of people who can eat at the restaurant (in the example </w:t>
      </w:r>
      <w:proofErr w:type="spellStart"/>
      <w:r w:rsidRPr="00547639">
        <w:rPr>
          <w:sz w:val="24"/>
          <w:szCs w:val="24"/>
        </w:rPr>
        <w:t>i</w:t>
      </w:r>
      <w:proofErr w:type="spellEnd"/>
      <w:r w:rsidRPr="00547639">
        <w:rPr>
          <w:sz w:val="24"/>
          <w:szCs w:val="24"/>
        </w:rPr>
        <w:t xml:space="preserve"> gave above) is a SINGLE QUANTITY.</w:t>
      </w:r>
      <w:r w:rsidRPr="00547639">
        <w:rPr>
          <w:sz w:val="24"/>
          <w:szCs w:val="24"/>
        </w:rPr>
        <w:br/>
      </w:r>
      <w:r w:rsidRPr="00547639">
        <w:rPr>
          <w:sz w:val="24"/>
          <w:szCs w:val="24"/>
        </w:rPr>
        <w:br/>
      </w:r>
      <w:r w:rsidRPr="00547639">
        <w:rPr>
          <w:sz w:val="24"/>
          <w:szCs w:val="24"/>
          <w:highlight w:val="green"/>
        </w:rPr>
        <w:t>in any other case, "as much/many as" means "=".</w:t>
      </w:r>
      <w:r w:rsidRPr="00547639">
        <w:rPr>
          <w:sz w:val="24"/>
          <w:szCs w:val="24"/>
        </w:rPr>
        <w:br/>
      </w:r>
      <w:r w:rsidRPr="00547639">
        <w:rPr>
          <w:i/>
          <w:iCs/>
          <w:sz w:val="24"/>
          <w:szCs w:val="24"/>
        </w:rPr>
        <w:t>I am as tall as my brother</w:t>
      </w:r>
      <w:r w:rsidRPr="00547639">
        <w:rPr>
          <w:sz w:val="24"/>
          <w:szCs w:val="24"/>
        </w:rPr>
        <w:t> </w:t>
      </w:r>
      <w:r>
        <w:rPr>
          <w:sz w:val="24"/>
          <w:szCs w:val="24"/>
        </w:rPr>
        <w:t xml:space="preserve">&gt;&gt; </w:t>
      </w:r>
      <w:r w:rsidRPr="00547639">
        <w:rPr>
          <w:sz w:val="24"/>
          <w:szCs w:val="24"/>
        </w:rPr>
        <w:t xml:space="preserve">means that my brother and </w:t>
      </w:r>
      <w:proofErr w:type="spellStart"/>
      <w:r w:rsidRPr="00547639">
        <w:rPr>
          <w:sz w:val="24"/>
          <w:szCs w:val="24"/>
        </w:rPr>
        <w:t>i</w:t>
      </w:r>
      <w:proofErr w:type="spellEnd"/>
      <w:r w:rsidRPr="00547639">
        <w:rPr>
          <w:sz w:val="24"/>
          <w:szCs w:val="24"/>
        </w:rPr>
        <w:t xml:space="preserve"> are the same height.</w:t>
      </w:r>
      <w:r w:rsidRPr="00547639">
        <w:rPr>
          <w:sz w:val="24"/>
          <w:szCs w:val="24"/>
        </w:rPr>
        <w:br/>
        <w:t xml:space="preserve">the sentence here means that most of the moons are either EQUAL to </w:t>
      </w:r>
      <w:proofErr w:type="spellStart"/>
      <w:r w:rsidRPr="00547639">
        <w:rPr>
          <w:sz w:val="24"/>
          <w:szCs w:val="24"/>
        </w:rPr>
        <w:t>jupiter</w:t>
      </w:r>
      <w:proofErr w:type="spellEnd"/>
      <w:r w:rsidRPr="00547639">
        <w:rPr>
          <w:sz w:val="24"/>
          <w:szCs w:val="24"/>
        </w:rPr>
        <w:t xml:space="preserve"> in mass, or else GREATER than </w:t>
      </w:r>
      <w:proofErr w:type="spellStart"/>
      <w:r w:rsidRPr="00547639">
        <w:rPr>
          <w:sz w:val="24"/>
          <w:szCs w:val="24"/>
        </w:rPr>
        <w:t>jupiter</w:t>
      </w:r>
      <w:proofErr w:type="spellEnd"/>
      <w:r w:rsidRPr="00547639">
        <w:rPr>
          <w:sz w:val="24"/>
          <w:szCs w:val="24"/>
        </w:rPr>
        <w:t xml:space="preserve"> in mass.</w:t>
      </w:r>
    </w:p>
    <w:sectPr w:rsidR="00547639" w:rsidRPr="005476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320D50"/>
    <w:multiLevelType w:val="hybridMultilevel"/>
    <w:tmpl w:val="3C02A494"/>
    <w:lvl w:ilvl="0" w:tplc="CED2F1B4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E0B5F"/>
    <w:multiLevelType w:val="hybridMultilevel"/>
    <w:tmpl w:val="98684054"/>
    <w:lvl w:ilvl="0" w:tplc="911C5E28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F85FF2"/>
    <w:multiLevelType w:val="hybridMultilevel"/>
    <w:tmpl w:val="7D48ACE2"/>
    <w:lvl w:ilvl="0" w:tplc="FE5C992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F40682"/>
    <w:multiLevelType w:val="hybridMultilevel"/>
    <w:tmpl w:val="319EEAF8"/>
    <w:lvl w:ilvl="0" w:tplc="CDF8637E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BE0"/>
    <w:rsid w:val="00101EC4"/>
    <w:rsid w:val="00310B07"/>
    <w:rsid w:val="00547639"/>
    <w:rsid w:val="00662FEC"/>
    <w:rsid w:val="00823661"/>
    <w:rsid w:val="00AD59F0"/>
    <w:rsid w:val="00B65BE0"/>
    <w:rsid w:val="00D72A15"/>
    <w:rsid w:val="00E14B16"/>
    <w:rsid w:val="00E37FAB"/>
    <w:rsid w:val="00EA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FE2817-2050-4167-A33D-92E5D0FF0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F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31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6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7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6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3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7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4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1367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Rashed Bin Ibrahim</dc:creator>
  <cp:keywords/>
  <dc:description/>
  <cp:lastModifiedBy>Rashed Bin Ibrahim</cp:lastModifiedBy>
  <cp:revision>2</cp:revision>
  <dcterms:created xsi:type="dcterms:W3CDTF">2019-08-03T11:58:00Z</dcterms:created>
  <dcterms:modified xsi:type="dcterms:W3CDTF">2019-08-03T11:58:00Z</dcterms:modified>
</cp:coreProperties>
</file>