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A12" w:rsidRDefault="00FE3A12">
      <w:pPr>
        <w:rPr>
          <w:rFonts w:ascii="Tahoma" w:hAnsi="Tahoma" w:cs="Tahoma"/>
          <w:b/>
          <w:bCs/>
          <w:color w:val="2A2A2A"/>
          <w:sz w:val="21"/>
          <w:szCs w:val="21"/>
          <w:bdr w:val="none" w:sz="0" w:space="0" w:color="auto" w:frame="1"/>
          <w:shd w:val="clear" w:color="auto" w:fill="F9F9F5"/>
        </w:rPr>
      </w:pPr>
      <w:r>
        <w:rPr>
          <w:rFonts w:ascii="Tahoma" w:hAnsi="Tahoma" w:cs="Tahoma"/>
          <w:b/>
          <w:bCs/>
          <w:color w:val="2A2A2A"/>
          <w:sz w:val="21"/>
          <w:szCs w:val="21"/>
          <w:bdr w:val="none" w:sz="0" w:space="0" w:color="auto" w:frame="1"/>
          <w:shd w:val="clear" w:color="auto" w:fill="F9F9F5"/>
        </w:rPr>
        <w:t xml:space="preserve">dips essay </w:t>
      </w:r>
      <w:r w:rsidR="0042602F">
        <w:rPr>
          <w:rFonts w:ascii="Tahoma" w:hAnsi="Tahoma" w:cs="Tahoma"/>
          <w:b/>
          <w:bCs/>
          <w:color w:val="2A2A2A"/>
          <w:sz w:val="21"/>
          <w:szCs w:val="21"/>
          <w:bdr w:val="none" w:sz="0" w:space="0" w:color="auto" w:frame="1"/>
          <w:shd w:val="clear" w:color="auto" w:fill="F9F9F5"/>
        </w:rPr>
        <w:t xml:space="preserve">--Apogee Company </w:t>
      </w:r>
    </w:p>
    <w:p w:rsidR="00FE3A12" w:rsidRDefault="00FE3A12">
      <w:pPr>
        <w:rPr>
          <w:rFonts w:ascii="Tahoma" w:hAnsi="Tahoma" w:cs="Tahoma"/>
          <w:b/>
          <w:bCs/>
          <w:color w:val="2A2A2A"/>
          <w:sz w:val="21"/>
          <w:szCs w:val="21"/>
          <w:bdr w:val="none" w:sz="0" w:space="0" w:color="auto" w:frame="1"/>
          <w:shd w:val="clear" w:color="auto" w:fill="F9F9F5"/>
        </w:rPr>
      </w:pPr>
    </w:p>
    <w:p w:rsidR="00FC5A3C" w:rsidRPr="00F91782" w:rsidRDefault="00FE3A12">
      <w:pPr>
        <w:rPr>
          <w:rFonts w:ascii="Tahoma" w:hAnsi="Tahoma" w:cs="Tahoma"/>
          <w:b/>
          <w:color w:val="2A2A2A"/>
          <w:sz w:val="21"/>
          <w:szCs w:val="21"/>
          <w:shd w:val="clear" w:color="auto" w:fill="F9F9F5"/>
        </w:rPr>
      </w:pPr>
      <w:r>
        <w:rPr>
          <w:rFonts w:ascii="Tahoma" w:hAnsi="Tahoma" w:cs="Tahoma"/>
          <w:b/>
          <w:bCs/>
          <w:color w:val="2A2A2A"/>
          <w:sz w:val="21"/>
          <w:szCs w:val="21"/>
          <w:bdr w:val="none" w:sz="0" w:space="0" w:color="auto" w:frame="1"/>
          <w:shd w:val="clear" w:color="auto" w:fill="F9F9F5"/>
        </w:rPr>
        <w:t>The following appeared in a memorandum from the business department of the Apogee Company: “When the Apogee Company had all its operations in one location, it was more profitable than it is today. Therefore, the Apogee Company should close down its field offices and conduct all its operations from a single location. Such centralization would improve profitability by cutting costs and helping the company maintain better supervision of all employees.” Discuss how well reasoned . . . etc.</w:t>
      </w:r>
      <w:r>
        <w:rPr>
          <w:rFonts w:ascii="Tahoma" w:hAnsi="Tahoma" w:cs="Tahoma"/>
          <w:b/>
          <w:bCs/>
          <w:color w:val="2A2A2A"/>
          <w:sz w:val="21"/>
          <w:szCs w:val="21"/>
          <w:bdr w:val="none" w:sz="0" w:space="0" w:color="auto" w:frame="1"/>
          <w:shd w:val="clear" w:color="auto" w:fill="F9F9F5"/>
        </w:rPr>
        <w:br/>
      </w:r>
      <w:r>
        <w:rPr>
          <w:rFonts w:ascii="Tahoma" w:hAnsi="Tahoma" w:cs="Tahoma"/>
          <w:color w:val="2A2A2A"/>
          <w:sz w:val="21"/>
          <w:szCs w:val="21"/>
        </w:rPr>
        <w:br/>
      </w:r>
      <w:r w:rsidRPr="00F91782">
        <w:rPr>
          <w:rFonts w:ascii="Tahoma" w:hAnsi="Tahoma" w:cs="Tahoma"/>
          <w:b/>
          <w:color w:val="2A2A2A"/>
          <w:sz w:val="21"/>
          <w:szCs w:val="21"/>
          <w:shd w:val="clear" w:color="auto" w:fill="F9F9F5"/>
        </w:rPr>
        <w:t>The argument claims that the Apogee company was more profitable when it had all its operations in one location, and hence to increase profitability, it should close down its field office and operate from a centralized location</w:t>
      </w:r>
      <w:proofErr w:type="gramStart"/>
      <w:r w:rsidRPr="00F91782">
        <w:rPr>
          <w:rFonts w:ascii="Tahoma" w:hAnsi="Tahoma" w:cs="Tahoma"/>
          <w:b/>
          <w:color w:val="2A2A2A"/>
          <w:sz w:val="21"/>
          <w:szCs w:val="21"/>
          <w:highlight w:val="yellow"/>
          <w:shd w:val="clear" w:color="auto" w:fill="F9F9F5"/>
        </w:rPr>
        <w:t xml:space="preserve">. </w:t>
      </w:r>
      <w:proofErr w:type="gramEnd"/>
      <w:r w:rsidRPr="00F91782">
        <w:rPr>
          <w:rFonts w:ascii="Tahoma" w:hAnsi="Tahoma" w:cs="Tahoma"/>
          <w:b/>
          <w:color w:val="2A2A2A"/>
          <w:sz w:val="21"/>
          <w:szCs w:val="21"/>
          <w:highlight w:val="yellow"/>
          <w:shd w:val="clear" w:color="auto" w:fill="F9F9F5"/>
        </w:rPr>
        <w:t>Stated in this way</w:t>
      </w:r>
      <w:r w:rsidRPr="00F91782">
        <w:rPr>
          <w:rFonts w:ascii="Tahoma" w:hAnsi="Tahoma" w:cs="Tahoma"/>
          <w:b/>
          <w:color w:val="2A2A2A"/>
          <w:sz w:val="21"/>
          <w:szCs w:val="21"/>
          <w:shd w:val="clear" w:color="auto" w:fill="F9F9F5"/>
        </w:rPr>
        <w:t xml:space="preserve"> the argument fails to mention several key factors, on the basis of which it could be evaluated</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The conclusion relies on assumptions, for which there is no clear evidence</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Therefore, the argument is rather weak, unconvincing, and has several flaws.</w:t>
      </w:r>
    </w:p>
    <w:p w:rsidR="00E62FE6" w:rsidRDefault="00E62FE6">
      <w:pPr>
        <w:rPr>
          <w:rFonts w:ascii="Tahoma" w:hAnsi="Tahoma" w:cs="Tahoma"/>
          <w:b/>
          <w:color w:val="2A2A2A"/>
          <w:sz w:val="21"/>
          <w:szCs w:val="21"/>
          <w:shd w:val="clear" w:color="auto" w:fill="F9F9F5"/>
        </w:rPr>
      </w:pPr>
      <w:r>
        <w:rPr>
          <w:rFonts w:ascii="Tahoma" w:hAnsi="Tahoma" w:cs="Tahoma"/>
          <w:b/>
          <w:color w:val="2A2A2A"/>
          <w:sz w:val="21"/>
          <w:szCs w:val="21"/>
          <w:shd w:val="clear" w:color="auto" w:fill="F9F9F5"/>
        </w:rPr>
        <w:t xml:space="preserve">1. </w:t>
      </w:r>
      <w:proofErr w:type="gramStart"/>
      <w:r w:rsidR="00FC5A3C" w:rsidRPr="00F91782">
        <w:rPr>
          <w:rFonts w:ascii="Tahoma" w:hAnsi="Tahoma" w:cs="Tahoma"/>
          <w:b/>
          <w:color w:val="2A2A2A"/>
          <w:sz w:val="21"/>
          <w:szCs w:val="21"/>
          <w:shd w:val="clear" w:color="auto" w:fill="F9F9F5"/>
        </w:rPr>
        <w:t xml:space="preserve">. </w:t>
      </w:r>
      <w:proofErr w:type="gramEnd"/>
      <w:r w:rsidR="00FC5A3C" w:rsidRPr="00F91782">
        <w:rPr>
          <w:rFonts w:ascii="Tahoma" w:hAnsi="Tahoma" w:cs="Tahoma"/>
          <w:b/>
          <w:color w:val="2A2A2A"/>
          <w:sz w:val="21"/>
          <w:szCs w:val="21"/>
          <w:highlight w:val="yellow"/>
          <w:shd w:val="clear" w:color="auto" w:fill="F9F9F5"/>
        </w:rPr>
        <w:t xml:space="preserve">Stated in this way </w:t>
      </w:r>
      <w:r w:rsidR="00FC5A3C" w:rsidRPr="00F91782">
        <w:rPr>
          <w:rFonts w:ascii="Tahoma" w:hAnsi="Tahoma" w:cs="Tahoma"/>
          <w:b/>
          <w:color w:val="2A2A2A"/>
          <w:sz w:val="21"/>
          <w:szCs w:val="21"/>
          <w:shd w:val="clear" w:color="auto" w:fill="F9F9F5"/>
        </w:rPr>
        <w:t>-- Here is an opportunity to use a transition word. You can say</w:t>
      </w:r>
      <w:r w:rsidR="00EE3487">
        <w:rPr>
          <w:rFonts w:ascii="Tahoma" w:hAnsi="Tahoma" w:cs="Tahoma"/>
          <w:b/>
          <w:color w:val="2A2A2A"/>
          <w:sz w:val="21"/>
          <w:szCs w:val="21"/>
          <w:shd w:val="clear" w:color="auto" w:fill="F9F9F5"/>
        </w:rPr>
        <w:t xml:space="preserve">, "Stated this way, however, the argument fails" </w:t>
      </w:r>
    </w:p>
    <w:p w:rsidR="000A4C03" w:rsidRPr="00F91782" w:rsidRDefault="00FE3A12">
      <w:pPr>
        <w:rPr>
          <w:rFonts w:ascii="Tahoma" w:hAnsi="Tahoma" w:cs="Tahoma"/>
          <w:b/>
          <w:color w:val="2A2A2A"/>
          <w:sz w:val="21"/>
          <w:szCs w:val="21"/>
          <w:shd w:val="clear" w:color="auto" w:fill="F9F9F5"/>
        </w:rPr>
      </w:pPr>
      <w:r w:rsidRPr="00F91782">
        <w:rPr>
          <w:rFonts w:ascii="Tahoma" w:hAnsi="Tahoma" w:cs="Tahoma"/>
          <w:b/>
          <w:color w:val="2A2A2A"/>
          <w:sz w:val="21"/>
          <w:szCs w:val="21"/>
        </w:rPr>
        <w:br/>
      </w:r>
      <w:r w:rsidRPr="00F91782">
        <w:rPr>
          <w:rFonts w:ascii="Tahoma" w:hAnsi="Tahoma" w:cs="Tahoma"/>
          <w:b/>
          <w:color w:val="2A2A2A"/>
          <w:sz w:val="21"/>
          <w:szCs w:val="21"/>
        </w:rPr>
        <w:br/>
      </w:r>
      <w:r w:rsidRPr="00F91782">
        <w:rPr>
          <w:rFonts w:ascii="Tahoma" w:hAnsi="Tahoma" w:cs="Tahoma"/>
          <w:b/>
          <w:color w:val="2A2A2A"/>
          <w:sz w:val="21"/>
          <w:szCs w:val="21"/>
          <w:shd w:val="clear" w:color="auto" w:fill="F9F9F5"/>
        </w:rPr>
        <w:t>First of all, the argument simply assumes that operating from several locations is the key factor of reduced profitability</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The profitability of an organization depends on a lot of factors and cannot be ruled down to a single factor</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The argument mentions that the company now operates from several field offices but fails to mention the reasons for operating from several locations instead of a centralized one</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Over the years, a number of factors could have changed for a particular organization, including an increase in the number of employees, increase in market demand in other locations, etc</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An organization should expand business depending on several factors, otherwise, its growth stagnates, and profitability reduces</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The argument fails to provide </w:t>
      </w:r>
      <w:commentRangeStart w:id="0"/>
      <w:r w:rsidRPr="00F91782">
        <w:rPr>
          <w:rFonts w:ascii="Tahoma" w:hAnsi="Tahoma" w:cs="Tahoma"/>
          <w:b/>
          <w:color w:val="2A2A2A"/>
          <w:sz w:val="21"/>
          <w:szCs w:val="21"/>
          <w:shd w:val="clear" w:color="auto" w:fill="F9F9F5"/>
        </w:rPr>
        <w:t xml:space="preserve">any of these </w:t>
      </w:r>
      <w:proofErr w:type="gramStart"/>
      <w:r w:rsidRPr="00F91782">
        <w:rPr>
          <w:rFonts w:ascii="Tahoma" w:hAnsi="Tahoma" w:cs="Tahoma"/>
          <w:b/>
          <w:color w:val="2A2A2A"/>
          <w:sz w:val="21"/>
          <w:szCs w:val="21"/>
          <w:shd w:val="clear" w:color="auto" w:fill="F9F9F5"/>
        </w:rPr>
        <w:t>reasons which</w:t>
      </w:r>
      <w:proofErr w:type="gramEnd"/>
      <w:r w:rsidRPr="00F91782">
        <w:rPr>
          <w:rFonts w:ascii="Tahoma" w:hAnsi="Tahoma" w:cs="Tahoma"/>
          <w:b/>
          <w:color w:val="2A2A2A"/>
          <w:sz w:val="21"/>
          <w:szCs w:val="21"/>
          <w:shd w:val="clear" w:color="auto" w:fill="F9F9F5"/>
        </w:rPr>
        <w:t xml:space="preserve"> ultimately led </w:t>
      </w:r>
      <w:commentRangeEnd w:id="0"/>
      <w:r w:rsidR="009D5872" w:rsidRPr="00F91782">
        <w:rPr>
          <w:rStyle w:val="CommentReference"/>
          <w:b/>
        </w:rPr>
        <w:commentReference w:id="0"/>
      </w:r>
      <w:r w:rsidRPr="00F91782">
        <w:rPr>
          <w:rFonts w:ascii="Tahoma" w:hAnsi="Tahoma" w:cs="Tahoma"/>
          <w:b/>
          <w:color w:val="2A2A2A"/>
          <w:sz w:val="21"/>
          <w:szCs w:val="21"/>
          <w:shd w:val="clear" w:color="auto" w:fill="F9F9F5"/>
        </w:rPr>
        <w:t>to the company’s geographical expansion.</w:t>
      </w:r>
      <w:r w:rsidRPr="00F91782">
        <w:rPr>
          <w:rFonts w:ascii="Tahoma" w:hAnsi="Tahoma" w:cs="Tahoma"/>
          <w:b/>
          <w:color w:val="2A2A2A"/>
          <w:sz w:val="21"/>
          <w:szCs w:val="21"/>
        </w:rPr>
        <w:br/>
      </w:r>
      <w:r w:rsidRPr="00F91782">
        <w:rPr>
          <w:rFonts w:ascii="Tahoma" w:hAnsi="Tahoma" w:cs="Tahoma"/>
          <w:b/>
          <w:color w:val="2A2A2A"/>
          <w:sz w:val="21"/>
          <w:szCs w:val="21"/>
        </w:rPr>
        <w:br/>
      </w:r>
      <w:r w:rsidRPr="00F91782">
        <w:rPr>
          <w:rFonts w:ascii="Tahoma" w:hAnsi="Tahoma" w:cs="Tahoma"/>
          <w:b/>
          <w:color w:val="2A2A2A"/>
          <w:sz w:val="21"/>
          <w:szCs w:val="21"/>
          <w:shd w:val="clear" w:color="auto" w:fill="F9F9F5"/>
        </w:rPr>
        <w:t>Now, let’s focus on the issue at hand, decreased profitability</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A variety of factors may have led to this situation, </w:t>
      </w:r>
      <w:commentRangeStart w:id="1"/>
      <w:r w:rsidRPr="00F91782">
        <w:rPr>
          <w:rFonts w:ascii="Tahoma" w:hAnsi="Tahoma" w:cs="Tahoma"/>
          <w:b/>
          <w:color w:val="2A2A2A"/>
          <w:sz w:val="21"/>
          <w:szCs w:val="21"/>
          <w:shd w:val="clear" w:color="auto" w:fill="F9F9F5"/>
        </w:rPr>
        <w:t>A b</w:t>
      </w:r>
      <w:commentRangeEnd w:id="1"/>
      <w:r w:rsidR="00E62FE6">
        <w:rPr>
          <w:rStyle w:val="CommentReference"/>
        </w:rPr>
        <w:commentReference w:id="1"/>
      </w:r>
      <w:r w:rsidRPr="00F91782">
        <w:rPr>
          <w:rFonts w:ascii="Tahoma" w:hAnsi="Tahoma" w:cs="Tahoma"/>
          <w:b/>
          <w:color w:val="2A2A2A"/>
          <w:sz w:val="21"/>
          <w:szCs w:val="21"/>
          <w:shd w:val="clear" w:color="auto" w:fill="F9F9F5"/>
        </w:rPr>
        <w:t>etter competitor in the market, Apogee’s inability to sustain with improved product quality, increasing customer complaints, etc</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To illustrate this, let us take the example of the Indian start-up companies, FoodPanda and Swiggy, both of which act as major food delivery partners all over India</w:t>
      </w:r>
      <w:r w:rsidR="003245C6" w:rsidRPr="00F91782">
        <w:rPr>
          <w:rFonts w:ascii="Tahoma" w:hAnsi="Tahoma" w:cs="Tahoma"/>
          <w:b/>
          <w:color w:val="2A2A2A"/>
          <w:sz w:val="21"/>
          <w:szCs w:val="21"/>
          <w:shd w:val="clear" w:color="auto" w:fill="F9F9F5"/>
        </w:rPr>
        <w:t>.  Food Panda</w:t>
      </w:r>
      <w:r w:rsidRPr="00F91782">
        <w:rPr>
          <w:rFonts w:ascii="Tahoma" w:hAnsi="Tahoma" w:cs="Tahoma"/>
          <w:b/>
          <w:color w:val="2A2A2A"/>
          <w:sz w:val="21"/>
          <w:szCs w:val="21"/>
          <w:shd w:val="clear" w:color="auto" w:fill="F9F9F5"/>
        </w:rPr>
        <w:t xml:space="preserve"> had begun as a small business operating only in the major metropolitan cities and delivering food from restaurants to customers</w:t>
      </w:r>
      <w:r w:rsidR="003245C6" w:rsidRPr="00F91782">
        <w:rPr>
          <w:rFonts w:ascii="Tahoma" w:hAnsi="Tahoma" w:cs="Tahoma"/>
          <w:b/>
          <w:color w:val="2A2A2A"/>
          <w:sz w:val="21"/>
          <w:szCs w:val="21"/>
          <w:shd w:val="clear" w:color="auto" w:fill="F9F9F5"/>
        </w:rPr>
        <w:t xml:space="preserve">.  </w:t>
      </w:r>
      <w:r w:rsidRPr="00F91782">
        <w:rPr>
          <w:rFonts w:ascii="Tahoma" w:hAnsi="Tahoma" w:cs="Tahoma"/>
          <w:b/>
          <w:color w:val="2A2A2A"/>
          <w:sz w:val="21"/>
          <w:szCs w:val="21"/>
          <w:shd w:val="clear" w:color="auto" w:fill="F9F9F5"/>
        </w:rPr>
        <w:t>Initially, the venture was very successful, and the owners expanded it to other locations</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However, over time the profitability of </w:t>
      </w:r>
      <w:proofErr w:type="spellStart"/>
      <w:r w:rsidRPr="00F91782">
        <w:rPr>
          <w:rFonts w:ascii="Tahoma" w:hAnsi="Tahoma" w:cs="Tahoma"/>
          <w:b/>
          <w:color w:val="2A2A2A"/>
          <w:sz w:val="21"/>
          <w:szCs w:val="21"/>
          <w:shd w:val="clear" w:color="auto" w:fill="F9F9F5"/>
        </w:rPr>
        <w:t>FoodPanda</w:t>
      </w:r>
      <w:proofErr w:type="spellEnd"/>
      <w:r w:rsidRPr="00F91782">
        <w:rPr>
          <w:rFonts w:ascii="Tahoma" w:hAnsi="Tahoma" w:cs="Tahoma"/>
          <w:b/>
          <w:color w:val="2A2A2A"/>
          <w:sz w:val="21"/>
          <w:szCs w:val="21"/>
          <w:shd w:val="clear" w:color="auto" w:fill="F9F9F5"/>
        </w:rPr>
        <w:t xml:space="preserve"> started reducing</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Customer complaints about the bad service, inability to provide fresh food on time, inexperienced delivery partners- Twitter and </w:t>
      </w:r>
      <w:proofErr w:type="spellStart"/>
      <w:r w:rsidRPr="00F91782">
        <w:rPr>
          <w:rFonts w:ascii="Tahoma" w:hAnsi="Tahoma" w:cs="Tahoma"/>
          <w:b/>
          <w:color w:val="2A2A2A"/>
          <w:sz w:val="21"/>
          <w:szCs w:val="21"/>
          <w:shd w:val="clear" w:color="auto" w:fill="F9F9F5"/>
        </w:rPr>
        <w:t>Facebook</w:t>
      </w:r>
      <w:proofErr w:type="spellEnd"/>
      <w:r w:rsidRPr="00F91782">
        <w:rPr>
          <w:rFonts w:ascii="Tahoma" w:hAnsi="Tahoma" w:cs="Tahoma"/>
          <w:b/>
          <w:color w:val="2A2A2A"/>
          <w:sz w:val="21"/>
          <w:szCs w:val="21"/>
          <w:shd w:val="clear" w:color="auto" w:fill="F9F9F5"/>
        </w:rPr>
        <w:t xml:space="preserve"> were flooded with complaints and issues</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On the contrary, Swiggy, a capitalist venture which </w:t>
      </w:r>
      <w:r w:rsidRPr="00F91782">
        <w:rPr>
          <w:rFonts w:ascii="Tahoma" w:hAnsi="Tahoma" w:cs="Tahoma"/>
          <w:b/>
          <w:color w:val="2A2A2A"/>
          <w:sz w:val="21"/>
          <w:szCs w:val="21"/>
          <w:shd w:val="clear" w:color="auto" w:fill="F9F9F5"/>
        </w:rPr>
        <w:lastRenderedPageBreak/>
        <w:t>started from South India, had started spreading its tentacles all over the country</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Customers were satisfied because issues were handled properly and in case of any complaint, they had a phenomenal “No Questions Asked” Refund Policy</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Ultimately, Swiggy became the dominator of the food delivery business and overshadowed </w:t>
      </w:r>
      <w:proofErr w:type="spellStart"/>
      <w:r w:rsidRPr="00F91782">
        <w:rPr>
          <w:rFonts w:ascii="Tahoma" w:hAnsi="Tahoma" w:cs="Tahoma"/>
          <w:b/>
          <w:color w:val="2A2A2A"/>
          <w:sz w:val="21"/>
          <w:szCs w:val="21"/>
          <w:shd w:val="clear" w:color="auto" w:fill="F9F9F5"/>
        </w:rPr>
        <w:t>FoodPanda</w:t>
      </w:r>
      <w:proofErr w:type="spellEnd"/>
      <w:r w:rsidRPr="00F91782">
        <w:rPr>
          <w:rFonts w:ascii="Tahoma" w:hAnsi="Tahoma" w:cs="Tahoma"/>
          <w:b/>
          <w:color w:val="2A2A2A"/>
          <w:sz w:val="21"/>
          <w:szCs w:val="21"/>
          <w:shd w:val="clear" w:color="auto" w:fill="F9F9F5"/>
        </w:rPr>
        <w:t xml:space="preserve"> completely.</w:t>
      </w:r>
      <w:r w:rsidRPr="00F91782">
        <w:rPr>
          <w:rFonts w:ascii="Tahoma" w:hAnsi="Tahoma" w:cs="Tahoma"/>
          <w:b/>
          <w:color w:val="2A2A2A"/>
          <w:sz w:val="21"/>
          <w:szCs w:val="21"/>
        </w:rPr>
        <w:br/>
      </w:r>
      <w:r w:rsidRPr="00F91782">
        <w:rPr>
          <w:rFonts w:ascii="Tahoma" w:hAnsi="Tahoma" w:cs="Tahoma"/>
          <w:b/>
          <w:color w:val="2A2A2A"/>
          <w:sz w:val="21"/>
          <w:szCs w:val="21"/>
          <w:shd w:val="clear" w:color="auto" w:fill="F9F9F5"/>
        </w:rPr>
        <w:t>The example above clearly shows two companies, both start-ups, both had expanded the business to several locations, yet one survived the market and one didn’t</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Profitability, therefore, cannot simply be a factor of several locations and the costs incurred in maintaining all of them</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We must take several other factors into account before we can safely deduce a conclusion</w:t>
      </w:r>
      <w:proofErr w:type="gramStart"/>
      <w:r w:rsidRPr="00F91782">
        <w:rPr>
          <w:rFonts w:ascii="Tahoma" w:hAnsi="Tahoma" w:cs="Tahoma"/>
          <w:b/>
          <w:color w:val="2A2A2A"/>
          <w:sz w:val="21"/>
          <w:szCs w:val="21"/>
          <w:shd w:val="clear" w:color="auto" w:fill="F9F9F5"/>
        </w:rPr>
        <w:t>. And</w:t>
      </w:r>
      <w:proofErr w:type="gramEnd"/>
      <w:r w:rsidRPr="00F91782">
        <w:rPr>
          <w:rFonts w:ascii="Tahoma" w:hAnsi="Tahoma" w:cs="Tahoma"/>
          <w:b/>
          <w:color w:val="2A2A2A"/>
          <w:sz w:val="21"/>
          <w:szCs w:val="21"/>
          <w:shd w:val="clear" w:color="auto" w:fill="F9F9F5"/>
        </w:rPr>
        <w:t xml:space="preserve"> here is where the argument fails.</w:t>
      </w:r>
      <w:r w:rsidRPr="00F91782">
        <w:rPr>
          <w:rFonts w:ascii="Tahoma" w:hAnsi="Tahoma" w:cs="Tahoma"/>
          <w:b/>
          <w:color w:val="2A2A2A"/>
          <w:sz w:val="21"/>
          <w:szCs w:val="21"/>
        </w:rPr>
        <w:br/>
      </w:r>
      <w:r w:rsidRPr="00F91782">
        <w:rPr>
          <w:rFonts w:ascii="Tahoma" w:hAnsi="Tahoma" w:cs="Tahoma"/>
          <w:b/>
          <w:color w:val="2A2A2A"/>
          <w:sz w:val="21"/>
          <w:szCs w:val="21"/>
        </w:rPr>
        <w:br/>
      </w:r>
      <w:r w:rsidRPr="00F91782">
        <w:rPr>
          <w:rFonts w:ascii="Tahoma" w:hAnsi="Tahoma" w:cs="Tahoma"/>
          <w:b/>
          <w:color w:val="2A2A2A"/>
          <w:sz w:val="21"/>
          <w:szCs w:val="21"/>
          <w:shd w:val="clear" w:color="auto" w:fill="F9F9F5"/>
        </w:rPr>
        <w:t>Lastly, the conclusion states that they should discontinue operations in other areas</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Jumping into this conclusion without knowing the root cause of the issue would be a mistake</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It is necessary to evaluate every missing detail and then formulate a solution to increase the profits of Apogee</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 xml:space="preserve">Hence, without appropriate </w:t>
      </w:r>
      <w:proofErr w:type="gramStart"/>
      <w:r w:rsidRPr="00F91782">
        <w:rPr>
          <w:rFonts w:ascii="Tahoma" w:hAnsi="Tahoma" w:cs="Tahoma"/>
          <w:b/>
          <w:color w:val="2A2A2A"/>
          <w:sz w:val="21"/>
          <w:szCs w:val="21"/>
          <w:shd w:val="clear" w:color="auto" w:fill="F9F9F5"/>
        </w:rPr>
        <w:t>details which</w:t>
      </w:r>
      <w:proofErr w:type="gramEnd"/>
      <w:r w:rsidRPr="00F91782">
        <w:rPr>
          <w:rFonts w:ascii="Tahoma" w:hAnsi="Tahoma" w:cs="Tahoma"/>
          <w:b/>
          <w:color w:val="2A2A2A"/>
          <w:sz w:val="21"/>
          <w:szCs w:val="21"/>
          <w:shd w:val="clear" w:color="auto" w:fill="F9F9F5"/>
        </w:rPr>
        <w:t xml:space="preserve"> fill the missing gaps, this conclusion has no legs to stand on.</w:t>
      </w:r>
      <w:r w:rsidRPr="00F91782">
        <w:rPr>
          <w:rFonts w:ascii="Tahoma" w:hAnsi="Tahoma" w:cs="Tahoma"/>
          <w:b/>
          <w:color w:val="2A2A2A"/>
          <w:sz w:val="21"/>
          <w:szCs w:val="21"/>
        </w:rPr>
        <w:br/>
      </w:r>
      <w:r w:rsidRPr="00F91782">
        <w:rPr>
          <w:rFonts w:ascii="Tahoma" w:hAnsi="Tahoma" w:cs="Tahoma"/>
          <w:b/>
          <w:color w:val="2A2A2A"/>
          <w:sz w:val="21"/>
          <w:szCs w:val="21"/>
        </w:rPr>
        <w:br/>
      </w:r>
      <w:r w:rsidRPr="00F91782">
        <w:rPr>
          <w:rFonts w:ascii="Tahoma" w:hAnsi="Tahoma" w:cs="Tahoma"/>
          <w:b/>
          <w:color w:val="2A2A2A"/>
          <w:sz w:val="21"/>
          <w:szCs w:val="21"/>
          <w:shd w:val="clear" w:color="auto" w:fill="F9F9F5"/>
        </w:rPr>
        <w:t>In summary, the argument is flawed and therefore unconvincing</w:t>
      </w:r>
      <w:proofErr w:type="gramStart"/>
      <w:r w:rsidRPr="00F91782">
        <w:rPr>
          <w:rFonts w:ascii="Tahoma" w:hAnsi="Tahoma" w:cs="Tahoma"/>
          <w:b/>
          <w:color w:val="2A2A2A"/>
          <w:sz w:val="21"/>
          <w:szCs w:val="21"/>
          <w:shd w:val="clear" w:color="auto" w:fill="F9F9F5"/>
        </w:rPr>
        <w:t xml:space="preserve">. </w:t>
      </w:r>
      <w:commentRangeStart w:id="2"/>
      <w:proofErr w:type="gramEnd"/>
      <w:r w:rsidRPr="00F91782">
        <w:rPr>
          <w:rFonts w:ascii="Tahoma" w:hAnsi="Tahoma" w:cs="Tahoma"/>
          <w:b/>
          <w:color w:val="2A2A2A"/>
          <w:sz w:val="21"/>
          <w:szCs w:val="21"/>
          <w:shd w:val="clear" w:color="auto" w:fill="F9F9F5"/>
        </w:rPr>
        <w:t xml:space="preserve">It could be considerably strengthened </w:t>
      </w:r>
      <w:commentRangeEnd w:id="2"/>
      <w:r w:rsidR="00EE3487">
        <w:rPr>
          <w:rStyle w:val="CommentReference"/>
        </w:rPr>
        <w:commentReference w:id="2"/>
      </w:r>
      <w:r w:rsidRPr="00F91782">
        <w:rPr>
          <w:rFonts w:ascii="Tahoma" w:hAnsi="Tahoma" w:cs="Tahoma"/>
          <w:b/>
          <w:color w:val="2A2A2A"/>
          <w:sz w:val="21"/>
          <w:szCs w:val="21"/>
          <w:shd w:val="clear" w:color="auto" w:fill="F9F9F5"/>
        </w:rPr>
        <w:t>if the author clearly mentioned all the relevant facts</w:t>
      </w:r>
      <w:proofErr w:type="gramStart"/>
      <w:r w:rsidRPr="00F91782">
        <w:rPr>
          <w:rFonts w:ascii="Tahoma" w:hAnsi="Tahoma" w:cs="Tahoma"/>
          <w:b/>
          <w:color w:val="2A2A2A"/>
          <w:sz w:val="21"/>
          <w:szCs w:val="21"/>
          <w:shd w:val="clear" w:color="auto" w:fill="F9F9F5"/>
        </w:rPr>
        <w:t xml:space="preserve">. </w:t>
      </w:r>
      <w:proofErr w:type="gramEnd"/>
      <w:r w:rsidRPr="00F91782">
        <w:rPr>
          <w:rFonts w:ascii="Tahoma" w:hAnsi="Tahoma" w:cs="Tahoma"/>
          <w:b/>
          <w:color w:val="2A2A2A"/>
          <w:sz w:val="21"/>
          <w:szCs w:val="21"/>
          <w:shd w:val="clear" w:color="auto" w:fill="F9F9F5"/>
        </w:rPr>
        <w:t>In order to assess the merits of a certain situation, it is essential to have full knowledge of all contributing factors.</w:t>
      </w:r>
    </w:p>
    <w:p w:rsidR="003245C6" w:rsidRPr="00F91782" w:rsidRDefault="003245C6">
      <w:pPr>
        <w:rPr>
          <w:rFonts w:ascii="Tahoma" w:hAnsi="Tahoma" w:cs="Tahoma"/>
          <w:b/>
          <w:color w:val="2A2A2A"/>
          <w:sz w:val="21"/>
          <w:szCs w:val="21"/>
          <w:shd w:val="clear" w:color="auto" w:fill="F9F9F5"/>
        </w:rPr>
      </w:pPr>
    </w:p>
    <w:p w:rsidR="00F91782" w:rsidRPr="001C1252" w:rsidRDefault="00F91782">
      <w:pPr>
        <w:rPr>
          <w:rFonts w:ascii="Tahoma" w:hAnsi="Tahoma" w:cs="Tahoma"/>
          <w:color w:val="2A2A2A"/>
          <w:sz w:val="29"/>
          <w:szCs w:val="21"/>
          <w:shd w:val="clear" w:color="auto" w:fill="F9F9F5"/>
        </w:rPr>
      </w:pPr>
    </w:p>
    <w:p w:rsidR="001C1252" w:rsidRPr="001C1252" w:rsidRDefault="00F91782">
      <w:pPr>
        <w:rPr>
          <w:rFonts w:ascii="Tahoma" w:hAnsi="Tahoma" w:cs="Tahoma"/>
          <w:color w:val="2A2A2A"/>
          <w:sz w:val="29"/>
          <w:szCs w:val="21"/>
          <w:shd w:val="clear" w:color="auto" w:fill="F9F9F5"/>
        </w:rPr>
      </w:pPr>
      <w:r w:rsidRPr="001C1252">
        <w:rPr>
          <w:rFonts w:ascii="Tahoma" w:hAnsi="Tahoma" w:cs="Tahoma"/>
          <w:b/>
          <w:color w:val="2A2A2A"/>
          <w:sz w:val="29"/>
          <w:szCs w:val="21"/>
          <w:shd w:val="clear" w:color="auto" w:fill="F9F9F5"/>
        </w:rPr>
        <w:t>Construction</w:t>
      </w:r>
      <w:r w:rsidR="007A5A9D">
        <w:rPr>
          <w:rFonts w:ascii="Tahoma" w:hAnsi="Tahoma" w:cs="Tahoma"/>
          <w:color w:val="2A2A2A"/>
          <w:sz w:val="29"/>
          <w:szCs w:val="21"/>
          <w:shd w:val="clear" w:color="auto" w:fill="F9F9F5"/>
        </w:rPr>
        <w:t>: Good</w:t>
      </w:r>
      <w:r w:rsidR="001C1252">
        <w:rPr>
          <w:rFonts w:ascii="Tahoma" w:hAnsi="Tahoma" w:cs="Tahoma"/>
          <w:color w:val="2A2A2A"/>
          <w:sz w:val="29"/>
          <w:szCs w:val="21"/>
          <w:shd w:val="clear" w:color="auto" w:fill="F9F9F5"/>
        </w:rPr>
        <w:t xml:space="preserve"> with one plus four </w:t>
      </w:r>
      <w:r w:rsidR="007A5A9D">
        <w:rPr>
          <w:rFonts w:ascii="Tahoma" w:hAnsi="Tahoma" w:cs="Tahoma"/>
          <w:color w:val="2A2A2A"/>
          <w:sz w:val="29"/>
          <w:szCs w:val="21"/>
          <w:shd w:val="clear" w:color="auto" w:fill="F9F9F5"/>
        </w:rPr>
        <w:t>paragraphs</w:t>
      </w:r>
      <w:r w:rsidR="001C1252">
        <w:rPr>
          <w:rFonts w:ascii="Tahoma" w:hAnsi="Tahoma" w:cs="Tahoma"/>
          <w:color w:val="2A2A2A"/>
          <w:sz w:val="29"/>
          <w:szCs w:val="21"/>
          <w:shd w:val="clear" w:color="auto" w:fill="F9F9F5"/>
        </w:rPr>
        <w:t xml:space="preserve">. </w:t>
      </w:r>
    </w:p>
    <w:p w:rsidR="00EE3487" w:rsidRPr="001C1252" w:rsidRDefault="00EE3487">
      <w:pPr>
        <w:rPr>
          <w:rFonts w:ascii="Tahoma" w:hAnsi="Tahoma" w:cs="Tahoma"/>
          <w:color w:val="2A2A2A"/>
          <w:sz w:val="29"/>
          <w:szCs w:val="21"/>
          <w:shd w:val="clear" w:color="auto" w:fill="F9F9F5"/>
        </w:rPr>
      </w:pPr>
      <w:r w:rsidRPr="001C1252">
        <w:rPr>
          <w:rFonts w:ascii="Tahoma" w:hAnsi="Tahoma" w:cs="Tahoma"/>
          <w:color w:val="2A2A2A"/>
          <w:sz w:val="29"/>
          <w:szCs w:val="21"/>
          <w:shd w:val="clear" w:color="auto" w:fill="F9F9F5"/>
        </w:rPr>
        <w:t>Paragraphing</w:t>
      </w:r>
      <w:r w:rsidR="00786004" w:rsidRPr="001C1252">
        <w:rPr>
          <w:rFonts w:ascii="Tahoma" w:hAnsi="Tahoma" w:cs="Tahoma"/>
          <w:color w:val="2A2A2A"/>
          <w:sz w:val="29"/>
          <w:szCs w:val="21"/>
          <w:shd w:val="clear" w:color="auto" w:fill="F9F9F5"/>
        </w:rPr>
        <w:t xml:space="preserve"> --</w:t>
      </w:r>
      <w:r w:rsidR="004A2C76" w:rsidRPr="001C1252">
        <w:rPr>
          <w:rFonts w:ascii="Tahoma" w:hAnsi="Tahoma" w:cs="Tahoma"/>
          <w:color w:val="2A2A2A"/>
          <w:sz w:val="29"/>
          <w:szCs w:val="21"/>
          <w:shd w:val="clear" w:color="auto" w:fill="F9F9F5"/>
        </w:rPr>
        <w:t>-</w:t>
      </w:r>
      <w:r w:rsidR="00F91782" w:rsidRPr="001C1252">
        <w:rPr>
          <w:rFonts w:ascii="Tahoma" w:hAnsi="Tahoma" w:cs="Tahoma"/>
          <w:color w:val="2A2A2A"/>
          <w:sz w:val="29"/>
          <w:szCs w:val="21"/>
          <w:shd w:val="clear" w:color="auto" w:fill="F9F9F5"/>
        </w:rPr>
        <w:t xml:space="preserve"> Ok</w:t>
      </w:r>
      <w:r w:rsidR="001C1252" w:rsidRPr="001C1252">
        <w:rPr>
          <w:rFonts w:ascii="Tahoma" w:hAnsi="Tahoma" w:cs="Tahoma"/>
          <w:color w:val="2A2A2A"/>
          <w:sz w:val="29"/>
          <w:szCs w:val="21"/>
          <w:shd w:val="clear" w:color="auto" w:fill="F9F9F5"/>
        </w:rPr>
        <w:t>, But</w:t>
      </w:r>
      <w:r w:rsidRPr="001C1252">
        <w:rPr>
          <w:rFonts w:ascii="Tahoma" w:hAnsi="Tahoma" w:cs="Tahoma"/>
          <w:color w:val="2A2A2A"/>
          <w:sz w:val="29"/>
          <w:szCs w:val="21"/>
          <w:shd w:val="clear" w:color="auto" w:fill="F9F9F5"/>
        </w:rPr>
        <w:t xml:space="preserve"> you may </w:t>
      </w:r>
      <w:r w:rsidR="007A5A9D" w:rsidRPr="001C1252">
        <w:rPr>
          <w:rFonts w:ascii="Tahoma" w:hAnsi="Tahoma" w:cs="Tahoma"/>
          <w:color w:val="2A2A2A"/>
          <w:sz w:val="29"/>
          <w:szCs w:val="21"/>
          <w:shd w:val="clear" w:color="auto" w:fill="F9F9F5"/>
        </w:rPr>
        <w:t>reduce one</w:t>
      </w:r>
      <w:r w:rsidRPr="001C1252">
        <w:rPr>
          <w:rFonts w:ascii="Tahoma" w:hAnsi="Tahoma" w:cs="Tahoma"/>
          <w:color w:val="2A2A2A"/>
          <w:sz w:val="29"/>
          <w:szCs w:val="21"/>
          <w:shd w:val="clear" w:color="auto" w:fill="F9F9F5"/>
        </w:rPr>
        <w:t xml:space="preserve"> paragraph and </w:t>
      </w:r>
      <w:r w:rsidR="007A5A9D" w:rsidRPr="001C1252">
        <w:rPr>
          <w:rFonts w:ascii="Tahoma" w:hAnsi="Tahoma" w:cs="Tahoma"/>
          <w:color w:val="2A2A2A"/>
          <w:sz w:val="29"/>
          <w:szCs w:val="21"/>
          <w:shd w:val="clear" w:color="auto" w:fill="F9F9F5"/>
        </w:rPr>
        <w:t>shorten</w:t>
      </w:r>
      <w:r w:rsidRPr="001C1252">
        <w:rPr>
          <w:rFonts w:ascii="Tahoma" w:hAnsi="Tahoma" w:cs="Tahoma"/>
          <w:color w:val="2A2A2A"/>
          <w:sz w:val="29"/>
          <w:szCs w:val="21"/>
          <w:shd w:val="clear" w:color="auto" w:fill="F9F9F5"/>
        </w:rPr>
        <w:t xml:space="preserve"> the</w:t>
      </w:r>
      <w:r w:rsidR="007A5A9D">
        <w:rPr>
          <w:rFonts w:ascii="Tahoma" w:hAnsi="Tahoma" w:cs="Tahoma"/>
          <w:color w:val="2A2A2A"/>
          <w:sz w:val="29"/>
          <w:szCs w:val="21"/>
          <w:shd w:val="clear" w:color="auto" w:fill="F9F9F5"/>
        </w:rPr>
        <w:t xml:space="preserve"> length of the </w:t>
      </w:r>
      <w:r w:rsidRPr="001C1252">
        <w:rPr>
          <w:rFonts w:ascii="Tahoma" w:hAnsi="Tahoma" w:cs="Tahoma"/>
          <w:color w:val="2A2A2A"/>
          <w:sz w:val="29"/>
          <w:szCs w:val="21"/>
          <w:shd w:val="clear" w:color="auto" w:fill="F9F9F5"/>
        </w:rPr>
        <w:t xml:space="preserve">essay. </w:t>
      </w:r>
    </w:p>
    <w:p w:rsidR="00786004" w:rsidRPr="001C1252" w:rsidRDefault="007A5A9D">
      <w:pPr>
        <w:rPr>
          <w:rFonts w:ascii="Tahoma" w:hAnsi="Tahoma" w:cs="Tahoma"/>
          <w:color w:val="2A2A2A"/>
          <w:sz w:val="29"/>
          <w:szCs w:val="21"/>
          <w:shd w:val="clear" w:color="auto" w:fill="F9F9F5"/>
        </w:rPr>
      </w:pPr>
      <w:proofErr w:type="gramStart"/>
      <w:r w:rsidRPr="001C1252">
        <w:rPr>
          <w:rFonts w:ascii="Tahoma" w:hAnsi="Tahoma" w:cs="Tahoma"/>
          <w:color w:val="2A2A2A"/>
          <w:sz w:val="29"/>
          <w:szCs w:val="21"/>
          <w:shd w:val="clear" w:color="auto" w:fill="F9F9F5"/>
        </w:rPr>
        <w:t>Thesis statement--- present.</w:t>
      </w:r>
      <w:proofErr w:type="gramEnd"/>
      <w:r w:rsidRPr="00EE3487">
        <w:rPr>
          <w:rFonts w:ascii="Tahoma" w:hAnsi="Tahoma" w:cs="Tahoma"/>
          <w:color w:val="2A2A2A"/>
          <w:sz w:val="29"/>
          <w:szCs w:val="21"/>
          <w:shd w:val="clear" w:color="auto" w:fill="F9F9F5"/>
        </w:rPr>
        <w:t xml:space="preserve">  </w:t>
      </w:r>
      <w:r>
        <w:rPr>
          <w:rFonts w:ascii="Tahoma" w:hAnsi="Tahoma" w:cs="Tahoma"/>
          <w:color w:val="2A2A2A"/>
          <w:sz w:val="29"/>
          <w:szCs w:val="21"/>
          <w:shd w:val="clear" w:color="auto" w:fill="F9F9F5"/>
        </w:rPr>
        <w:t>However y</w:t>
      </w:r>
      <w:r w:rsidR="00EE3487" w:rsidRPr="00EE3487">
        <w:rPr>
          <w:rFonts w:ascii="Tahoma" w:hAnsi="Tahoma" w:cs="Tahoma"/>
          <w:color w:val="2A2A2A"/>
          <w:sz w:val="29"/>
          <w:szCs w:val="21"/>
          <w:shd w:val="clear" w:color="auto" w:fill="F9F9F5"/>
        </w:rPr>
        <w:t>ou can use some sharp language such as' it is an awful fallacy of standing on thin evidence or s</w:t>
      </w:r>
      <w:r w:rsidR="00EE3487">
        <w:rPr>
          <w:rFonts w:ascii="Tahoma" w:hAnsi="Tahoma" w:cs="Tahoma"/>
          <w:color w:val="2A2A2A"/>
          <w:sz w:val="29"/>
          <w:szCs w:val="21"/>
          <w:shd w:val="clear" w:color="auto" w:fill="F9F9F5"/>
        </w:rPr>
        <w:t>ka</w:t>
      </w:r>
      <w:r w:rsidR="00EE3487" w:rsidRPr="00EE3487">
        <w:rPr>
          <w:rFonts w:ascii="Tahoma" w:hAnsi="Tahoma" w:cs="Tahoma"/>
          <w:color w:val="2A2A2A"/>
          <w:sz w:val="29"/>
          <w:szCs w:val="21"/>
          <w:shd w:val="clear" w:color="auto" w:fill="F9F9F5"/>
        </w:rPr>
        <w:t xml:space="preserve">ting on thin ice. Or you might say this argument suffers a myth of a Simpleton's mind believing in what is good for one </w:t>
      </w:r>
      <w:r w:rsidR="00EE3487">
        <w:rPr>
          <w:rFonts w:ascii="Tahoma" w:hAnsi="Tahoma" w:cs="Tahoma"/>
          <w:color w:val="2A2A2A"/>
          <w:sz w:val="29"/>
          <w:szCs w:val="21"/>
          <w:shd w:val="clear" w:color="auto" w:fill="F9F9F5"/>
        </w:rPr>
        <w:t xml:space="preserve">is </w:t>
      </w:r>
      <w:r w:rsidR="00EE3487" w:rsidRPr="00EE3487">
        <w:rPr>
          <w:rFonts w:ascii="Tahoma" w:hAnsi="Tahoma" w:cs="Tahoma"/>
          <w:color w:val="2A2A2A"/>
          <w:sz w:val="29"/>
          <w:szCs w:val="21"/>
          <w:shd w:val="clear" w:color="auto" w:fill="F9F9F5"/>
        </w:rPr>
        <w:t xml:space="preserve">good for yet another. </w:t>
      </w:r>
    </w:p>
    <w:p w:rsidR="00F91782" w:rsidRPr="00E62FE6" w:rsidRDefault="00EE3487">
      <w:pPr>
        <w:rPr>
          <w:rFonts w:ascii="Tahoma" w:hAnsi="Tahoma" w:cs="Tahoma"/>
          <w:b/>
          <w:color w:val="2A2A2A"/>
          <w:sz w:val="29"/>
          <w:szCs w:val="21"/>
          <w:shd w:val="clear" w:color="auto" w:fill="F9F9F5"/>
        </w:rPr>
      </w:pPr>
      <w:r w:rsidRPr="001C1252">
        <w:rPr>
          <w:rFonts w:ascii="Tahoma" w:hAnsi="Tahoma" w:cs="Tahoma"/>
          <w:color w:val="2A2A2A"/>
          <w:sz w:val="29"/>
          <w:szCs w:val="21"/>
          <w:shd w:val="clear" w:color="auto" w:fill="F9F9F5"/>
        </w:rPr>
        <w:t>Conclusion</w:t>
      </w:r>
      <w:r w:rsidR="004A2C76" w:rsidRPr="001C1252">
        <w:rPr>
          <w:rFonts w:ascii="Tahoma" w:hAnsi="Tahoma" w:cs="Tahoma"/>
          <w:color w:val="2A2A2A"/>
          <w:sz w:val="29"/>
          <w:szCs w:val="21"/>
          <w:shd w:val="clear" w:color="auto" w:fill="F9F9F5"/>
        </w:rPr>
        <w:t xml:space="preserve"> para---</w:t>
      </w:r>
      <w:r w:rsidR="00786004" w:rsidRPr="001C1252">
        <w:rPr>
          <w:rFonts w:ascii="Tahoma" w:hAnsi="Tahoma" w:cs="Tahoma"/>
          <w:color w:val="2A2A2A"/>
          <w:sz w:val="29"/>
          <w:szCs w:val="21"/>
          <w:shd w:val="clear" w:color="auto" w:fill="F9F9F5"/>
        </w:rPr>
        <w:t xml:space="preserve"> present</w:t>
      </w:r>
      <w:proofErr w:type="gramStart"/>
      <w:r w:rsidR="00786004" w:rsidRPr="001C1252">
        <w:rPr>
          <w:rFonts w:ascii="Tahoma" w:hAnsi="Tahoma" w:cs="Tahoma"/>
          <w:color w:val="2A2A2A"/>
          <w:sz w:val="29"/>
          <w:szCs w:val="21"/>
          <w:shd w:val="clear" w:color="auto" w:fill="F9F9F5"/>
        </w:rPr>
        <w:t xml:space="preserve">. </w:t>
      </w:r>
      <w:proofErr w:type="gramEnd"/>
      <w:r w:rsidR="001C1252" w:rsidRPr="001C1252">
        <w:rPr>
          <w:rFonts w:ascii="Tahoma" w:hAnsi="Tahoma" w:cs="Tahoma"/>
          <w:color w:val="2A2A2A"/>
          <w:sz w:val="29"/>
          <w:szCs w:val="21"/>
          <w:shd w:val="clear" w:color="auto" w:fill="F9F9F5"/>
        </w:rPr>
        <w:t xml:space="preserve">You might end with </w:t>
      </w:r>
      <w:r w:rsidR="007A5A9D">
        <w:rPr>
          <w:rFonts w:ascii="Tahoma" w:hAnsi="Tahoma" w:cs="Tahoma"/>
          <w:color w:val="2A2A2A"/>
          <w:sz w:val="29"/>
          <w:szCs w:val="21"/>
          <w:shd w:val="clear" w:color="auto" w:fill="F9F9F5"/>
        </w:rPr>
        <w:t xml:space="preserve">a </w:t>
      </w:r>
      <w:r w:rsidR="001C1252" w:rsidRPr="001C1252">
        <w:rPr>
          <w:rFonts w:ascii="Tahoma" w:hAnsi="Tahoma" w:cs="Tahoma"/>
          <w:color w:val="2A2A2A"/>
          <w:sz w:val="29"/>
          <w:szCs w:val="21"/>
          <w:shd w:val="clear" w:color="auto" w:fill="F9F9F5"/>
        </w:rPr>
        <w:t xml:space="preserve">saying such as </w:t>
      </w:r>
      <w:r w:rsidR="001C1252" w:rsidRPr="00E62FE6">
        <w:rPr>
          <w:rFonts w:ascii="Tahoma" w:hAnsi="Tahoma" w:cs="Tahoma"/>
          <w:b/>
          <w:color w:val="2A2A2A"/>
          <w:sz w:val="29"/>
          <w:szCs w:val="21"/>
          <w:shd w:val="clear" w:color="auto" w:fill="F9F9F5"/>
        </w:rPr>
        <w:t>'' Look before you leap."</w:t>
      </w:r>
    </w:p>
    <w:p w:rsidR="00F91782" w:rsidRPr="001C1252" w:rsidRDefault="00F91782">
      <w:pPr>
        <w:rPr>
          <w:rFonts w:ascii="Tahoma" w:hAnsi="Tahoma" w:cs="Tahoma"/>
          <w:color w:val="2A2A2A"/>
          <w:sz w:val="29"/>
          <w:szCs w:val="21"/>
          <w:shd w:val="clear" w:color="auto" w:fill="F9F9F5"/>
        </w:rPr>
      </w:pPr>
    </w:p>
    <w:p w:rsidR="001C1252" w:rsidRDefault="001C1252">
      <w:pPr>
        <w:rPr>
          <w:rFonts w:ascii="Tahoma" w:hAnsi="Tahoma" w:cs="Tahoma"/>
          <w:color w:val="2A2A2A"/>
          <w:sz w:val="29"/>
          <w:szCs w:val="21"/>
          <w:shd w:val="clear" w:color="auto" w:fill="F9F9F5"/>
        </w:rPr>
      </w:pPr>
    </w:p>
    <w:p w:rsidR="001C1252" w:rsidRPr="001C1252" w:rsidRDefault="001C1252">
      <w:pPr>
        <w:rPr>
          <w:rFonts w:ascii="Tahoma" w:hAnsi="Tahoma" w:cs="Tahoma"/>
          <w:b/>
          <w:color w:val="2A2A2A"/>
          <w:sz w:val="37"/>
          <w:szCs w:val="21"/>
          <w:shd w:val="clear" w:color="auto" w:fill="F9F9F5"/>
        </w:rPr>
      </w:pPr>
      <w:r>
        <w:rPr>
          <w:rFonts w:ascii="Tahoma" w:hAnsi="Tahoma" w:cs="Tahoma"/>
          <w:b/>
          <w:color w:val="2A2A2A"/>
          <w:sz w:val="29"/>
          <w:szCs w:val="21"/>
          <w:shd w:val="clear" w:color="auto" w:fill="F9F9F5"/>
        </w:rPr>
        <w:t>C</w:t>
      </w:r>
      <w:r w:rsidRPr="001C1252">
        <w:rPr>
          <w:rFonts w:ascii="Tahoma" w:hAnsi="Tahoma" w:cs="Tahoma"/>
          <w:b/>
          <w:color w:val="2A2A2A"/>
          <w:sz w:val="29"/>
          <w:szCs w:val="21"/>
          <w:shd w:val="clear" w:color="auto" w:fill="F9F9F5"/>
        </w:rPr>
        <w:t>ontent.</w:t>
      </w:r>
      <w:r w:rsidRPr="001C1252">
        <w:rPr>
          <w:rFonts w:ascii="Tahoma" w:hAnsi="Tahoma" w:cs="Tahoma"/>
          <w:b/>
          <w:color w:val="2A2A2A"/>
          <w:sz w:val="37"/>
          <w:szCs w:val="21"/>
          <w:shd w:val="clear" w:color="auto" w:fill="F9F9F5"/>
        </w:rPr>
        <w:t xml:space="preserve"> </w:t>
      </w:r>
    </w:p>
    <w:p w:rsidR="003245C6" w:rsidRDefault="004A2C76">
      <w:pPr>
        <w:rPr>
          <w:rFonts w:ascii="Tahoma" w:hAnsi="Tahoma" w:cs="Tahoma"/>
          <w:color w:val="2A2A2A"/>
          <w:sz w:val="29"/>
          <w:szCs w:val="21"/>
          <w:shd w:val="clear" w:color="auto" w:fill="F9F9F5"/>
        </w:rPr>
      </w:pPr>
      <w:r w:rsidRPr="00EE3487">
        <w:rPr>
          <w:rFonts w:ascii="Tahoma" w:hAnsi="Tahoma" w:cs="Tahoma"/>
          <w:color w:val="2A2A2A"/>
          <w:sz w:val="29"/>
          <w:szCs w:val="21"/>
          <w:shd w:val="clear" w:color="auto" w:fill="F9F9F5"/>
        </w:rPr>
        <w:t xml:space="preserve">Length </w:t>
      </w:r>
      <w:r w:rsidR="007A5A9D" w:rsidRPr="00EE3487">
        <w:rPr>
          <w:rFonts w:ascii="Tahoma" w:hAnsi="Tahoma" w:cs="Tahoma"/>
          <w:color w:val="2A2A2A"/>
          <w:sz w:val="29"/>
          <w:szCs w:val="21"/>
          <w:shd w:val="clear" w:color="auto" w:fill="F9F9F5"/>
        </w:rPr>
        <w:t>--- 579</w:t>
      </w:r>
      <w:r w:rsidR="003245C6" w:rsidRPr="00EE3487">
        <w:rPr>
          <w:rFonts w:ascii="Tahoma" w:hAnsi="Tahoma" w:cs="Tahoma"/>
          <w:color w:val="2A2A2A"/>
          <w:sz w:val="29"/>
          <w:szCs w:val="21"/>
          <w:shd w:val="clear" w:color="auto" w:fill="F9F9F5"/>
        </w:rPr>
        <w:t xml:space="preserve"> words</w:t>
      </w:r>
      <w:r w:rsidR="007A5A9D" w:rsidRPr="00EE3487">
        <w:rPr>
          <w:rFonts w:ascii="Tahoma" w:hAnsi="Tahoma" w:cs="Tahoma"/>
          <w:color w:val="2A2A2A"/>
          <w:sz w:val="29"/>
          <w:szCs w:val="21"/>
          <w:shd w:val="clear" w:color="auto" w:fill="F9F9F5"/>
        </w:rPr>
        <w:t>.  Looks</w:t>
      </w:r>
      <w:r w:rsidR="00FC5A3C" w:rsidRPr="00EE3487">
        <w:rPr>
          <w:rFonts w:ascii="Tahoma" w:hAnsi="Tahoma" w:cs="Tahoma"/>
          <w:color w:val="2A2A2A"/>
          <w:sz w:val="29"/>
          <w:szCs w:val="21"/>
          <w:shd w:val="clear" w:color="auto" w:fill="F9F9F5"/>
        </w:rPr>
        <w:t xml:space="preserve"> too long</w:t>
      </w:r>
      <w:r w:rsidR="007A5A9D" w:rsidRPr="00EE3487">
        <w:rPr>
          <w:rFonts w:ascii="Tahoma" w:hAnsi="Tahoma" w:cs="Tahoma"/>
          <w:color w:val="2A2A2A"/>
          <w:sz w:val="29"/>
          <w:szCs w:val="21"/>
          <w:shd w:val="clear" w:color="auto" w:fill="F9F9F5"/>
        </w:rPr>
        <w:t xml:space="preserve">.  </w:t>
      </w:r>
      <w:r w:rsidR="00FC5A3C" w:rsidRPr="00EE3487">
        <w:rPr>
          <w:rFonts w:ascii="Tahoma" w:hAnsi="Tahoma" w:cs="Tahoma"/>
          <w:color w:val="2A2A2A"/>
          <w:sz w:val="29"/>
          <w:szCs w:val="21"/>
          <w:shd w:val="clear" w:color="auto" w:fill="F9F9F5"/>
        </w:rPr>
        <w:t>You c</w:t>
      </w:r>
      <w:r w:rsidR="00F91782" w:rsidRPr="00EE3487">
        <w:rPr>
          <w:rFonts w:ascii="Tahoma" w:hAnsi="Tahoma" w:cs="Tahoma"/>
          <w:color w:val="2A2A2A"/>
          <w:sz w:val="29"/>
          <w:szCs w:val="21"/>
          <w:shd w:val="clear" w:color="auto" w:fill="F9F9F5"/>
        </w:rPr>
        <w:t>a</w:t>
      </w:r>
      <w:r w:rsidR="00FC5A3C" w:rsidRPr="00EE3487">
        <w:rPr>
          <w:rFonts w:ascii="Tahoma" w:hAnsi="Tahoma" w:cs="Tahoma"/>
          <w:color w:val="2A2A2A"/>
          <w:sz w:val="29"/>
          <w:szCs w:val="21"/>
          <w:shd w:val="clear" w:color="auto" w:fill="F9F9F5"/>
        </w:rPr>
        <w:t>n limit to 500 words</w:t>
      </w:r>
      <w:r w:rsidR="007A5A9D" w:rsidRPr="00EE3487">
        <w:rPr>
          <w:rFonts w:ascii="Tahoma" w:hAnsi="Tahoma" w:cs="Tahoma"/>
          <w:color w:val="2A2A2A"/>
          <w:sz w:val="29"/>
          <w:szCs w:val="21"/>
          <w:shd w:val="clear" w:color="auto" w:fill="F9F9F5"/>
        </w:rPr>
        <w:t xml:space="preserve">.  </w:t>
      </w:r>
      <w:r w:rsidR="00F91782" w:rsidRPr="00EE3487">
        <w:rPr>
          <w:rFonts w:ascii="Tahoma" w:hAnsi="Tahoma" w:cs="Tahoma"/>
          <w:color w:val="2A2A2A"/>
          <w:sz w:val="29"/>
          <w:szCs w:val="21"/>
          <w:shd w:val="clear" w:color="auto" w:fill="F9F9F5"/>
        </w:rPr>
        <w:t>Otherwise</w:t>
      </w:r>
      <w:r w:rsidRPr="00EE3487">
        <w:rPr>
          <w:rFonts w:ascii="Tahoma" w:hAnsi="Tahoma" w:cs="Tahoma"/>
          <w:color w:val="2A2A2A"/>
          <w:sz w:val="29"/>
          <w:szCs w:val="21"/>
          <w:shd w:val="clear" w:color="auto" w:fill="F9F9F5"/>
        </w:rPr>
        <w:t>,</w:t>
      </w:r>
      <w:r w:rsidR="00F91782" w:rsidRPr="00EE3487">
        <w:rPr>
          <w:rFonts w:ascii="Tahoma" w:hAnsi="Tahoma" w:cs="Tahoma"/>
          <w:color w:val="2A2A2A"/>
          <w:sz w:val="29"/>
          <w:szCs w:val="21"/>
          <w:shd w:val="clear" w:color="auto" w:fill="F9F9F5"/>
        </w:rPr>
        <w:t xml:space="preserve"> proof reading will become a burden.</w:t>
      </w:r>
    </w:p>
    <w:p w:rsidR="001C1252" w:rsidRDefault="001C1252">
      <w:pPr>
        <w:rPr>
          <w:rFonts w:ascii="Tahoma" w:hAnsi="Tahoma" w:cs="Tahoma"/>
          <w:color w:val="2A2A2A"/>
          <w:sz w:val="29"/>
          <w:szCs w:val="21"/>
          <w:shd w:val="clear" w:color="auto" w:fill="F9F9F5"/>
        </w:rPr>
      </w:pPr>
    </w:p>
    <w:p w:rsidR="001C1252" w:rsidRDefault="001C1252" w:rsidP="001C1252">
      <w:pPr>
        <w:rPr>
          <w:rFonts w:ascii="Tahoma" w:hAnsi="Tahoma" w:cs="Tahoma"/>
          <w:color w:val="2A2A2A"/>
          <w:sz w:val="31"/>
          <w:szCs w:val="21"/>
          <w:shd w:val="clear" w:color="auto" w:fill="F9F9F5"/>
        </w:rPr>
      </w:pPr>
      <w:r w:rsidRPr="00E26A43">
        <w:rPr>
          <w:rFonts w:ascii="Tahoma" w:hAnsi="Tahoma" w:cs="Tahoma"/>
          <w:color w:val="2A2A2A"/>
          <w:sz w:val="31"/>
          <w:szCs w:val="21"/>
          <w:shd w:val="clear" w:color="auto" w:fill="F9F9F5"/>
        </w:rPr>
        <w:t>Sentence variety</w:t>
      </w:r>
      <w:r w:rsidR="007A5A9D">
        <w:rPr>
          <w:rFonts w:ascii="Tahoma" w:hAnsi="Tahoma" w:cs="Tahoma"/>
          <w:color w:val="2A2A2A"/>
          <w:sz w:val="31"/>
          <w:szCs w:val="21"/>
          <w:shd w:val="clear" w:color="auto" w:fill="F9F9F5"/>
        </w:rPr>
        <w:t xml:space="preserve"> -- ok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Grammar </w:t>
      </w:r>
      <w:r w:rsidR="007A5A9D">
        <w:rPr>
          <w:rFonts w:ascii="Tahoma" w:hAnsi="Tahoma" w:cs="Tahoma"/>
          <w:color w:val="2A2A2A"/>
          <w:sz w:val="31"/>
          <w:szCs w:val="21"/>
          <w:shd w:val="clear" w:color="auto" w:fill="F9F9F5"/>
        </w:rPr>
        <w:t xml:space="preserve">-- No problem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Critical punctuations </w:t>
      </w:r>
      <w:r w:rsidR="007A5A9D">
        <w:rPr>
          <w:rFonts w:ascii="Tahoma" w:hAnsi="Tahoma" w:cs="Tahoma"/>
          <w:color w:val="2A2A2A"/>
          <w:sz w:val="31"/>
          <w:szCs w:val="21"/>
          <w:shd w:val="clear" w:color="auto" w:fill="F9F9F5"/>
        </w:rPr>
        <w:t>-- present</w:t>
      </w:r>
    </w:p>
    <w:p w:rsidR="001C1252" w:rsidRDefault="007A5A9D"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Style --- well maintained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Examples</w:t>
      </w:r>
      <w:r w:rsidR="007A5A9D">
        <w:rPr>
          <w:rFonts w:ascii="Tahoma" w:hAnsi="Tahoma" w:cs="Tahoma"/>
          <w:color w:val="2A2A2A"/>
          <w:sz w:val="31"/>
          <w:szCs w:val="21"/>
          <w:shd w:val="clear" w:color="auto" w:fill="F9F9F5"/>
        </w:rPr>
        <w:t xml:space="preserve"> --- Nice examples given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Transitions</w:t>
      </w:r>
      <w:r w:rsidR="007A5A9D">
        <w:rPr>
          <w:rFonts w:ascii="Tahoma" w:hAnsi="Tahoma" w:cs="Tahoma"/>
          <w:color w:val="2A2A2A"/>
          <w:sz w:val="31"/>
          <w:szCs w:val="21"/>
          <w:shd w:val="clear" w:color="auto" w:fill="F9F9F5"/>
        </w:rPr>
        <w:t xml:space="preserve"> -- adequate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 The flow </w:t>
      </w:r>
      <w:r w:rsidR="007A5A9D">
        <w:rPr>
          <w:rFonts w:ascii="Tahoma" w:hAnsi="Tahoma" w:cs="Tahoma"/>
          <w:color w:val="2A2A2A"/>
          <w:sz w:val="31"/>
          <w:szCs w:val="21"/>
          <w:shd w:val="clear" w:color="auto" w:fill="F9F9F5"/>
        </w:rPr>
        <w:t xml:space="preserve">-- free flowing </w:t>
      </w:r>
    </w:p>
    <w:p w:rsidR="001C1252" w:rsidRDefault="001C1252" w:rsidP="001C125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Proof </w:t>
      </w:r>
      <w:r w:rsidR="007A5A9D">
        <w:rPr>
          <w:rFonts w:ascii="Tahoma" w:hAnsi="Tahoma" w:cs="Tahoma"/>
          <w:color w:val="2A2A2A"/>
          <w:sz w:val="31"/>
          <w:szCs w:val="21"/>
          <w:shd w:val="clear" w:color="auto" w:fill="F9F9F5"/>
        </w:rPr>
        <w:t xml:space="preserve">reading -- well done. </w:t>
      </w:r>
    </w:p>
    <w:p w:rsidR="001C1252" w:rsidRDefault="007A5A9D" w:rsidP="001C1252">
      <w:pPr>
        <w:rPr>
          <w:rFonts w:ascii="Tahoma" w:hAnsi="Tahoma" w:cs="Tahoma"/>
          <w:color w:val="2A2A2A"/>
          <w:sz w:val="31"/>
          <w:szCs w:val="21"/>
          <w:shd w:val="clear" w:color="auto" w:fill="F9F9F5"/>
        </w:rPr>
      </w:pPr>
      <w:r w:rsidRPr="00947D9D">
        <w:rPr>
          <w:rFonts w:ascii="Tahoma" w:hAnsi="Tahoma" w:cs="Tahoma"/>
          <w:b/>
          <w:color w:val="2A2A2A"/>
          <w:sz w:val="31"/>
          <w:szCs w:val="21"/>
          <w:shd w:val="clear" w:color="auto" w:fill="F9F9F5"/>
        </w:rPr>
        <w:t>Rating</w:t>
      </w:r>
      <w:r>
        <w:rPr>
          <w:rFonts w:ascii="Tahoma" w:hAnsi="Tahoma" w:cs="Tahoma"/>
          <w:b/>
          <w:color w:val="2A2A2A"/>
          <w:sz w:val="31"/>
          <w:szCs w:val="21"/>
          <w:shd w:val="clear" w:color="auto" w:fill="F9F9F5"/>
        </w:rPr>
        <w:t xml:space="preserve"> - 6 </w:t>
      </w:r>
    </w:p>
    <w:p w:rsidR="001C1252" w:rsidRPr="00EE3487" w:rsidRDefault="007A5A9D">
      <w:pPr>
        <w:rPr>
          <w:rFonts w:ascii="Tahoma" w:hAnsi="Tahoma" w:cs="Tahoma"/>
          <w:color w:val="2A2A2A"/>
          <w:sz w:val="29"/>
          <w:szCs w:val="21"/>
          <w:shd w:val="clear" w:color="auto" w:fill="F9F9F5"/>
        </w:rPr>
      </w:pPr>
      <w:proofErr w:type="gramStart"/>
      <w:r>
        <w:rPr>
          <w:rFonts w:ascii="Tahoma" w:hAnsi="Tahoma" w:cs="Tahoma"/>
          <w:color w:val="2A2A2A"/>
          <w:sz w:val="29"/>
          <w:szCs w:val="21"/>
          <w:shd w:val="clear" w:color="auto" w:fill="F9F9F5"/>
        </w:rPr>
        <w:t>Well done keep it up.</w:t>
      </w:r>
      <w:proofErr w:type="gramEnd"/>
      <w:r>
        <w:rPr>
          <w:rFonts w:ascii="Tahoma" w:hAnsi="Tahoma" w:cs="Tahoma"/>
          <w:color w:val="2A2A2A"/>
          <w:sz w:val="29"/>
          <w:szCs w:val="21"/>
          <w:shd w:val="clear" w:color="auto" w:fill="F9F9F5"/>
        </w:rPr>
        <w:t xml:space="preserve"> </w:t>
      </w:r>
    </w:p>
    <w:sectPr w:rsidR="001C1252" w:rsidRPr="00EE3487" w:rsidSect="000A4C03">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2-17T10:37:00Z" w:initials="A">
    <w:p w:rsidR="009D5872" w:rsidRDefault="009D5872">
      <w:pPr>
        <w:pStyle w:val="CommentText"/>
      </w:pPr>
      <w:r>
        <w:rPr>
          <w:rStyle w:val="CommentReference"/>
        </w:rPr>
        <w:annotationRef/>
      </w:r>
      <w:r>
        <w:t>Put a comma before 'which.</w:t>
      </w:r>
    </w:p>
  </w:comment>
  <w:comment w:id="1" w:author="Admin" w:date="2019-12-19T22:15:00Z" w:initials="A">
    <w:p w:rsidR="00E62FE6" w:rsidRDefault="00E62FE6">
      <w:pPr>
        <w:pStyle w:val="CommentText"/>
      </w:pPr>
      <w:r>
        <w:rPr>
          <w:rStyle w:val="CommentReference"/>
        </w:rPr>
        <w:annotationRef/>
      </w:r>
      <w:r>
        <w:t>don't capitalize</w:t>
      </w:r>
      <w:proofErr w:type="gramStart"/>
      <w:r>
        <w:t xml:space="preserve">. </w:t>
      </w:r>
      <w:proofErr w:type="gramEnd"/>
      <w:r>
        <w:t xml:space="preserve">Use the </w:t>
      </w:r>
      <w:proofErr w:type="spellStart"/>
      <w:r>
        <w:t>sammal</w:t>
      </w:r>
      <w:proofErr w:type="spellEnd"/>
      <w:r>
        <w:t xml:space="preserve"> cap </w:t>
      </w:r>
    </w:p>
  </w:comment>
  <w:comment w:id="2" w:author="Admin" w:date="2019-12-19T21:53:00Z" w:initials="A">
    <w:p w:rsidR="00EE3487" w:rsidRDefault="00EE3487">
      <w:pPr>
        <w:pStyle w:val="CommentText"/>
      </w:pPr>
      <w:r>
        <w:rPr>
          <w:rStyle w:val="CommentReference"/>
        </w:rPr>
        <w:annotationRef/>
      </w:r>
      <w:r>
        <w:t>Avoid passive voice</w:t>
      </w:r>
      <w:proofErr w:type="gramStart"/>
      <w:r>
        <w:t>. Say ,</w:t>
      </w:r>
      <w:proofErr w:type="gramEnd"/>
      <w:r>
        <w:t xml:space="preserve"> the author can considerably  strengthen </w:t>
      </w:r>
      <w:r w:rsidR="00143245">
        <w:t xml:space="preserve">the argument.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3A12"/>
    <w:rsid w:val="000A4C03"/>
    <w:rsid w:val="001171A3"/>
    <w:rsid w:val="00143245"/>
    <w:rsid w:val="00146924"/>
    <w:rsid w:val="001C1252"/>
    <w:rsid w:val="002C6232"/>
    <w:rsid w:val="003245C6"/>
    <w:rsid w:val="0042602F"/>
    <w:rsid w:val="004A2C76"/>
    <w:rsid w:val="00786004"/>
    <w:rsid w:val="007A5A9D"/>
    <w:rsid w:val="008D2D81"/>
    <w:rsid w:val="009D5872"/>
    <w:rsid w:val="00CD7A94"/>
    <w:rsid w:val="00E27B96"/>
    <w:rsid w:val="00E62FE6"/>
    <w:rsid w:val="00E976A4"/>
    <w:rsid w:val="00EE3487"/>
    <w:rsid w:val="00F91782"/>
    <w:rsid w:val="00FC5A3C"/>
    <w:rsid w:val="00FE3A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C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D5872"/>
    <w:rPr>
      <w:sz w:val="16"/>
      <w:szCs w:val="16"/>
    </w:rPr>
  </w:style>
  <w:style w:type="paragraph" w:styleId="CommentText">
    <w:name w:val="annotation text"/>
    <w:basedOn w:val="Normal"/>
    <w:link w:val="CommentTextChar"/>
    <w:uiPriority w:val="99"/>
    <w:semiHidden/>
    <w:unhideWhenUsed/>
    <w:rsid w:val="009D5872"/>
    <w:pPr>
      <w:spacing w:line="240" w:lineRule="auto"/>
    </w:pPr>
    <w:rPr>
      <w:sz w:val="20"/>
      <w:szCs w:val="20"/>
    </w:rPr>
  </w:style>
  <w:style w:type="character" w:customStyle="1" w:styleId="CommentTextChar">
    <w:name w:val="Comment Text Char"/>
    <w:basedOn w:val="DefaultParagraphFont"/>
    <w:link w:val="CommentText"/>
    <w:uiPriority w:val="99"/>
    <w:semiHidden/>
    <w:rsid w:val="009D5872"/>
    <w:rPr>
      <w:sz w:val="20"/>
      <w:szCs w:val="20"/>
    </w:rPr>
  </w:style>
  <w:style w:type="paragraph" w:styleId="CommentSubject">
    <w:name w:val="annotation subject"/>
    <w:basedOn w:val="CommentText"/>
    <w:next w:val="CommentText"/>
    <w:link w:val="CommentSubjectChar"/>
    <w:uiPriority w:val="99"/>
    <w:semiHidden/>
    <w:unhideWhenUsed/>
    <w:rsid w:val="009D5872"/>
    <w:rPr>
      <w:b/>
      <w:bCs/>
    </w:rPr>
  </w:style>
  <w:style w:type="character" w:customStyle="1" w:styleId="CommentSubjectChar">
    <w:name w:val="Comment Subject Char"/>
    <w:basedOn w:val="CommentTextChar"/>
    <w:link w:val="CommentSubject"/>
    <w:uiPriority w:val="99"/>
    <w:semiHidden/>
    <w:rsid w:val="009D5872"/>
    <w:rPr>
      <w:b/>
      <w:bCs/>
    </w:rPr>
  </w:style>
  <w:style w:type="paragraph" w:styleId="BalloonText">
    <w:name w:val="Balloon Text"/>
    <w:basedOn w:val="Normal"/>
    <w:link w:val="BalloonTextChar"/>
    <w:uiPriority w:val="99"/>
    <w:semiHidden/>
    <w:unhideWhenUsed/>
    <w:rsid w:val="009D5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58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31A5D-1997-4FE1-83E5-BE0E526C0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2019-12-17T05:04:00Z</dcterms:created>
  <dcterms:modified xsi:type="dcterms:W3CDTF">2019-12-19T17:03:00Z</dcterms:modified>
</cp:coreProperties>
</file>