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15B80DF" w14:textId="77777777" w:rsidR="000A462A" w:rsidRDefault="000A462A" w:rsidP="000A462A">
      <w:pPr>
        <w:autoSpaceDE w:val="0"/>
        <w:autoSpaceDN w:val="0"/>
        <w:adjustRightInd w:val="0"/>
        <w:spacing w:after="0" w:line="240" w:lineRule="auto"/>
        <w:rPr>
          <w:rFonts w:ascii="Arial" w:hAnsi="Arial" w:cs="Arial"/>
          <w:noProof w:val="0"/>
          <w:sz w:val="18"/>
          <w:szCs w:val="18"/>
        </w:rPr>
      </w:pPr>
      <w:r>
        <w:rPr>
          <w:rFonts w:ascii="Arial" w:hAnsi="Arial" w:cs="Arial"/>
          <w:noProof w:val="0"/>
          <w:sz w:val="18"/>
          <w:szCs w:val="18"/>
        </w:rPr>
        <w:t>“In recent years the worldwide demand for fish has grown, and improvements in fishing technology have made larger</w:t>
      </w:r>
    </w:p>
    <w:p w14:paraId="3E6BC800" w14:textId="77777777" w:rsidR="000A462A" w:rsidRDefault="000A462A" w:rsidP="000A462A">
      <w:pPr>
        <w:autoSpaceDE w:val="0"/>
        <w:autoSpaceDN w:val="0"/>
        <w:adjustRightInd w:val="0"/>
        <w:spacing w:after="0" w:line="240" w:lineRule="auto"/>
        <w:rPr>
          <w:rFonts w:ascii="Arial" w:hAnsi="Arial" w:cs="Arial"/>
          <w:noProof w:val="0"/>
          <w:sz w:val="18"/>
          <w:szCs w:val="18"/>
        </w:rPr>
      </w:pPr>
      <w:r>
        <w:rPr>
          <w:rFonts w:ascii="Arial" w:hAnsi="Arial" w:cs="Arial"/>
          <w:noProof w:val="0"/>
          <w:sz w:val="18"/>
          <w:szCs w:val="18"/>
        </w:rPr>
        <w:t>catches and thus increased supply possible: for example, last year’s tuna catch was 9 percent greater than the</w:t>
      </w:r>
    </w:p>
    <w:p w14:paraId="47E48270" w14:textId="77777777" w:rsidR="000A462A" w:rsidRDefault="000A462A" w:rsidP="000A462A">
      <w:pPr>
        <w:autoSpaceDE w:val="0"/>
        <w:autoSpaceDN w:val="0"/>
        <w:adjustRightInd w:val="0"/>
        <w:spacing w:after="0" w:line="240" w:lineRule="auto"/>
        <w:rPr>
          <w:rFonts w:ascii="Arial" w:hAnsi="Arial" w:cs="Arial"/>
          <w:noProof w:val="0"/>
          <w:sz w:val="18"/>
          <w:szCs w:val="18"/>
        </w:rPr>
      </w:pPr>
      <w:r>
        <w:rPr>
          <w:rFonts w:ascii="Arial" w:hAnsi="Arial" w:cs="Arial"/>
          <w:noProof w:val="0"/>
          <w:sz w:val="18"/>
          <w:szCs w:val="18"/>
        </w:rPr>
        <w:t xml:space="preserve">previous </w:t>
      </w:r>
      <w:proofErr w:type="gramStart"/>
      <w:r>
        <w:rPr>
          <w:rFonts w:ascii="Arial" w:hAnsi="Arial" w:cs="Arial"/>
          <w:noProof w:val="0"/>
          <w:sz w:val="18"/>
          <w:szCs w:val="18"/>
        </w:rPr>
        <w:t>year’s</w:t>
      </w:r>
      <w:proofErr w:type="gramEnd"/>
      <w:r>
        <w:rPr>
          <w:rFonts w:ascii="Arial" w:hAnsi="Arial" w:cs="Arial"/>
          <w:noProof w:val="0"/>
          <w:sz w:val="18"/>
          <w:szCs w:val="18"/>
        </w:rPr>
        <w:t xml:space="preserve">. To capitalize on these trends, we should therefore invest in the new </w:t>
      </w:r>
      <w:proofErr w:type="spellStart"/>
      <w:r>
        <w:rPr>
          <w:rFonts w:ascii="Arial" w:hAnsi="Arial" w:cs="Arial"/>
          <w:noProof w:val="0"/>
          <w:sz w:val="18"/>
          <w:szCs w:val="18"/>
        </w:rPr>
        <w:t>tartfish</w:t>
      </w:r>
      <w:proofErr w:type="spellEnd"/>
      <w:r>
        <w:rPr>
          <w:rFonts w:ascii="Arial" w:hAnsi="Arial" w:cs="Arial"/>
          <w:noProof w:val="0"/>
          <w:sz w:val="18"/>
          <w:szCs w:val="18"/>
        </w:rPr>
        <w:t xml:space="preserve"> processing plant on</w:t>
      </w:r>
    </w:p>
    <w:p w14:paraId="3B0EEF07" w14:textId="3B5FB17B" w:rsidR="00DA2FD2" w:rsidRDefault="000A462A" w:rsidP="000A462A">
      <w:pPr>
        <w:rPr>
          <w:rFonts w:ascii="Arial" w:hAnsi="Arial" w:cs="Arial"/>
          <w:noProof w:val="0"/>
          <w:sz w:val="18"/>
          <w:szCs w:val="18"/>
        </w:rPr>
      </w:pPr>
      <w:proofErr w:type="spellStart"/>
      <w:r>
        <w:rPr>
          <w:rFonts w:ascii="Arial" w:hAnsi="Arial" w:cs="Arial"/>
          <w:noProof w:val="0"/>
          <w:sz w:val="18"/>
          <w:szCs w:val="18"/>
        </w:rPr>
        <w:t>Tartfish</w:t>
      </w:r>
      <w:proofErr w:type="spellEnd"/>
      <w:r>
        <w:rPr>
          <w:rFonts w:ascii="Arial" w:hAnsi="Arial" w:cs="Arial"/>
          <w:noProof w:val="0"/>
          <w:sz w:val="18"/>
          <w:szCs w:val="18"/>
        </w:rPr>
        <w:t xml:space="preserve"> Island, where increasing revenues from tourism indicate a strong local economy.”</w:t>
      </w:r>
    </w:p>
    <w:p w14:paraId="61289286" w14:textId="6C8A0C86" w:rsidR="000A462A" w:rsidRDefault="000A462A" w:rsidP="000A462A">
      <w:pPr>
        <w:rPr>
          <w:rFonts w:ascii="Arial" w:hAnsi="Arial" w:cs="Arial"/>
          <w:noProof w:val="0"/>
          <w:sz w:val="18"/>
          <w:szCs w:val="18"/>
        </w:rPr>
      </w:pPr>
    </w:p>
    <w:p w14:paraId="1F94D57B" w14:textId="77777777" w:rsidR="00F9181E" w:rsidRPr="00F9181E" w:rsidRDefault="00F9181E" w:rsidP="00F9181E">
      <w:pPr>
        <w:rPr>
          <w:rFonts w:ascii="Arial" w:hAnsi="Arial" w:cs="Arial"/>
          <w:noProof w:val="0"/>
        </w:rPr>
      </w:pPr>
      <w:r w:rsidRPr="00F9181E">
        <w:rPr>
          <w:rFonts w:ascii="Arial" w:hAnsi="Arial" w:cs="Arial"/>
          <w:noProof w:val="0"/>
        </w:rPr>
        <w:t xml:space="preserve">According to the prompt, the argument asserts that improvements in fishing technology have made larger catches, and therefore increased supply possible. Moreover, it points out that an investment in the new </w:t>
      </w:r>
      <w:proofErr w:type="spellStart"/>
      <w:r w:rsidRPr="00F9181E">
        <w:rPr>
          <w:rFonts w:ascii="Arial" w:hAnsi="Arial" w:cs="Arial"/>
          <w:noProof w:val="0"/>
        </w:rPr>
        <w:t>tartfish</w:t>
      </w:r>
      <w:proofErr w:type="spellEnd"/>
      <w:r w:rsidRPr="00F9181E">
        <w:rPr>
          <w:rFonts w:ascii="Arial" w:hAnsi="Arial" w:cs="Arial"/>
          <w:noProof w:val="0"/>
        </w:rPr>
        <w:t xml:space="preserve"> processing plant on </w:t>
      </w:r>
      <w:proofErr w:type="spellStart"/>
      <w:r w:rsidRPr="00F9181E">
        <w:rPr>
          <w:rFonts w:ascii="Arial" w:hAnsi="Arial" w:cs="Arial"/>
          <w:noProof w:val="0"/>
        </w:rPr>
        <w:t>Tartfish</w:t>
      </w:r>
      <w:proofErr w:type="spellEnd"/>
      <w:r w:rsidRPr="00F9181E">
        <w:rPr>
          <w:rFonts w:ascii="Arial" w:hAnsi="Arial" w:cs="Arial"/>
          <w:noProof w:val="0"/>
        </w:rPr>
        <w:t xml:space="preserve"> Island is recommended to capitalize on these trends. Stated in this way, the argument conveys a distorted view of the situation, manipulates facts, and fails to mention several critical elements based on which the argument could be evaluated. Though the author’s claim may well have merit, the argument’s conclusion relies on the assumptions for which there is no clear evidence. Hence, the argument is feeble and open to debate.</w:t>
      </w:r>
    </w:p>
    <w:p w14:paraId="2BCE9658" w14:textId="77777777" w:rsidR="00F9181E" w:rsidRPr="00F9181E" w:rsidRDefault="00F9181E" w:rsidP="00F9181E">
      <w:pPr>
        <w:rPr>
          <w:rFonts w:ascii="Arial" w:hAnsi="Arial" w:cs="Arial"/>
          <w:noProof w:val="0"/>
        </w:rPr>
      </w:pPr>
    </w:p>
    <w:p w14:paraId="2F6A6C76" w14:textId="56B9B9E3" w:rsidR="00F9181E" w:rsidRPr="00F9181E" w:rsidRDefault="00F9181E" w:rsidP="00F9181E">
      <w:pPr>
        <w:rPr>
          <w:rFonts w:ascii="Arial" w:hAnsi="Arial" w:cs="Arial"/>
          <w:noProof w:val="0"/>
        </w:rPr>
      </w:pPr>
      <w:r w:rsidRPr="00F9181E">
        <w:rPr>
          <w:rFonts w:ascii="Arial" w:hAnsi="Arial" w:cs="Arial"/>
          <w:noProof w:val="0"/>
        </w:rPr>
        <w:t xml:space="preserve">The primary issue with the author’s reasoning lies in his unsubstantiated premises. The author argues that increasing revenues from tourism on </w:t>
      </w:r>
      <w:proofErr w:type="spellStart"/>
      <w:r w:rsidRPr="00F9181E">
        <w:rPr>
          <w:rFonts w:ascii="Arial" w:hAnsi="Arial" w:cs="Arial"/>
          <w:noProof w:val="0"/>
        </w:rPr>
        <w:t>Tartfish</w:t>
      </w:r>
      <w:proofErr w:type="spellEnd"/>
      <w:r w:rsidRPr="00F9181E">
        <w:rPr>
          <w:rFonts w:ascii="Arial" w:hAnsi="Arial" w:cs="Arial"/>
          <w:noProof w:val="0"/>
        </w:rPr>
        <w:t xml:space="preserve"> Island indicate a robust local economy. However, the argument lacks additional support to strengthen his premises. </w:t>
      </w:r>
      <w:proofErr w:type="spellStart"/>
      <w:r w:rsidRPr="00F9181E">
        <w:rPr>
          <w:rFonts w:ascii="Arial" w:hAnsi="Arial" w:cs="Arial"/>
          <w:noProof w:val="0"/>
        </w:rPr>
        <w:t>Tartfish</w:t>
      </w:r>
      <w:proofErr w:type="spellEnd"/>
      <w:r w:rsidRPr="00F9181E">
        <w:rPr>
          <w:rFonts w:ascii="Arial" w:hAnsi="Arial" w:cs="Arial"/>
          <w:noProof w:val="0"/>
        </w:rPr>
        <w:t xml:space="preserve"> Island can be too small to have a strong economy. For example, though Kelley’s Island in Ohio had increasing revenues from tourism last year, its economy has fluctuated for the last decade. It</w:t>
      </w:r>
      <w:r w:rsidR="007458E1">
        <w:rPr>
          <w:rFonts w:ascii="Arial" w:hAnsi="Arial" w:cs="Arial"/>
          <w:noProof w:val="0"/>
        </w:rPr>
        <w:t>s economy</w:t>
      </w:r>
      <w:r w:rsidRPr="00F9181E">
        <w:rPr>
          <w:rFonts w:ascii="Arial" w:hAnsi="Arial" w:cs="Arial"/>
          <w:noProof w:val="0"/>
        </w:rPr>
        <w:t>, therefore, can be considered very fragile as the island is small, and its economy relies only on the existence of the local tourists. Clearly, increasing revenues are not necessarily demonstrating a strong economy.</w:t>
      </w:r>
    </w:p>
    <w:p w14:paraId="20CFB114" w14:textId="77777777" w:rsidR="00F9181E" w:rsidRPr="00F9181E" w:rsidRDefault="00F9181E" w:rsidP="00F9181E">
      <w:pPr>
        <w:rPr>
          <w:rFonts w:ascii="Arial" w:hAnsi="Arial" w:cs="Arial"/>
          <w:noProof w:val="0"/>
        </w:rPr>
      </w:pPr>
    </w:p>
    <w:p w14:paraId="5AC9074F" w14:textId="77777777" w:rsidR="00F9181E" w:rsidRPr="00F9181E" w:rsidRDefault="00F9181E" w:rsidP="00F9181E">
      <w:pPr>
        <w:rPr>
          <w:rFonts w:ascii="Arial" w:hAnsi="Arial" w:cs="Arial"/>
          <w:noProof w:val="0"/>
        </w:rPr>
      </w:pPr>
      <w:r w:rsidRPr="00F9181E">
        <w:rPr>
          <w:rFonts w:ascii="Arial" w:hAnsi="Arial" w:cs="Arial"/>
          <w:noProof w:val="0"/>
        </w:rPr>
        <w:t xml:space="preserve">Secondly, the argument readily assumes that the fact that demand for fish has grown warrants that the demand for this particular fish, </w:t>
      </w:r>
      <w:proofErr w:type="spellStart"/>
      <w:r w:rsidRPr="00F9181E">
        <w:rPr>
          <w:rFonts w:ascii="Arial" w:hAnsi="Arial" w:cs="Arial"/>
          <w:noProof w:val="0"/>
        </w:rPr>
        <w:t>tartfish</w:t>
      </w:r>
      <w:proofErr w:type="spellEnd"/>
      <w:r w:rsidRPr="00F9181E">
        <w:rPr>
          <w:rFonts w:ascii="Arial" w:hAnsi="Arial" w:cs="Arial"/>
          <w:noProof w:val="0"/>
        </w:rPr>
        <w:t xml:space="preserve">, is increasing as well. This assumption is facile and not substantiated in any way. To illustrate, there is nothing explicitly stated in the argument that this fish is popular among consumers. Furthermore, research indicates that people are more vulnerable to fish poisoning in such islands as </w:t>
      </w:r>
      <w:proofErr w:type="spellStart"/>
      <w:r w:rsidRPr="00F9181E">
        <w:rPr>
          <w:rFonts w:ascii="Arial" w:hAnsi="Arial" w:cs="Arial"/>
          <w:noProof w:val="0"/>
        </w:rPr>
        <w:t>Tartfish</w:t>
      </w:r>
      <w:proofErr w:type="spellEnd"/>
      <w:r w:rsidRPr="00F9181E">
        <w:rPr>
          <w:rFonts w:ascii="Arial" w:hAnsi="Arial" w:cs="Arial"/>
          <w:noProof w:val="0"/>
        </w:rPr>
        <w:t xml:space="preserve"> Island that reside in the tropical region. Moreover, </w:t>
      </w:r>
      <w:proofErr w:type="spellStart"/>
      <w:r w:rsidRPr="00F9181E">
        <w:rPr>
          <w:rFonts w:ascii="Arial" w:hAnsi="Arial" w:cs="Arial"/>
          <w:noProof w:val="0"/>
        </w:rPr>
        <w:t>tartfish</w:t>
      </w:r>
      <w:proofErr w:type="spellEnd"/>
      <w:r w:rsidRPr="00F9181E">
        <w:rPr>
          <w:rFonts w:ascii="Arial" w:hAnsi="Arial" w:cs="Arial"/>
          <w:noProof w:val="0"/>
        </w:rPr>
        <w:t xml:space="preserve"> is known to host harmful bacteria if not maintained below 4 </w:t>
      </w:r>
      <w:proofErr w:type="spellStart"/>
      <w:r w:rsidRPr="00F9181E">
        <w:rPr>
          <w:rFonts w:ascii="Arial" w:hAnsi="Arial" w:cs="Arial"/>
          <w:noProof w:val="0"/>
        </w:rPr>
        <w:t>Celcius</w:t>
      </w:r>
      <w:proofErr w:type="spellEnd"/>
      <w:r w:rsidRPr="00F9181E">
        <w:rPr>
          <w:rFonts w:ascii="Arial" w:hAnsi="Arial" w:cs="Arial"/>
          <w:noProof w:val="0"/>
        </w:rPr>
        <w:t xml:space="preserve"> degrees after caught. Consequently, it goes without saying that this fish may not have enough demand for the abovementioned plant to be profitable. </w:t>
      </w:r>
    </w:p>
    <w:p w14:paraId="6D2A40A2" w14:textId="77777777" w:rsidR="00F9181E" w:rsidRPr="00F9181E" w:rsidRDefault="00F9181E" w:rsidP="00F9181E">
      <w:pPr>
        <w:rPr>
          <w:rFonts w:ascii="Arial" w:hAnsi="Arial" w:cs="Arial"/>
          <w:noProof w:val="0"/>
        </w:rPr>
      </w:pPr>
    </w:p>
    <w:p w14:paraId="51309AB7" w14:textId="08FE6604" w:rsidR="00D86ECA" w:rsidRPr="000A462A" w:rsidRDefault="00F9181E" w:rsidP="00F9181E">
      <w:r w:rsidRPr="00F9181E">
        <w:rPr>
          <w:rFonts w:ascii="Arial" w:hAnsi="Arial" w:cs="Arial"/>
          <w:noProof w:val="0"/>
        </w:rPr>
        <w:t>Taking everything mentioned above into account, we can safely conclude that this argument is weak and thus unconvincing. If the author sincerely hopes to change his readers’ minds, he has to broadly restructure his argument, fix the flaws, explicate his assumptions, and provide evidentiary support. Without these amendments, the author is likely to convince only a few people.</w:t>
      </w:r>
    </w:p>
    <w:sectPr w:rsidR="00D86ECA" w:rsidRPr="000A462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3730"/>
    <w:rsid w:val="000A462A"/>
    <w:rsid w:val="007458E1"/>
    <w:rsid w:val="007C7759"/>
    <w:rsid w:val="00B478CF"/>
    <w:rsid w:val="00D86ECA"/>
    <w:rsid w:val="00DA2FD2"/>
    <w:rsid w:val="00F43730"/>
    <w:rsid w:val="00F918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B8F36E"/>
  <w15:chartTrackingRefBased/>
  <w15:docId w15:val="{04BA891D-54DC-47CC-8F3A-5E8AF620E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97</TotalTime>
  <Pages>1</Pages>
  <Words>433</Words>
  <Characters>2474</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Taner Yıldırım</dc:creator>
  <cp:keywords/>
  <dc:description/>
  <cp:lastModifiedBy>Taner Yıldırım</cp:lastModifiedBy>
  <cp:revision>3</cp:revision>
  <dcterms:created xsi:type="dcterms:W3CDTF">2020-07-06T09:38:00Z</dcterms:created>
  <dcterms:modified xsi:type="dcterms:W3CDTF">2020-07-06T11:15:00Z</dcterms:modified>
</cp:coreProperties>
</file>