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0" w:firstLine="0"/>
        <w:jc w:val="center"/>
        <w:rPr>
          <w:b w:val="1"/>
          <w:sz w:val="20"/>
          <w:szCs w:val="20"/>
        </w:rPr>
      </w:pPr>
      <w:r w:rsidDel="00000000" w:rsidR="00000000" w:rsidRPr="00000000">
        <w:rPr>
          <w:b w:val="1"/>
          <w:sz w:val="20"/>
          <w:szCs w:val="20"/>
          <w:rtl w:val="0"/>
        </w:rPr>
        <w:t xml:space="preserve">AMIT KUMAR</w:t>
      </w:r>
    </w:p>
    <w:p w:rsidR="00000000" w:rsidDel="00000000" w:rsidP="00000000" w:rsidRDefault="00000000" w:rsidRPr="00000000" w14:paraId="00000002">
      <w:pPr>
        <w:spacing w:after="0" w:line="259" w:lineRule="auto"/>
        <w:ind w:left="0" w:firstLine="720"/>
        <w:jc w:val="center"/>
        <w:rPr>
          <w:sz w:val="20"/>
          <w:szCs w:val="20"/>
        </w:rPr>
      </w:pPr>
      <w:r w:rsidDel="00000000" w:rsidR="00000000" w:rsidRPr="00000000">
        <w:rPr>
          <w:rtl w:val="0"/>
        </w:rPr>
      </w:r>
    </w:p>
    <w:p w:rsidR="00000000" w:rsidDel="00000000" w:rsidP="00000000" w:rsidRDefault="00000000" w:rsidRPr="00000000" w14:paraId="00000003">
      <w:pPr>
        <w:spacing w:after="0" w:line="259" w:lineRule="auto"/>
        <w:ind w:left="0" w:firstLine="0"/>
        <w:jc w:val="center"/>
        <w:rPr>
          <w:sz w:val="20"/>
          <w:szCs w:val="20"/>
        </w:rPr>
      </w:pPr>
      <w:r w:rsidDel="00000000" w:rsidR="00000000" w:rsidRPr="00000000">
        <w:rPr>
          <w:sz w:val="20"/>
          <w:szCs w:val="20"/>
          <w:rtl w:val="0"/>
        </w:rPr>
        <w:t xml:space="preserve">| Mumbai, India | Age 26</w:t>
      </w:r>
    </w:p>
    <w:p w:rsidR="00000000" w:rsidDel="00000000" w:rsidP="00000000" w:rsidRDefault="00000000" w:rsidRPr="00000000" w14:paraId="00000004">
      <w:pPr>
        <w:pStyle w:val="Heading1"/>
        <w:ind w:left="-5" w:firstLine="0"/>
        <w:rPr>
          <w:sz w:val="20"/>
          <w:szCs w:val="20"/>
        </w:rPr>
      </w:pPr>
      <w:r w:rsidDel="00000000" w:rsidR="00000000" w:rsidRPr="00000000">
        <w:rPr>
          <w:rtl w:val="0"/>
        </w:rPr>
      </w:r>
    </w:p>
    <w:p w:rsidR="00000000" w:rsidDel="00000000" w:rsidP="00000000" w:rsidRDefault="00000000" w:rsidRPr="00000000" w14:paraId="00000005">
      <w:pPr>
        <w:pStyle w:val="Heading1"/>
        <w:ind w:left="-5" w:firstLine="0"/>
        <w:rPr>
          <w:sz w:val="20"/>
          <w:szCs w:val="20"/>
        </w:rPr>
      </w:pPr>
      <w:r w:rsidDel="00000000" w:rsidR="00000000" w:rsidRPr="00000000">
        <w:rPr>
          <w:rtl w:val="0"/>
        </w:rPr>
      </w:r>
    </w:p>
    <w:p w:rsidR="00000000" w:rsidDel="00000000" w:rsidP="00000000" w:rsidRDefault="00000000" w:rsidRPr="00000000" w14:paraId="00000006">
      <w:pPr>
        <w:pStyle w:val="Heading1"/>
        <w:ind w:left="-5" w:firstLine="0"/>
        <w:rPr>
          <w:sz w:val="20"/>
          <w:szCs w:val="20"/>
        </w:rPr>
      </w:pPr>
      <w:r w:rsidDel="00000000" w:rsidR="00000000" w:rsidRPr="00000000">
        <w:rPr>
          <w:sz w:val="20"/>
          <w:szCs w:val="20"/>
          <w:rtl w:val="0"/>
        </w:rPr>
        <w:t xml:space="preserve">EDUCATION  </w:t>
      </w:r>
    </w:p>
    <w:p w:rsidR="00000000" w:rsidDel="00000000" w:rsidP="00000000" w:rsidRDefault="00000000" w:rsidRPr="00000000" w14:paraId="00000007">
      <w:pPr>
        <w:spacing w:after="0" w:lineRule="auto"/>
        <w:jc w:val="both"/>
        <w:rPr>
          <w:sz w:val="20"/>
          <w:szCs w:val="20"/>
        </w:rPr>
      </w:pP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2" name=""/>
                <a:graphic>
                  <a:graphicData uri="http://schemas.microsoft.com/office/word/2010/wordprocessingGroup">
                    <wpg:wgp>
                      <wpg:cNvGrpSpPr/>
                      <wpg:grpSpPr>
                        <a:xfrm>
                          <a:off x="0" y="0"/>
                          <a:ext cx="6437377" cy="6097"/>
                          <a:chOff x="0" y="0"/>
                          <a:chExt cx="6437377" cy="6097"/>
                        </a:xfrm>
                      </wpg:grpSpPr>
                      <wps:wsp>
                        <wps:cNvSpPr/>
                        <wps:cNvPr id="705320860"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08">
      <w:pPr>
        <w:tabs>
          <w:tab w:val="right" w:leader="none" w:pos="10081"/>
        </w:tabs>
        <w:spacing w:after="0" w:line="259" w:lineRule="auto"/>
        <w:ind w:left="-15" w:right="-15" w:firstLine="0"/>
        <w:rPr>
          <w:sz w:val="20"/>
          <w:szCs w:val="20"/>
        </w:rPr>
      </w:pPr>
      <w:r w:rsidDel="00000000" w:rsidR="00000000" w:rsidRPr="00000000">
        <w:rPr>
          <w:b w:val="1"/>
          <w:sz w:val="20"/>
          <w:szCs w:val="20"/>
          <w:rtl w:val="0"/>
        </w:rPr>
        <w:t xml:space="preserve">National Institute of Technology (NIT) Noida, India</w:t>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July 2008 - Aug 2012 </w:t>
      </w:r>
    </w:p>
    <w:p w:rsidR="00000000" w:rsidDel="00000000" w:rsidP="00000000" w:rsidRDefault="00000000" w:rsidRPr="00000000" w14:paraId="00000009">
      <w:pPr>
        <w:pStyle w:val="Heading2"/>
        <w:spacing w:after="0" w:lineRule="auto"/>
        <w:ind w:left="-5" w:firstLine="0"/>
        <w:rPr>
          <w:sz w:val="20"/>
          <w:szCs w:val="20"/>
        </w:rPr>
      </w:pPr>
      <w:r w:rsidDel="00000000" w:rsidR="00000000" w:rsidRPr="00000000">
        <w:rPr>
          <w:sz w:val="20"/>
          <w:szCs w:val="20"/>
          <w:rtl w:val="0"/>
        </w:rPr>
        <w:t xml:space="preserve">Bachelor of Technology </w:t>
      </w:r>
      <w:r w:rsidDel="00000000" w:rsidR="00000000" w:rsidRPr="00000000">
        <w:rPr>
          <w:b w:val="0"/>
          <w:sz w:val="20"/>
          <w:szCs w:val="20"/>
          <w:rtl w:val="0"/>
        </w:rPr>
        <w:t xml:space="preserve">(Civil Engineering) - </w:t>
      </w:r>
      <w:r w:rsidDel="00000000" w:rsidR="00000000" w:rsidRPr="00000000">
        <w:rPr>
          <w:b w:val="0"/>
          <w:i w:val="0"/>
          <w:sz w:val="20"/>
          <w:szCs w:val="20"/>
          <w:rtl w:val="0"/>
        </w:rPr>
        <w:t xml:space="preserve">CGPA 9/10 </w:t>
      </w:r>
      <w:r w:rsidDel="00000000" w:rsidR="00000000" w:rsidRPr="00000000">
        <w:rPr>
          <w:rtl w:val="0"/>
        </w:rPr>
      </w:r>
    </w:p>
    <w:p w:rsidR="00000000" w:rsidDel="00000000" w:rsidP="00000000" w:rsidRDefault="00000000" w:rsidRPr="00000000" w14:paraId="0000000A">
      <w:pPr>
        <w:pStyle w:val="Heading1"/>
        <w:spacing w:after="0" w:lineRule="auto"/>
        <w:ind w:left="-5" w:firstLine="0"/>
        <w:rPr>
          <w:sz w:val="20"/>
          <w:szCs w:val="20"/>
        </w:rPr>
      </w:pPr>
      <w:r w:rsidDel="00000000" w:rsidR="00000000" w:rsidRPr="00000000">
        <w:rPr>
          <w:rtl w:val="0"/>
        </w:rPr>
      </w:r>
    </w:p>
    <w:p w:rsidR="00000000" w:rsidDel="00000000" w:rsidP="00000000" w:rsidRDefault="00000000" w:rsidRPr="00000000" w14:paraId="0000000B">
      <w:pPr>
        <w:pStyle w:val="Heading1"/>
        <w:spacing w:after="0" w:lineRule="auto"/>
        <w:ind w:left="-5" w:firstLine="0"/>
        <w:rPr>
          <w:sz w:val="20"/>
          <w:szCs w:val="20"/>
        </w:rPr>
      </w:pPr>
      <w:r w:rsidDel="00000000" w:rsidR="00000000" w:rsidRPr="00000000">
        <w:rPr>
          <w:sz w:val="20"/>
          <w:szCs w:val="20"/>
          <w:rtl w:val="0"/>
        </w:rPr>
        <w:t xml:space="preserve">EXPERIENCE </w:t>
      </w:r>
    </w:p>
    <w:p w:rsidR="00000000" w:rsidDel="00000000" w:rsidP="00000000" w:rsidRDefault="00000000" w:rsidRPr="00000000" w14:paraId="0000000C">
      <w:pPr>
        <w:spacing w:after="0" w:lineRule="auto"/>
        <w:jc w:val="both"/>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3" name=""/>
                <a:graphic>
                  <a:graphicData uri="http://schemas.microsoft.com/office/word/2010/wordprocessingGroup">
                    <wpg:wgp>
                      <wpg:cNvGrpSpPr/>
                      <wpg:grpSpPr>
                        <a:xfrm>
                          <a:off x="0" y="0"/>
                          <a:ext cx="6437377" cy="6097"/>
                          <a:chOff x="0" y="0"/>
                          <a:chExt cx="6437377" cy="6097"/>
                        </a:xfrm>
                      </wpg:grpSpPr>
                      <wps:wsp>
                        <wps:cNvSpPr/>
                        <wps:cNvPr id="1532525430"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0D">
      <w:pPr>
        <w:tabs>
          <w:tab w:val="right" w:leader="none" w:pos="10081"/>
        </w:tabs>
        <w:spacing w:after="0" w:line="259" w:lineRule="auto"/>
        <w:ind w:left="-15" w:right="-15" w:firstLine="0"/>
        <w:rPr>
          <w:sz w:val="20"/>
          <w:szCs w:val="20"/>
        </w:rPr>
      </w:pPr>
      <w:r w:rsidDel="00000000" w:rsidR="00000000" w:rsidRPr="00000000">
        <w:rPr>
          <w:b w:val="1"/>
          <w:sz w:val="20"/>
          <w:szCs w:val="20"/>
          <w:rtl w:val="0"/>
        </w:rPr>
        <w:t xml:space="preserve">ABC, New Delhi, India</w:t>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Nov 2019 to Present</w:t>
      </w:r>
      <w:r w:rsidDel="00000000" w:rsidR="00000000" w:rsidRPr="00000000">
        <w:rPr>
          <w:b w:val="1"/>
          <w:sz w:val="20"/>
          <w:szCs w:val="20"/>
          <w:rtl w:val="0"/>
        </w:rPr>
        <w:t xml:space="preserve"> </w:t>
      </w:r>
      <w:r w:rsidDel="00000000" w:rsidR="00000000" w:rsidRPr="00000000">
        <w:rPr>
          <w:rtl w:val="0"/>
        </w:rPr>
      </w:r>
    </w:p>
    <w:p w:rsidR="00000000" w:rsidDel="00000000" w:rsidP="00000000" w:rsidRDefault="00000000" w:rsidRPr="00000000" w14:paraId="0000000E">
      <w:pPr>
        <w:pStyle w:val="Heading2"/>
        <w:ind w:left="-5" w:firstLine="0"/>
        <w:rPr>
          <w:sz w:val="20"/>
          <w:szCs w:val="20"/>
        </w:rPr>
      </w:pPr>
      <w:r w:rsidDel="00000000" w:rsidR="00000000" w:rsidRPr="00000000">
        <w:rPr>
          <w:sz w:val="20"/>
          <w:szCs w:val="20"/>
          <w:rtl w:val="0"/>
        </w:rPr>
        <w:t xml:space="preserve">Materials Management Officer  </w:t>
      </w:r>
    </w:p>
    <w:p w:rsidR="00000000" w:rsidDel="00000000" w:rsidP="00000000" w:rsidRDefault="00000000" w:rsidRPr="00000000" w14:paraId="0000000F">
      <w:pPr>
        <w:ind w:left="0" w:firstLine="0"/>
        <w:jc w:val="both"/>
        <w:rPr>
          <w:sz w:val="20"/>
          <w:szCs w:val="20"/>
        </w:rPr>
      </w:pPr>
      <w:r w:rsidDel="00000000" w:rsidR="00000000" w:rsidRPr="00000000">
        <w:rPr>
          <w:sz w:val="20"/>
          <w:szCs w:val="20"/>
          <w:rtl w:val="0"/>
        </w:rPr>
        <w:t xml:space="preserve">Core member of Functional Team managing one of the largest SAP deployments in India </w:t>
      </w:r>
    </w:p>
    <w:p w:rsidR="00000000" w:rsidDel="00000000" w:rsidP="00000000" w:rsidRDefault="00000000" w:rsidRPr="00000000" w14:paraId="00000010">
      <w:pPr>
        <w:numPr>
          <w:ilvl w:val="0"/>
          <w:numId w:val="2"/>
        </w:numPr>
        <w:spacing w:after="0" w:line="238" w:lineRule="auto"/>
        <w:ind w:left="350" w:hanging="178"/>
        <w:jc w:val="both"/>
        <w:rPr/>
      </w:pPr>
      <w:r w:rsidDel="00000000" w:rsidR="00000000" w:rsidRPr="00000000">
        <w:rPr>
          <w:sz w:val="20"/>
          <w:szCs w:val="20"/>
          <w:rtl w:val="0"/>
        </w:rPr>
        <w:t xml:space="preserve">Led a 10-member team to design, develop and implement Vendor Invoices Management (VIM) System, transforming a complex and document heavy business process into a Machine Learning environment. Addressed a longstanding organizational pain point, resulting in annual cost savings exceeding 8 Cr and reduction of invoice cycle time by 70%. </w:t>
      </w:r>
    </w:p>
    <w:p w:rsidR="00000000" w:rsidDel="00000000" w:rsidP="00000000" w:rsidRDefault="00000000" w:rsidRPr="00000000" w14:paraId="00000011">
      <w:pPr>
        <w:numPr>
          <w:ilvl w:val="0"/>
          <w:numId w:val="2"/>
        </w:numPr>
        <w:ind w:left="350" w:hanging="178"/>
        <w:jc w:val="both"/>
        <w:rPr/>
      </w:pPr>
      <w:r w:rsidDel="00000000" w:rsidR="00000000" w:rsidRPr="00000000">
        <w:rPr>
          <w:sz w:val="20"/>
          <w:szCs w:val="20"/>
          <w:rtl w:val="0"/>
        </w:rPr>
        <w:t xml:space="preserve">Singlehandedly developed comprehensive training modules and imparted online training to upwards of 4000 multidisciplinary business users across the country, enabling seamless adoption of business-critical technology and change management. </w:t>
      </w:r>
    </w:p>
    <w:p w:rsidR="00000000" w:rsidDel="00000000" w:rsidP="00000000" w:rsidRDefault="00000000" w:rsidRPr="00000000" w14:paraId="00000012">
      <w:pPr>
        <w:spacing w:after="0" w:lineRule="auto"/>
        <w:ind w:firstLine="0"/>
        <w:rPr>
          <w:sz w:val="20"/>
          <w:szCs w:val="20"/>
        </w:rPr>
      </w:pPr>
      <w:r w:rsidDel="00000000" w:rsidR="00000000" w:rsidRPr="00000000">
        <w:rPr>
          <w:sz w:val="20"/>
          <w:szCs w:val="20"/>
          <w:rtl w:val="0"/>
        </w:rPr>
        <w:t xml:space="preserve">  </w:t>
      </w:r>
    </w:p>
    <w:p w:rsidR="00000000" w:rsidDel="00000000" w:rsidP="00000000" w:rsidRDefault="00000000" w:rsidRPr="00000000" w14:paraId="00000013">
      <w:pPr>
        <w:pStyle w:val="Heading2"/>
        <w:spacing w:after="0" w:lineRule="auto"/>
        <w:ind w:left="-5" w:firstLine="0"/>
        <w:rPr>
          <w:b w:val="0"/>
          <w:sz w:val="20"/>
          <w:szCs w:val="20"/>
        </w:rPr>
      </w:pPr>
      <w:r w:rsidDel="00000000" w:rsidR="00000000" w:rsidRPr="00000000">
        <w:rPr>
          <w:i w:val="0"/>
          <w:sz w:val="20"/>
          <w:szCs w:val="20"/>
          <w:rtl w:val="0"/>
        </w:rPr>
        <w:t xml:space="preserve">XYZ, Bengaluru, India </w:t>
        <w:tab/>
      </w:r>
      <w:r w:rsidDel="00000000" w:rsidR="00000000" w:rsidRPr="00000000">
        <w:rPr>
          <w:sz w:val="20"/>
          <w:szCs w:val="20"/>
          <w:rtl w:val="0"/>
        </w:rPr>
        <w:tab/>
        <w:tab/>
        <w:tab/>
        <w:tab/>
        <w:tab/>
        <w:tab/>
        <w:tab/>
        <w:t xml:space="preserve">                 </w:t>
      </w:r>
      <w:r w:rsidDel="00000000" w:rsidR="00000000" w:rsidRPr="00000000">
        <w:rPr>
          <w:b w:val="0"/>
          <w:sz w:val="20"/>
          <w:szCs w:val="20"/>
          <w:rtl w:val="0"/>
        </w:rPr>
        <w:t xml:space="preserve">Nov 2018 to March 2019</w:t>
      </w:r>
    </w:p>
    <w:p w:rsidR="00000000" w:rsidDel="00000000" w:rsidP="00000000" w:rsidRDefault="00000000" w:rsidRPr="00000000" w14:paraId="00000014">
      <w:pPr>
        <w:spacing w:after="0" w:lineRule="auto"/>
        <w:ind w:left="0" w:firstLine="0"/>
        <w:rPr>
          <w:b w:val="1"/>
          <w:sz w:val="20"/>
          <w:szCs w:val="20"/>
        </w:rPr>
      </w:pPr>
      <w:r w:rsidDel="00000000" w:rsidR="00000000" w:rsidRPr="00000000">
        <w:rPr>
          <w:b w:val="1"/>
          <w:sz w:val="20"/>
          <w:szCs w:val="20"/>
          <w:rtl w:val="0"/>
        </w:rPr>
        <w:t xml:space="preserve">Assistant Manager  </w:t>
      </w:r>
    </w:p>
    <w:p w:rsidR="00000000" w:rsidDel="00000000" w:rsidP="00000000" w:rsidRDefault="00000000" w:rsidRPr="00000000" w14:paraId="00000015">
      <w:pPr>
        <w:spacing w:after="0" w:lineRule="auto"/>
        <w:ind w:left="0" w:firstLine="0"/>
        <w:rPr>
          <w:sz w:val="20"/>
          <w:szCs w:val="20"/>
        </w:rPr>
      </w:pPr>
      <w:r w:rsidDel="00000000" w:rsidR="00000000" w:rsidRPr="00000000">
        <w:rPr>
          <w:sz w:val="20"/>
          <w:szCs w:val="20"/>
          <w:rtl w:val="0"/>
        </w:rPr>
        <w:t xml:space="preserve">Corporate Material Management Office </w:t>
      </w:r>
    </w:p>
    <w:p w:rsidR="00000000" w:rsidDel="00000000" w:rsidP="00000000" w:rsidRDefault="00000000" w:rsidRPr="00000000" w14:paraId="00000016">
      <w:pPr>
        <w:numPr>
          <w:ilvl w:val="0"/>
          <w:numId w:val="3"/>
        </w:numPr>
        <w:spacing w:after="0" w:lineRule="auto"/>
        <w:ind w:left="350" w:hanging="178"/>
        <w:jc w:val="both"/>
        <w:rPr/>
      </w:pPr>
      <w:r w:rsidDel="00000000" w:rsidR="00000000" w:rsidRPr="00000000">
        <w:rPr>
          <w:sz w:val="20"/>
          <w:szCs w:val="20"/>
          <w:rtl w:val="0"/>
        </w:rPr>
        <w:t xml:space="preserve">Executed centralised procurement and strategic distribution of high value operationally critical machinery and spares worth 150 Cr for 22 work centres across the country. Realized annual savings exceeding 10 Cr through benefits of efficiency and scale. </w:t>
      </w:r>
    </w:p>
    <w:p w:rsidR="00000000" w:rsidDel="00000000" w:rsidP="00000000" w:rsidRDefault="00000000" w:rsidRPr="00000000" w14:paraId="00000017">
      <w:pPr>
        <w:numPr>
          <w:ilvl w:val="0"/>
          <w:numId w:val="3"/>
        </w:numPr>
        <w:spacing w:after="0" w:lineRule="auto"/>
        <w:ind w:left="350" w:hanging="178"/>
        <w:jc w:val="both"/>
        <w:rPr/>
      </w:pPr>
      <w:r w:rsidDel="00000000" w:rsidR="00000000" w:rsidRPr="00000000">
        <w:rPr>
          <w:sz w:val="20"/>
          <w:szCs w:val="20"/>
          <w:rtl w:val="0"/>
        </w:rPr>
        <w:t xml:space="preserve">Handled multiple Price Negotiations and Post Contract issues, realizing cumulative cost savings of 3 Cr in 2 years. </w:t>
      </w:r>
    </w:p>
    <w:p w:rsidR="00000000" w:rsidDel="00000000" w:rsidP="00000000" w:rsidRDefault="00000000" w:rsidRPr="00000000" w14:paraId="00000018">
      <w:pPr>
        <w:numPr>
          <w:ilvl w:val="0"/>
          <w:numId w:val="3"/>
        </w:numPr>
        <w:spacing w:after="0" w:lineRule="auto"/>
        <w:ind w:left="350" w:hanging="178"/>
        <w:jc w:val="both"/>
        <w:rPr/>
      </w:pPr>
      <w:r w:rsidDel="00000000" w:rsidR="00000000" w:rsidRPr="00000000">
        <w:rPr>
          <w:sz w:val="20"/>
          <w:szCs w:val="20"/>
          <w:rtl w:val="0"/>
        </w:rPr>
        <w:t xml:space="preserve">Improved standard Tender conditions to enhance the efficiency of tendering processes, reducing tender process time by 30% . </w:t>
      </w:r>
    </w:p>
    <w:p w:rsidR="00000000" w:rsidDel="00000000" w:rsidP="00000000" w:rsidRDefault="00000000" w:rsidRPr="00000000" w14:paraId="00000019">
      <w:pPr>
        <w:spacing w:after="0" w:lineRule="auto"/>
        <w:ind w:firstLine="0"/>
        <w:rPr>
          <w:sz w:val="20"/>
          <w:szCs w:val="20"/>
        </w:rPr>
      </w:pPr>
      <w:r w:rsidDel="00000000" w:rsidR="00000000" w:rsidRPr="00000000">
        <w:rPr>
          <w:rtl w:val="0"/>
        </w:rPr>
      </w:r>
    </w:p>
    <w:p w:rsidR="00000000" w:rsidDel="00000000" w:rsidP="00000000" w:rsidRDefault="00000000" w:rsidRPr="00000000" w14:paraId="0000001A">
      <w:pPr>
        <w:pStyle w:val="Heading1"/>
        <w:spacing w:after="0" w:lineRule="auto"/>
        <w:ind w:left="-5" w:firstLine="0"/>
        <w:rPr>
          <w:sz w:val="20"/>
          <w:szCs w:val="20"/>
        </w:rPr>
      </w:pPr>
      <w:r w:rsidDel="00000000" w:rsidR="00000000" w:rsidRPr="00000000">
        <w:rPr>
          <w:sz w:val="20"/>
          <w:szCs w:val="20"/>
          <w:rtl w:val="0"/>
        </w:rPr>
        <w:t xml:space="preserve">ACHIEVEMENTS </w:t>
      </w:r>
    </w:p>
    <w:p w:rsidR="00000000" w:rsidDel="00000000" w:rsidP="00000000" w:rsidRDefault="00000000" w:rsidRPr="00000000" w14:paraId="0000001B">
      <w:pPr>
        <w:numPr>
          <w:ilvl w:val="0"/>
          <w:numId w:val="4"/>
        </w:numPr>
        <w:spacing w:after="0" w:lineRule="auto"/>
        <w:ind w:left="350" w:hanging="178"/>
        <w:jc w:val="both"/>
        <w:rPr/>
      </w:pPr>
      <w:r w:rsidDel="00000000" w:rsidR="00000000" w:rsidRPr="00000000">
        <w:rPr>
          <w:sz w:val="20"/>
          <w:szCs w:val="20"/>
          <w:rtl w:val="0"/>
        </w:rPr>
        <w:t xml:space="preserve">Sample achievements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1" name=""/>
                <a:graphic>
                  <a:graphicData uri="http://schemas.microsoft.com/office/word/2010/wordprocessingGroup">
                    <wpg:wgp>
                      <wpg:cNvGrpSpPr/>
                      <wpg:grpSpPr>
                        <a:xfrm>
                          <a:off x="0" y="0"/>
                          <a:ext cx="6437377" cy="6097"/>
                          <a:chOff x="0" y="0"/>
                          <a:chExt cx="6437377" cy="6097"/>
                        </a:xfrm>
                      </wpg:grpSpPr>
                      <wps:wsp>
                        <wps:cNvSpPr/>
                        <wps:cNvPr id="1811" name="Shape 1811"/>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-3750</wp:posOffset>
                </wp:positionV>
                <wp:extent cx="6437377" cy="6097"/>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1C">
      <w:pPr>
        <w:spacing w:after="0" w:lineRule="auto"/>
        <w:ind w:firstLine="0"/>
        <w:rPr>
          <w:sz w:val="20"/>
          <w:szCs w:val="20"/>
        </w:rPr>
      </w:pPr>
      <w:r w:rsidDel="00000000" w:rsidR="00000000" w:rsidRPr="00000000">
        <w:rPr>
          <w:rtl w:val="0"/>
        </w:rPr>
      </w:r>
    </w:p>
    <w:p w:rsidR="00000000" w:rsidDel="00000000" w:rsidP="00000000" w:rsidRDefault="00000000" w:rsidRPr="00000000" w14:paraId="0000001D">
      <w:pPr>
        <w:pStyle w:val="Heading1"/>
        <w:tabs>
          <w:tab w:val="center" w:leader="none" w:pos="2880"/>
          <w:tab w:val="center" w:leader="none" w:pos="3600"/>
          <w:tab w:val="center" w:leader="none" w:pos="4320"/>
          <w:tab w:val="center" w:leader="none" w:pos="5040"/>
          <w:tab w:val="center" w:leader="none" w:pos="5760"/>
          <w:tab w:val="center" w:leader="none" w:pos="6480"/>
          <w:tab w:val="center" w:leader="none" w:pos="7200"/>
          <w:tab w:val="right" w:leader="none" w:pos="10081"/>
        </w:tabs>
        <w:spacing w:after="0" w:lineRule="auto"/>
        <w:ind w:left="-15" w:firstLine="0"/>
        <w:rPr>
          <w:sz w:val="20"/>
          <w:szCs w:val="20"/>
        </w:rPr>
      </w:pPr>
      <w:r w:rsidDel="00000000" w:rsidR="00000000" w:rsidRPr="00000000">
        <w:rPr>
          <w:sz w:val="20"/>
          <w:szCs w:val="20"/>
          <w:rtl w:val="0"/>
        </w:rPr>
        <w:t xml:space="preserve">PRO BONO EXPERIENCE </w:t>
        <w:tab/>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r>
      <w:r w:rsidDel="00000000" w:rsidR="00000000" w:rsidRPr="00000000">
        <w:rPr>
          <w:rtl w:val="0"/>
        </w:rPr>
        <w:tab/>
      </w:r>
      <w:r w:rsidDel="00000000" w:rsidR="00000000" w:rsidRPr="00000000">
        <w:rPr>
          <w:sz w:val="20"/>
          <w:szCs w:val="20"/>
          <w:rtl w:val="0"/>
        </w:rPr>
        <w:t xml:space="preserve"> </w:t>
        <w:tab/>
      </w:r>
      <w:r w:rsidDel="00000000" w:rsidR="00000000" w:rsidRPr="00000000">
        <w:rPr>
          <w:b w:val="0"/>
          <w:sz w:val="20"/>
          <w:szCs w:val="20"/>
          <w:rtl w:val="0"/>
        </w:rPr>
        <w:t xml:space="preserve">Sept</w:t>
      </w:r>
      <w:r w:rsidDel="00000000" w:rsidR="00000000" w:rsidRPr="00000000">
        <w:rPr>
          <w:sz w:val="20"/>
          <w:szCs w:val="20"/>
          <w:rtl w:val="0"/>
        </w:rPr>
        <w:t xml:space="preserve"> </w:t>
      </w:r>
      <w:r w:rsidDel="00000000" w:rsidR="00000000" w:rsidRPr="00000000">
        <w:rPr>
          <w:b w:val="0"/>
          <w:sz w:val="20"/>
          <w:szCs w:val="20"/>
          <w:rtl w:val="0"/>
        </w:rPr>
        <w:t xml:space="preserve">2021 – present</w:t>
      </w:r>
      <w:r w:rsidDel="00000000" w:rsidR="00000000" w:rsidRPr="00000000">
        <w:rPr>
          <w:sz w:val="20"/>
          <w:szCs w:val="20"/>
          <w:rtl w:val="0"/>
        </w:rPr>
        <w:t xml:space="preserve"> </w:t>
      </w:r>
    </w:p>
    <w:p w:rsidR="00000000" w:rsidDel="00000000" w:rsidP="00000000" w:rsidRDefault="00000000" w:rsidRPr="00000000" w14:paraId="0000001E">
      <w:pPr>
        <w:numPr>
          <w:ilvl w:val="0"/>
          <w:numId w:val="2"/>
        </w:numPr>
        <w:ind w:left="350" w:hanging="178"/>
        <w:jc w:val="both"/>
        <w:rPr/>
      </w:pPr>
      <w:r w:rsidDel="00000000" w:rsidR="00000000" w:rsidRPr="00000000">
        <w:rPr>
          <w:sz w:val="20"/>
          <w:szCs w:val="20"/>
          <w:rtl w:val="0"/>
        </w:rPr>
        <w:t xml:space="preserve">Pro Bono Design Consultant at Alive and Thrive – an International NGO. Shaped a nationwide supportive supervision solution for India’s public health system, bridging the gap between technical teams, government agencies, and 80 thousand users, ultimately impacting 10 Cr beneficiaries.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-3733</wp:posOffset>
                </wp:positionV>
                <wp:extent cx="6437377" cy="6097"/>
                <wp:effectExtent b="0" l="0" r="0" t="0"/>
                <wp:wrapNone/>
                <wp:docPr id="5" name=""/>
                <a:graphic>
                  <a:graphicData uri="http://schemas.microsoft.com/office/word/2010/wordprocessingGroup">
                    <wpg:wgp>
                      <wpg:cNvGrpSpPr/>
                      <wpg:grpSpPr>
                        <a:xfrm>
                          <a:off x="0" y="0"/>
                          <a:ext cx="6437377" cy="6097"/>
                          <a:chOff x="0" y="0"/>
                          <a:chExt cx="6437377" cy="6097"/>
                        </a:xfrm>
                      </wpg:grpSpPr>
                      <wps:wsp>
                        <wps:cNvSpPr/>
                        <wps:cNvPr id="1812" name="Shape 1812"/>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-3733</wp:posOffset>
                </wp:positionV>
                <wp:extent cx="6437377" cy="6097"/>
                <wp:effectExtent b="0" l="0" r="0" t="0"/>
                <wp:wrapNone/>
                <wp:docPr id="5"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6437377" cy="6097"/>
                        </a:xfrm>
                        <a:prstGeom prst="rect"/>
                        <a:ln/>
                      </pic:spPr>
                    </pic:pic>
                  </a:graphicData>
                </a:graphic>
              </wp:anchor>
            </w:drawing>
          </mc:Fallback>
        </mc:AlternateContent>
      </w:r>
    </w:p>
    <w:p w:rsidR="00000000" w:rsidDel="00000000" w:rsidP="00000000" w:rsidRDefault="00000000" w:rsidRPr="00000000" w14:paraId="0000001F">
      <w:pPr>
        <w:pStyle w:val="Heading1"/>
        <w:ind w:left="0" w:firstLine="0"/>
        <w:rPr>
          <w:sz w:val="20"/>
          <w:szCs w:val="20"/>
        </w:rPr>
      </w:pPr>
      <w:r w:rsidDel="00000000" w:rsidR="00000000" w:rsidRPr="00000000">
        <w:rPr>
          <w:sz w:val="20"/>
          <w:szCs w:val="20"/>
          <w:rtl w:val="0"/>
        </w:rPr>
        <w:t xml:space="preserve">EXTRA-CURRICULAR ACTIVITIES </w:t>
      </w:r>
    </w:p>
    <w:p w:rsidR="00000000" w:rsidDel="00000000" w:rsidP="00000000" w:rsidRDefault="00000000" w:rsidRPr="00000000" w14:paraId="00000020">
      <w:pPr>
        <w:numPr>
          <w:ilvl w:val="0"/>
          <w:numId w:val="1"/>
        </w:numPr>
        <w:ind w:left="345" w:hanging="173"/>
        <w:jc w:val="both"/>
        <w:rPr/>
      </w:pPr>
      <w:r w:rsidDel="00000000" w:rsidR="00000000" w:rsidRPr="00000000">
        <w:rPr>
          <w:sz w:val="20"/>
          <w:szCs w:val="20"/>
          <w:rtl w:val="0"/>
        </w:rPr>
        <w:t xml:space="preserve">Secretary Section at ABC for Academic Year 2022 led a team of 60 students to win several intercollege theatre competitions. Wrote and Directed award winning street plays</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-18287</wp:posOffset>
                </wp:positionH>
                <wp:positionV relativeFrom="paragraph">
                  <wp:posOffset>-3734</wp:posOffset>
                </wp:positionV>
                <wp:extent cx="6437377" cy="6096"/>
                <wp:effectExtent b="0" l="0" r="0" t="0"/>
                <wp:wrapNone/>
                <wp:docPr id="4" name=""/>
                <a:graphic>
                  <a:graphicData uri="http://schemas.microsoft.com/office/word/2010/wordprocessingGroup">
                    <wpg:wgp>
                      <wpg:cNvGrpSpPr/>
                      <wpg:grpSpPr>
                        <a:xfrm>
                          <a:off x="0" y="0"/>
                          <a:ext cx="6437377" cy="6096"/>
                          <a:chOff x="0" y="0"/>
                          <a:chExt cx="6437377" cy="6096"/>
                        </a:xfrm>
                      </wpg:grpSpPr>
                      <wps:wsp>
                        <wps:cNvSpPr/>
                        <wps:cNvPr id="1813" name="Shape 1813"/>
                        <wps:spPr>
                          <a:xfrm>
                            <a:off x="0" y="0"/>
                            <a:ext cx="6437377" cy="9144"/>
                          </a:xfrm>
                          <a:custGeom>
                            <a:avLst/>
                            <a:gdLst/>
                            <a:ahLst/>
                            <a:cxnLst/>
                            <a:rect b="0" l="0" r="0" t="0"/>
                            <a:pathLst>
                              <a:path h="9144" w="6437377">
                                <a:moveTo>
                                  <a:pt x="0" y="0"/>
                                </a:moveTo>
                                <a:lnTo>
                                  <a:pt x="6437377" y="0"/>
                                </a:lnTo>
                                <a:lnTo>
                                  <a:pt x="6437377" y="9144"/>
                                </a:lnTo>
                                <a:lnTo>
                                  <a:pt x="0" y="9144"/>
                                </a:lnTo>
                                <a:lnTo>
                                  <a:pt x="0" y="0"/>
                                </a:lnTo>
                              </a:path>
                            </a:pathLst>
                          </a:custGeom>
                          <a:ln cap="flat">
                            <a:miter lim="127000"/>
                          </a:ln>
                        </wps:spPr>
                        <wps:style>
                          <a:lnRef idx="0">
                            <a:srgbClr val="000000">
                              <a:alpha val="0"/>
                            </a:srgbClr>
                          </a:lnRef>
                          <a:fillRef idx="1">
                            <a:srgbClr val="000000"/>
                          </a:fillRef>
                          <a:effectRef idx="0">
                            <a:scrgbClr b="0" g="0" r="0"/>
                          </a:effectRef>
                          <a:fontRef idx="none"/>
                        </wps:style>
                        <wps:bodyPr/>
                      </wps:wsp>
                    </wpg:wgp>
                  </a:graphicData>
                </a:graphic>
              </wp:anchor>
            </w:drawing>
          </mc:Choice>
          <mc:Fallback>
            <w:drawing>
              <wp:anchor allowOverlap="1" behindDoc="0" distB="0" distT="0" distL="114300" distR="114300" hidden="0" layoutInCell="1" locked="0" relativeHeight="0" simplePos="0">
                <wp:simplePos x="0" y="0"/>
                <wp:positionH relativeFrom="column">
                  <wp:posOffset>-18287</wp:posOffset>
                </wp:positionH>
                <wp:positionV relativeFrom="paragraph">
                  <wp:posOffset>-3734</wp:posOffset>
                </wp:positionV>
                <wp:extent cx="6437377" cy="6096"/>
                <wp:effectExtent b="0" l="0" r="0" t="0"/>
                <wp:wrapNone/>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6437377" cy="6096"/>
                        </a:xfrm>
                        <a:prstGeom prst="rect"/>
                        <a:ln/>
                      </pic:spPr>
                    </pic:pic>
                  </a:graphicData>
                </a:graphic>
              </wp:anchor>
            </w:drawing>
          </mc:Fallback>
        </mc:AlternateContent>
      </w:r>
    </w:p>
    <w:p w:rsidR="00000000" w:rsidDel="00000000" w:rsidP="00000000" w:rsidRDefault="00000000" w:rsidRPr="00000000" w14:paraId="00000021">
      <w:pPr>
        <w:numPr>
          <w:ilvl w:val="0"/>
          <w:numId w:val="1"/>
        </w:numPr>
        <w:spacing w:after="373" w:lineRule="auto"/>
        <w:ind w:left="345" w:hanging="173"/>
        <w:jc w:val="both"/>
        <w:rPr/>
      </w:pPr>
      <w:r w:rsidDel="00000000" w:rsidR="00000000" w:rsidRPr="00000000">
        <w:rPr>
          <w:sz w:val="20"/>
          <w:szCs w:val="20"/>
          <w:rtl w:val="0"/>
        </w:rPr>
        <w:t xml:space="preserve">Co-opted member of Central Organizing Team of ABC</w:t>
      </w:r>
    </w:p>
    <w:p w:rsidR="00000000" w:rsidDel="00000000" w:rsidP="00000000" w:rsidRDefault="00000000" w:rsidRPr="00000000" w14:paraId="00000022">
      <w:pPr>
        <w:spacing w:after="0" w:line="259" w:lineRule="auto"/>
        <w:ind w:left="0" w:firstLine="0"/>
        <w:rPr>
          <w:sz w:val="20"/>
          <w:szCs w:val="20"/>
        </w:rPr>
      </w:pPr>
      <w:r w:rsidDel="00000000" w:rsidR="00000000" w:rsidRPr="00000000">
        <w:rPr>
          <w:sz w:val="20"/>
          <w:szCs w:val="20"/>
          <w:rtl w:val="0"/>
        </w:rPr>
        <w:t xml:space="preserve"> </w:t>
      </w:r>
    </w:p>
    <w:sectPr>
      <w:pgSz w:h="15840" w:w="12240" w:orient="portrait"/>
      <w:pgMar w:bottom="1440" w:top="1440" w:left="1092" w:right="10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5" w:hanging="345"/>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7" w:hanging="1267"/>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7" w:hanging="1987"/>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7" w:hanging="2707"/>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7" w:hanging="3427"/>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7" w:hanging="4147"/>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7" w:hanging="4867"/>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7" w:hanging="5587"/>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7" w:hanging="6307"/>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2">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3">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abstractNum w:abstractNumId="4">
    <w:lvl w:ilvl="0">
      <w:start w:val="1"/>
      <w:numFmt w:val="bullet"/>
      <w:lvlText w:val="•"/>
      <w:lvlJc w:val="left"/>
      <w:pPr>
        <w:ind w:left="350" w:hanging="350"/>
      </w:pPr>
      <w:rPr>
        <w:rFonts w:ascii="Arial" w:cs="Arial" w:eastAsia="Arial" w:hAnsi="Arial"/>
        <w:b w:val="0"/>
        <w:i w:val="0"/>
        <w:strike w:val="0"/>
        <w:color w:val="000000"/>
        <w:sz w:val="16"/>
        <w:szCs w:val="16"/>
        <w:u w:val="none"/>
        <w:shd w:fill="auto" w:val="clear"/>
        <w:vertAlign w:val="baseline"/>
      </w:rPr>
    </w:lvl>
    <w:lvl w:ilvl="1">
      <w:start w:val="1"/>
      <w:numFmt w:val="bullet"/>
      <w:lvlText w:val="o"/>
      <w:lvlJc w:val="left"/>
      <w:pPr>
        <w:ind w:left="1262" w:hanging="1262"/>
      </w:pPr>
      <w:rPr>
        <w:rFonts w:ascii="Quattrocento Sans" w:cs="Quattrocento Sans" w:eastAsia="Quattrocento Sans" w:hAnsi="Quattrocento Sans"/>
        <w:b w:val="0"/>
        <w:i w:val="0"/>
        <w:strike w:val="0"/>
        <w:color w:val="000000"/>
        <w:sz w:val="16"/>
        <w:szCs w:val="16"/>
        <w:u w:val="none"/>
        <w:shd w:fill="auto" w:val="clear"/>
        <w:vertAlign w:val="baseline"/>
      </w:rPr>
    </w:lvl>
    <w:lvl w:ilvl="2">
      <w:start w:val="1"/>
      <w:numFmt w:val="bullet"/>
      <w:lvlText w:val="▪"/>
      <w:lvlJc w:val="left"/>
      <w:pPr>
        <w:ind w:left="1982" w:hanging="1982"/>
      </w:pPr>
      <w:rPr>
        <w:rFonts w:ascii="Quattrocento Sans" w:cs="Quattrocento Sans" w:eastAsia="Quattrocento Sans" w:hAnsi="Quattrocento Sans"/>
        <w:b w:val="0"/>
        <w:i w:val="0"/>
        <w:strike w:val="0"/>
        <w:color w:val="000000"/>
        <w:sz w:val="16"/>
        <w:szCs w:val="16"/>
        <w:u w:val="none"/>
        <w:shd w:fill="auto" w:val="clear"/>
        <w:vertAlign w:val="baseline"/>
      </w:rPr>
    </w:lvl>
    <w:lvl w:ilvl="3">
      <w:start w:val="1"/>
      <w:numFmt w:val="bullet"/>
      <w:lvlText w:val="•"/>
      <w:lvlJc w:val="left"/>
      <w:pPr>
        <w:ind w:left="2702" w:hanging="2702"/>
      </w:pPr>
      <w:rPr>
        <w:rFonts w:ascii="Arial" w:cs="Arial" w:eastAsia="Arial" w:hAnsi="Arial"/>
        <w:b w:val="0"/>
        <w:i w:val="0"/>
        <w:strike w:val="0"/>
        <w:color w:val="000000"/>
        <w:sz w:val="16"/>
        <w:szCs w:val="16"/>
        <w:u w:val="none"/>
        <w:shd w:fill="auto" w:val="clear"/>
        <w:vertAlign w:val="baseline"/>
      </w:rPr>
    </w:lvl>
    <w:lvl w:ilvl="4">
      <w:start w:val="1"/>
      <w:numFmt w:val="bullet"/>
      <w:lvlText w:val="o"/>
      <w:lvlJc w:val="left"/>
      <w:pPr>
        <w:ind w:left="3422" w:hanging="3422"/>
      </w:pPr>
      <w:rPr>
        <w:rFonts w:ascii="Quattrocento Sans" w:cs="Quattrocento Sans" w:eastAsia="Quattrocento Sans" w:hAnsi="Quattrocento Sans"/>
        <w:b w:val="0"/>
        <w:i w:val="0"/>
        <w:strike w:val="0"/>
        <w:color w:val="000000"/>
        <w:sz w:val="16"/>
        <w:szCs w:val="16"/>
        <w:u w:val="none"/>
        <w:shd w:fill="auto" w:val="clear"/>
        <w:vertAlign w:val="baseline"/>
      </w:rPr>
    </w:lvl>
    <w:lvl w:ilvl="5">
      <w:start w:val="1"/>
      <w:numFmt w:val="bullet"/>
      <w:lvlText w:val="▪"/>
      <w:lvlJc w:val="left"/>
      <w:pPr>
        <w:ind w:left="4142" w:hanging="4142"/>
      </w:pPr>
      <w:rPr>
        <w:rFonts w:ascii="Quattrocento Sans" w:cs="Quattrocento Sans" w:eastAsia="Quattrocento Sans" w:hAnsi="Quattrocento Sans"/>
        <w:b w:val="0"/>
        <w:i w:val="0"/>
        <w:strike w:val="0"/>
        <w:color w:val="000000"/>
        <w:sz w:val="16"/>
        <w:szCs w:val="16"/>
        <w:u w:val="none"/>
        <w:shd w:fill="auto" w:val="clear"/>
        <w:vertAlign w:val="baseline"/>
      </w:rPr>
    </w:lvl>
    <w:lvl w:ilvl="6">
      <w:start w:val="1"/>
      <w:numFmt w:val="bullet"/>
      <w:lvlText w:val="•"/>
      <w:lvlJc w:val="left"/>
      <w:pPr>
        <w:ind w:left="4862" w:hanging="4862"/>
      </w:pPr>
      <w:rPr>
        <w:rFonts w:ascii="Arial" w:cs="Arial" w:eastAsia="Arial" w:hAnsi="Arial"/>
        <w:b w:val="0"/>
        <w:i w:val="0"/>
        <w:strike w:val="0"/>
        <w:color w:val="000000"/>
        <w:sz w:val="16"/>
        <w:szCs w:val="16"/>
        <w:u w:val="none"/>
        <w:shd w:fill="auto" w:val="clear"/>
        <w:vertAlign w:val="baseline"/>
      </w:rPr>
    </w:lvl>
    <w:lvl w:ilvl="7">
      <w:start w:val="1"/>
      <w:numFmt w:val="bullet"/>
      <w:lvlText w:val="o"/>
      <w:lvlJc w:val="left"/>
      <w:pPr>
        <w:ind w:left="5582" w:hanging="5582"/>
      </w:pPr>
      <w:rPr>
        <w:rFonts w:ascii="Quattrocento Sans" w:cs="Quattrocento Sans" w:eastAsia="Quattrocento Sans" w:hAnsi="Quattrocento Sans"/>
        <w:b w:val="0"/>
        <w:i w:val="0"/>
        <w:strike w:val="0"/>
        <w:color w:val="000000"/>
        <w:sz w:val="16"/>
        <w:szCs w:val="16"/>
        <w:u w:val="none"/>
        <w:shd w:fill="auto" w:val="clear"/>
        <w:vertAlign w:val="baseline"/>
      </w:rPr>
    </w:lvl>
    <w:lvl w:ilvl="8">
      <w:start w:val="1"/>
      <w:numFmt w:val="bullet"/>
      <w:lvlText w:val="▪"/>
      <w:lvlJc w:val="left"/>
      <w:pPr>
        <w:ind w:left="6302" w:hanging="6302"/>
      </w:pPr>
      <w:rPr>
        <w:rFonts w:ascii="Quattrocento Sans" w:cs="Quattrocento Sans" w:eastAsia="Quattrocento Sans" w:hAnsi="Quattrocento Sans"/>
        <w:b w:val="0"/>
        <w:i w:val="0"/>
        <w:strike w:val="0"/>
        <w:color w:val="000000"/>
        <w:sz w:val="16"/>
        <w:szCs w:val="16"/>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1"/>
        <w:szCs w:val="21"/>
        <w:lang w:val="en-IN"/>
      </w:rPr>
    </w:rPrDefault>
    <w:pPrDefault>
      <w:pPr>
        <w:spacing w:after="5" w:line="248.00000000000006" w:lineRule="auto"/>
        <w:ind w:left="188"/>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 w:before="0" w:line="259" w:lineRule="auto"/>
      <w:ind w:left="10" w:right="0" w:hanging="1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0" w:before="0" w:line="248.00000000000006" w:lineRule="auto"/>
      <w:ind w:left="10" w:right="0" w:hanging="10"/>
      <w:jc w:val="left"/>
    </w:pPr>
    <w:rPr>
      <w:rFonts w:ascii="Calibri" w:cs="Calibri" w:eastAsia="Calibri" w:hAnsi="Calibri"/>
      <w:b w:val="1"/>
      <w:i w:val="1"/>
      <w:smallCaps w:val="0"/>
      <w:strike w:val="0"/>
      <w:color w:val="000000"/>
      <w:sz w:val="21"/>
      <w:szCs w:val="21"/>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